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B96F" w14:textId="05EB5234"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0278FA80">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E7F">
        <w:rPr>
          <w:rFonts w:ascii="Avenir" w:hAnsi="Avenir" w:cs="Calibri"/>
          <w:b/>
          <w:color w:val="4F2683"/>
          <w:sz w:val="22"/>
          <w:szCs w:val="22"/>
        </w:rPr>
        <w:t xml:space="preserve">Department of </w:t>
      </w:r>
      <w:r w:rsidR="001521C6">
        <w:rPr>
          <w:rFonts w:ascii="Avenir" w:hAnsi="Avenir" w:cs="Calibri"/>
          <w:b/>
          <w:color w:val="4F2683"/>
          <w:sz w:val="22"/>
          <w:szCs w:val="22"/>
        </w:rPr>
        <w:t>Statistical and Actuarial Sciences</w:t>
      </w:r>
      <w:r w:rsidRPr="00BB3577">
        <w:rPr>
          <w:rFonts w:ascii="Avenir" w:hAnsi="Avenir" w:cs="Calibri"/>
          <w:b/>
          <w:color w:val="4F2683"/>
          <w:sz w:val="22"/>
          <w:szCs w:val="22"/>
          <w:highlight w:val="yellow"/>
        </w:rPr>
        <w:fldChar w:fldCharType="begin"/>
      </w:r>
      <w:r w:rsidR="00F04971">
        <w:rPr>
          <w:rFonts w:ascii="Avenir" w:hAnsi="Avenir" w:cs="Calibri"/>
          <w:b/>
          <w:color w:val="4F2683"/>
          <w:sz w:val="22"/>
          <w:szCs w:val="22"/>
          <w:highlight w:val="yellow"/>
        </w:rPr>
        <w:instrText xml:space="preserve"> INCLUDEPICTURE "C:\\var\\folders\\8p\\r6vl783d6qg828r38lvg32ch0000gn\\T\\com.microsoft.Word\\WebArchiveCopyPasteTempFiles\\Sci_Stacked_PurpleGrey.png" \* MERGEFORMAT </w:instrText>
      </w:r>
      <w:r w:rsidRPr="00BB3577">
        <w:rPr>
          <w:rFonts w:ascii="Avenir" w:hAnsi="Avenir" w:cs="Calibri"/>
          <w:b/>
          <w:color w:val="4F2683"/>
          <w:sz w:val="22"/>
          <w:szCs w:val="22"/>
          <w:highlight w:val="yellow"/>
        </w:rPr>
        <w:fldChar w:fldCharType="end"/>
      </w:r>
    </w:p>
    <w:p w14:paraId="0448B69C" w14:textId="77777777" w:rsidR="00CE3E7F" w:rsidRDefault="00CE3E7F" w:rsidP="00CF2B11">
      <w:pPr>
        <w:rPr>
          <w:b/>
          <w:bCs/>
        </w:rPr>
      </w:pPr>
    </w:p>
    <w:p w14:paraId="793F9F01" w14:textId="77777777" w:rsidR="00BB3577" w:rsidRDefault="00BB3577" w:rsidP="00CF2B11">
      <w:pPr>
        <w:rPr>
          <w:bCs/>
        </w:rPr>
      </w:pPr>
    </w:p>
    <w:p w14:paraId="329E75B6" w14:textId="20630E2A" w:rsidR="003F0C6D" w:rsidRPr="001A739A" w:rsidRDefault="00597639" w:rsidP="00B76066">
      <w:pPr>
        <w:tabs>
          <w:tab w:val="center" w:pos="5040"/>
        </w:tabs>
        <w:rPr>
          <w:b/>
          <w:sz w:val="36"/>
          <w:szCs w:val="36"/>
        </w:rPr>
      </w:pPr>
      <w:r w:rsidRPr="00597639">
        <w:rPr>
          <w:b/>
          <w:sz w:val="36"/>
          <w:szCs w:val="36"/>
        </w:rPr>
        <w:tab/>
      </w:r>
      <w:r w:rsidR="00E025FF">
        <w:rPr>
          <w:b/>
          <w:sz w:val="36"/>
          <w:szCs w:val="36"/>
        </w:rPr>
        <w:t>Data Science Concepts</w:t>
      </w:r>
      <w:r w:rsidR="00CF6B7D">
        <w:rPr>
          <w:b/>
          <w:sz w:val="36"/>
          <w:szCs w:val="36"/>
        </w:rPr>
        <w:t xml:space="preserve"> (D</w:t>
      </w:r>
      <w:r w:rsidR="00E025FF">
        <w:rPr>
          <w:b/>
          <w:sz w:val="36"/>
          <w:szCs w:val="36"/>
        </w:rPr>
        <w:t>S</w:t>
      </w:r>
      <w:r w:rsidR="00D3387B" w:rsidRPr="001A739A">
        <w:rPr>
          <w:b/>
          <w:sz w:val="36"/>
          <w:szCs w:val="36"/>
        </w:rPr>
        <w:t xml:space="preserve"> </w:t>
      </w:r>
      <w:r w:rsidR="00F71E44">
        <w:rPr>
          <w:b/>
          <w:sz w:val="36"/>
          <w:szCs w:val="36"/>
        </w:rPr>
        <w:t>1000B</w:t>
      </w:r>
      <w:r w:rsidR="00CF6B7D">
        <w:rPr>
          <w:b/>
          <w:sz w:val="36"/>
          <w:szCs w:val="36"/>
        </w:rPr>
        <w:t>)</w:t>
      </w:r>
      <w:r w:rsidR="00B76066">
        <w:rPr>
          <w:b/>
          <w:sz w:val="36"/>
          <w:szCs w:val="36"/>
        </w:rPr>
        <w:t xml:space="preserve"> </w:t>
      </w:r>
      <w:r w:rsidRPr="001A739A">
        <w:rPr>
          <w:b/>
          <w:sz w:val="36"/>
          <w:szCs w:val="36"/>
        </w:rPr>
        <w:t>Course Outline</w:t>
      </w:r>
    </w:p>
    <w:p w14:paraId="52837971" w14:textId="77777777" w:rsidR="00960FB6" w:rsidRPr="00B76066" w:rsidRDefault="00960FB6" w:rsidP="00CF2B11">
      <w:pPr>
        <w:rPr>
          <w:bCs/>
          <w:sz w:val="40"/>
          <w:szCs w:val="40"/>
        </w:rPr>
      </w:pPr>
    </w:p>
    <w:p w14:paraId="56483DA0" w14:textId="0F11FFDE" w:rsidR="00326122" w:rsidRDefault="00B451DA" w:rsidP="00CF2B11">
      <w:pPr>
        <w:rPr>
          <w:b/>
          <w:bCs/>
          <w:sz w:val="36"/>
          <w:szCs w:val="36"/>
        </w:rPr>
      </w:pPr>
      <w:r w:rsidRPr="001A739A">
        <w:rPr>
          <w:b/>
          <w:bCs/>
          <w:sz w:val="36"/>
          <w:szCs w:val="36"/>
        </w:rPr>
        <w:t>1. Course Information</w:t>
      </w:r>
    </w:p>
    <w:p w14:paraId="4720DC77" w14:textId="77777777" w:rsidR="00B76066" w:rsidRPr="00B76066" w:rsidRDefault="00B76066" w:rsidP="00CF2B11">
      <w:pPr>
        <w:rPr>
          <w:b/>
          <w:bCs/>
        </w:rPr>
      </w:pPr>
    </w:p>
    <w:p w14:paraId="3C15F439" w14:textId="5FA2D056" w:rsidR="006849F9" w:rsidRPr="001A739A" w:rsidRDefault="006849F9" w:rsidP="006849F9">
      <w:pPr>
        <w:pStyle w:val="paragraph"/>
        <w:spacing w:before="0" w:beforeAutospacing="0" w:after="0" w:afterAutospacing="0"/>
        <w:textAlignment w:val="baseline"/>
        <w:rPr>
          <w:sz w:val="18"/>
          <w:szCs w:val="18"/>
        </w:rPr>
      </w:pPr>
      <w:r w:rsidRPr="001A739A">
        <w:rPr>
          <w:rStyle w:val="normaltextrun"/>
          <w:lang w:val="en-US"/>
        </w:rPr>
        <w:t xml:space="preserve">Course Name: </w:t>
      </w:r>
      <w:r w:rsidR="001619F4">
        <w:rPr>
          <w:rStyle w:val="normaltextrun"/>
          <w:lang w:val="en-US"/>
        </w:rPr>
        <w:tab/>
      </w:r>
      <w:r w:rsidR="001619F4">
        <w:rPr>
          <w:rStyle w:val="normaltextrun"/>
          <w:lang w:val="en-US"/>
        </w:rPr>
        <w:tab/>
      </w:r>
      <w:r w:rsidR="00607DFD">
        <w:rPr>
          <w:rStyle w:val="normaltextrun"/>
          <w:lang w:val="en-US"/>
        </w:rPr>
        <w:t>Data Science Concepts</w:t>
      </w:r>
    </w:p>
    <w:p w14:paraId="31470E3E" w14:textId="63CC3C95" w:rsidR="006849F9" w:rsidRPr="001A739A" w:rsidRDefault="006849F9" w:rsidP="006849F9">
      <w:pPr>
        <w:pStyle w:val="paragraph"/>
        <w:spacing w:before="0" w:beforeAutospacing="0" w:after="0" w:afterAutospacing="0"/>
        <w:textAlignment w:val="baseline"/>
        <w:rPr>
          <w:sz w:val="18"/>
          <w:szCs w:val="18"/>
        </w:rPr>
      </w:pPr>
      <w:r w:rsidRPr="001A739A">
        <w:rPr>
          <w:rStyle w:val="normaltextrun"/>
          <w:lang w:val="en-US"/>
        </w:rPr>
        <w:t xml:space="preserve">Course Number: </w:t>
      </w:r>
      <w:r w:rsidR="00607DFD">
        <w:rPr>
          <w:rStyle w:val="normaltextrun"/>
          <w:lang w:val="en-US"/>
        </w:rPr>
        <w:tab/>
        <w:t>DS1000B</w:t>
      </w:r>
    </w:p>
    <w:p w14:paraId="0DFA2AB5" w14:textId="49F1F615" w:rsidR="006849F9" w:rsidRDefault="006849F9" w:rsidP="006849F9">
      <w:pPr>
        <w:pStyle w:val="paragraph"/>
        <w:spacing w:before="0" w:beforeAutospacing="0" w:after="0" w:afterAutospacing="0"/>
        <w:textAlignment w:val="baseline"/>
        <w:rPr>
          <w:rStyle w:val="eop"/>
        </w:rPr>
      </w:pPr>
      <w:r w:rsidRPr="001A739A">
        <w:rPr>
          <w:rStyle w:val="normaltextrun"/>
          <w:lang w:val="en-US"/>
        </w:rPr>
        <w:t xml:space="preserve">Term: </w:t>
      </w:r>
      <w:r w:rsidR="001619F4">
        <w:rPr>
          <w:rStyle w:val="normaltextrun"/>
          <w:lang w:val="en-US"/>
        </w:rPr>
        <w:tab/>
      </w:r>
      <w:r w:rsidR="001619F4">
        <w:rPr>
          <w:rStyle w:val="normaltextrun"/>
          <w:lang w:val="en-US"/>
        </w:rPr>
        <w:tab/>
      </w:r>
      <w:r w:rsidR="001619F4">
        <w:rPr>
          <w:rStyle w:val="normaltextrun"/>
          <w:lang w:val="en-US"/>
        </w:rPr>
        <w:tab/>
      </w:r>
      <w:r w:rsidR="004A659F" w:rsidRPr="001A739A">
        <w:rPr>
          <w:rStyle w:val="normaltextrun"/>
          <w:lang w:val="en-US"/>
        </w:rPr>
        <w:t>Winter</w:t>
      </w:r>
      <w:r w:rsidRPr="001A739A">
        <w:rPr>
          <w:rStyle w:val="eop"/>
        </w:rPr>
        <w:t> </w:t>
      </w:r>
      <w:r w:rsidR="006848E1" w:rsidRPr="001A739A">
        <w:rPr>
          <w:rStyle w:val="eop"/>
        </w:rPr>
        <w:t>202</w:t>
      </w:r>
      <w:r w:rsidR="00E70CDF">
        <w:rPr>
          <w:rStyle w:val="eop"/>
        </w:rPr>
        <w:t>5</w:t>
      </w:r>
    </w:p>
    <w:p w14:paraId="501BC288" w14:textId="77777777" w:rsidR="00FC128E" w:rsidRPr="001A739A" w:rsidRDefault="00FC128E" w:rsidP="006849F9">
      <w:pPr>
        <w:pStyle w:val="paragraph"/>
        <w:spacing w:before="0" w:beforeAutospacing="0" w:after="0" w:afterAutospacing="0"/>
        <w:textAlignment w:val="baseline"/>
        <w:rPr>
          <w:sz w:val="18"/>
          <w:szCs w:val="18"/>
        </w:rPr>
      </w:pPr>
    </w:p>
    <w:tbl>
      <w:tblPr>
        <w:tblStyle w:val="TableGrid"/>
        <w:tblW w:w="0" w:type="auto"/>
        <w:tblLook w:val="04A0" w:firstRow="1" w:lastRow="0" w:firstColumn="1" w:lastColumn="0" w:noHBand="0" w:noVBand="1"/>
      </w:tblPr>
      <w:tblGrid>
        <w:gridCol w:w="1701"/>
        <w:gridCol w:w="1843"/>
        <w:gridCol w:w="2364"/>
        <w:gridCol w:w="1463"/>
      </w:tblGrid>
      <w:tr w:rsidR="00FC128E" w14:paraId="46E46DC7" w14:textId="77777777" w:rsidTr="00281AFF">
        <w:tc>
          <w:tcPr>
            <w:tcW w:w="1701" w:type="dxa"/>
            <w:tcBorders>
              <w:top w:val="nil"/>
              <w:left w:val="nil"/>
              <w:bottom w:val="nil"/>
              <w:right w:val="single" w:sz="4" w:space="0" w:color="auto"/>
            </w:tcBorders>
          </w:tcPr>
          <w:p w14:paraId="66FF8B0A" w14:textId="77777777" w:rsidR="00FC128E" w:rsidRDefault="00FC128E" w:rsidP="006849F9">
            <w:pPr>
              <w:pStyle w:val="paragraph"/>
              <w:spacing w:before="0" w:beforeAutospacing="0" w:after="0" w:afterAutospacing="0"/>
              <w:textAlignment w:val="baseline"/>
              <w:rPr>
                <w:rStyle w:val="normaltextrun"/>
                <w:lang w:val="en-US"/>
              </w:rPr>
            </w:pPr>
          </w:p>
        </w:tc>
        <w:tc>
          <w:tcPr>
            <w:tcW w:w="1843" w:type="dxa"/>
            <w:tcBorders>
              <w:left w:val="single" w:sz="4" w:space="0" w:color="auto"/>
            </w:tcBorders>
          </w:tcPr>
          <w:p w14:paraId="7485DE50" w14:textId="17C366AE" w:rsidR="00FC128E" w:rsidRPr="00227CF1" w:rsidRDefault="00FC128E" w:rsidP="00FC128E">
            <w:pPr>
              <w:pStyle w:val="paragraph"/>
              <w:spacing w:before="0" w:beforeAutospacing="0" w:after="0" w:afterAutospacing="0"/>
              <w:jc w:val="center"/>
              <w:textAlignment w:val="baseline"/>
              <w:rPr>
                <w:rStyle w:val="normaltextrun"/>
                <w:b/>
                <w:bCs/>
                <w:lang w:val="en-US"/>
              </w:rPr>
            </w:pPr>
            <w:r w:rsidRPr="00227CF1">
              <w:rPr>
                <w:rStyle w:val="normaltextrun"/>
                <w:b/>
                <w:bCs/>
                <w:lang w:val="en-US"/>
              </w:rPr>
              <w:t>Day</w:t>
            </w:r>
          </w:p>
        </w:tc>
        <w:tc>
          <w:tcPr>
            <w:tcW w:w="2364" w:type="dxa"/>
          </w:tcPr>
          <w:p w14:paraId="4EAEA18A" w14:textId="77618371" w:rsidR="00FC128E" w:rsidRPr="00227CF1" w:rsidRDefault="00FC128E" w:rsidP="00FC128E">
            <w:pPr>
              <w:pStyle w:val="paragraph"/>
              <w:spacing w:before="0" w:beforeAutospacing="0" w:after="0" w:afterAutospacing="0"/>
              <w:jc w:val="center"/>
              <w:textAlignment w:val="baseline"/>
              <w:rPr>
                <w:rStyle w:val="normaltextrun"/>
                <w:b/>
                <w:bCs/>
                <w:lang w:val="en-US"/>
              </w:rPr>
            </w:pPr>
            <w:r w:rsidRPr="00227CF1">
              <w:rPr>
                <w:rStyle w:val="normaltextrun"/>
                <w:b/>
                <w:bCs/>
                <w:lang w:val="en-US"/>
              </w:rPr>
              <w:t>Time</w:t>
            </w:r>
          </w:p>
        </w:tc>
        <w:tc>
          <w:tcPr>
            <w:tcW w:w="1463" w:type="dxa"/>
          </w:tcPr>
          <w:p w14:paraId="1C781C5A" w14:textId="729975BF" w:rsidR="00FC128E" w:rsidRPr="00227CF1" w:rsidRDefault="00FC128E" w:rsidP="00FC128E">
            <w:pPr>
              <w:pStyle w:val="paragraph"/>
              <w:spacing w:before="0" w:beforeAutospacing="0" w:after="0" w:afterAutospacing="0"/>
              <w:jc w:val="center"/>
              <w:textAlignment w:val="baseline"/>
              <w:rPr>
                <w:rStyle w:val="normaltextrun"/>
                <w:b/>
                <w:bCs/>
                <w:lang w:val="en-US"/>
              </w:rPr>
            </w:pPr>
            <w:r w:rsidRPr="00227CF1">
              <w:rPr>
                <w:rStyle w:val="normaltextrun"/>
                <w:b/>
                <w:bCs/>
                <w:lang w:val="en-US"/>
              </w:rPr>
              <w:t>Location</w:t>
            </w:r>
          </w:p>
        </w:tc>
      </w:tr>
      <w:tr w:rsidR="00FC128E" w14:paraId="7A3FE49F" w14:textId="77777777" w:rsidTr="00281AFF">
        <w:tc>
          <w:tcPr>
            <w:tcW w:w="7371" w:type="dxa"/>
            <w:gridSpan w:val="4"/>
            <w:shd w:val="clear" w:color="auto" w:fill="D9D9D9" w:themeFill="background1" w:themeFillShade="D9"/>
          </w:tcPr>
          <w:p w14:paraId="32FEF669" w14:textId="40114965" w:rsidR="00FC128E" w:rsidRPr="00FC128E" w:rsidRDefault="00FC128E" w:rsidP="00FC128E">
            <w:pPr>
              <w:pStyle w:val="paragraph"/>
              <w:spacing w:before="0" w:beforeAutospacing="0" w:after="0" w:afterAutospacing="0"/>
              <w:textAlignment w:val="baseline"/>
              <w:rPr>
                <w:rStyle w:val="normaltextrun"/>
                <w:b/>
                <w:bCs/>
                <w:lang w:val="en-US"/>
              </w:rPr>
            </w:pPr>
            <w:r w:rsidRPr="00FC128E">
              <w:rPr>
                <w:rStyle w:val="normaltextrun"/>
                <w:b/>
                <w:bCs/>
                <w:lang w:val="en-US"/>
              </w:rPr>
              <w:t>Class</w:t>
            </w:r>
          </w:p>
        </w:tc>
      </w:tr>
      <w:tr w:rsidR="00FC128E" w14:paraId="5E9688ED" w14:textId="77777777" w:rsidTr="00BC4E1B">
        <w:tc>
          <w:tcPr>
            <w:tcW w:w="1701" w:type="dxa"/>
          </w:tcPr>
          <w:p w14:paraId="003296BC" w14:textId="1EE00057" w:rsidR="00FC128E" w:rsidRDefault="00FC128E" w:rsidP="00FC128E">
            <w:pPr>
              <w:pStyle w:val="paragraph"/>
              <w:spacing w:before="0" w:beforeAutospacing="0" w:after="0" w:afterAutospacing="0"/>
              <w:jc w:val="center"/>
              <w:textAlignment w:val="baseline"/>
              <w:rPr>
                <w:rStyle w:val="normaltextrun"/>
                <w:lang w:val="en-US"/>
              </w:rPr>
            </w:pPr>
            <w:r>
              <w:rPr>
                <w:rStyle w:val="normaltextrun"/>
                <w:lang w:val="en-US"/>
              </w:rPr>
              <w:t>Section 1</w:t>
            </w:r>
          </w:p>
        </w:tc>
        <w:tc>
          <w:tcPr>
            <w:tcW w:w="1843" w:type="dxa"/>
          </w:tcPr>
          <w:p w14:paraId="0BBDCC67" w14:textId="77777777" w:rsidR="00E70CDF" w:rsidRDefault="00FC128E" w:rsidP="00281AFF">
            <w:pPr>
              <w:pStyle w:val="paragraph"/>
              <w:spacing w:before="0" w:beforeAutospacing="0" w:after="0" w:afterAutospacing="0"/>
              <w:jc w:val="center"/>
              <w:textAlignment w:val="baseline"/>
              <w:rPr>
                <w:rStyle w:val="normaltextrun"/>
                <w:lang w:val="en-US"/>
              </w:rPr>
            </w:pPr>
            <w:r>
              <w:rPr>
                <w:rStyle w:val="normaltextrun"/>
                <w:lang w:val="en-US"/>
              </w:rPr>
              <w:t>Tue</w:t>
            </w:r>
          </w:p>
          <w:p w14:paraId="2FCD5E39" w14:textId="42C87812" w:rsidR="00FC128E" w:rsidRDefault="00281AFF" w:rsidP="00E70CDF">
            <w:pPr>
              <w:pStyle w:val="paragraph"/>
              <w:spacing w:before="0" w:beforeAutospacing="0" w:after="0" w:afterAutospacing="0"/>
              <w:jc w:val="center"/>
              <w:textAlignment w:val="baseline"/>
              <w:rPr>
                <w:rStyle w:val="normaltextrun"/>
                <w:lang w:val="en-US"/>
              </w:rPr>
            </w:pPr>
            <w:r>
              <w:rPr>
                <w:rStyle w:val="normaltextrun"/>
                <w:lang w:val="en-US"/>
              </w:rPr>
              <w:t>Thu</w:t>
            </w:r>
          </w:p>
        </w:tc>
        <w:tc>
          <w:tcPr>
            <w:tcW w:w="2364" w:type="dxa"/>
          </w:tcPr>
          <w:p w14:paraId="07BBFE72" w14:textId="77777777" w:rsidR="00FC128E" w:rsidRDefault="00FC128E" w:rsidP="00281AFF">
            <w:pPr>
              <w:pStyle w:val="paragraph"/>
              <w:spacing w:before="0" w:beforeAutospacing="0" w:after="0" w:afterAutospacing="0"/>
              <w:jc w:val="center"/>
              <w:textAlignment w:val="baseline"/>
              <w:rPr>
                <w:rStyle w:val="normaltextrun"/>
                <w:lang w:val="en-US"/>
              </w:rPr>
            </w:pPr>
            <w:r>
              <w:rPr>
                <w:rStyle w:val="normaltextrun"/>
                <w:lang w:val="en-US"/>
              </w:rPr>
              <w:t>8:30 AM – 9:30 AM</w:t>
            </w:r>
          </w:p>
          <w:p w14:paraId="74A485D3" w14:textId="3748063F" w:rsidR="00BC4E1B" w:rsidRDefault="00E70CDF" w:rsidP="00BC4E1B">
            <w:pPr>
              <w:pStyle w:val="paragraph"/>
              <w:spacing w:before="0" w:beforeAutospacing="0" w:after="0" w:afterAutospacing="0"/>
              <w:jc w:val="center"/>
              <w:textAlignment w:val="baseline"/>
              <w:rPr>
                <w:rStyle w:val="normaltextrun"/>
                <w:lang w:val="en-US"/>
              </w:rPr>
            </w:pPr>
            <w:r>
              <w:rPr>
                <w:rStyle w:val="normaltextrun"/>
                <w:lang w:val="en-US"/>
              </w:rPr>
              <w:t>8</w:t>
            </w:r>
            <w:r w:rsidR="00BC4E1B">
              <w:rPr>
                <w:rStyle w:val="normaltextrun"/>
                <w:lang w:val="en-US"/>
              </w:rPr>
              <w:t>:30 AM – 10:30 AM</w:t>
            </w:r>
          </w:p>
        </w:tc>
        <w:tc>
          <w:tcPr>
            <w:tcW w:w="1463" w:type="dxa"/>
            <w:vAlign w:val="center"/>
          </w:tcPr>
          <w:p w14:paraId="66AEE510" w14:textId="5A188616" w:rsidR="00FC128E"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SEB-2200</w:t>
            </w:r>
          </w:p>
        </w:tc>
      </w:tr>
      <w:tr w:rsidR="00FC128E" w14:paraId="034B914D" w14:textId="77777777" w:rsidTr="00281AFF">
        <w:tc>
          <w:tcPr>
            <w:tcW w:w="1701" w:type="dxa"/>
          </w:tcPr>
          <w:p w14:paraId="500FDE70" w14:textId="6C3FD069" w:rsidR="00FC128E" w:rsidRDefault="00FC128E" w:rsidP="00FC128E">
            <w:pPr>
              <w:pStyle w:val="paragraph"/>
              <w:spacing w:before="0" w:beforeAutospacing="0" w:after="0" w:afterAutospacing="0"/>
              <w:jc w:val="center"/>
              <w:textAlignment w:val="baseline"/>
              <w:rPr>
                <w:rStyle w:val="normaltextrun"/>
                <w:lang w:val="en-US"/>
              </w:rPr>
            </w:pPr>
            <w:r>
              <w:rPr>
                <w:rStyle w:val="normaltextrun"/>
                <w:lang w:val="en-US"/>
              </w:rPr>
              <w:t>Section 2</w:t>
            </w:r>
          </w:p>
        </w:tc>
        <w:tc>
          <w:tcPr>
            <w:tcW w:w="1843" w:type="dxa"/>
          </w:tcPr>
          <w:p w14:paraId="0BD54F93" w14:textId="442BDC23" w:rsidR="00FC128E" w:rsidRDefault="00FC128E" w:rsidP="00FC128E">
            <w:pPr>
              <w:pStyle w:val="paragraph"/>
              <w:spacing w:before="0" w:beforeAutospacing="0" w:after="0" w:afterAutospacing="0"/>
              <w:jc w:val="center"/>
              <w:textAlignment w:val="baseline"/>
              <w:rPr>
                <w:rStyle w:val="normaltextrun"/>
                <w:lang w:val="en-US"/>
              </w:rPr>
            </w:pPr>
            <w:r>
              <w:rPr>
                <w:rStyle w:val="normaltextrun"/>
                <w:lang w:val="en-US"/>
              </w:rPr>
              <w:t>Mon/Wed/Fri</w:t>
            </w:r>
          </w:p>
        </w:tc>
        <w:tc>
          <w:tcPr>
            <w:tcW w:w="2364" w:type="dxa"/>
          </w:tcPr>
          <w:p w14:paraId="115A6890" w14:textId="6AAF9693" w:rsidR="00FC128E" w:rsidRDefault="00FC128E" w:rsidP="00FC128E">
            <w:pPr>
              <w:pStyle w:val="paragraph"/>
              <w:spacing w:before="0" w:beforeAutospacing="0" w:after="0" w:afterAutospacing="0"/>
              <w:jc w:val="center"/>
              <w:textAlignment w:val="baseline"/>
              <w:rPr>
                <w:rStyle w:val="normaltextrun"/>
                <w:lang w:val="en-US"/>
              </w:rPr>
            </w:pPr>
            <w:r>
              <w:rPr>
                <w:rStyle w:val="normaltextrun"/>
                <w:lang w:val="en-US"/>
              </w:rPr>
              <w:t>12</w:t>
            </w:r>
            <w:r w:rsidRPr="001A739A">
              <w:rPr>
                <w:rStyle w:val="normaltextrun"/>
                <w:lang w:val="en-US"/>
              </w:rPr>
              <w:t xml:space="preserve">:30 </w:t>
            </w:r>
            <w:r>
              <w:rPr>
                <w:rStyle w:val="normaltextrun"/>
                <w:lang w:val="en-US"/>
              </w:rPr>
              <w:t>P</w:t>
            </w:r>
            <w:r w:rsidRPr="001A739A">
              <w:rPr>
                <w:rStyle w:val="normaltextrun"/>
                <w:lang w:val="en-US"/>
              </w:rPr>
              <w:t xml:space="preserve">M – </w:t>
            </w:r>
            <w:r>
              <w:rPr>
                <w:rStyle w:val="normaltextrun"/>
                <w:lang w:val="en-US"/>
              </w:rPr>
              <w:t>1</w:t>
            </w:r>
            <w:r w:rsidRPr="001A739A">
              <w:rPr>
                <w:rStyle w:val="normaltextrun"/>
                <w:lang w:val="en-US"/>
              </w:rPr>
              <w:t xml:space="preserve">:30 </w:t>
            </w:r>
            <w:r>
              <w:rPr>
                <w:rStyle w:val="normaltextrun"/>
                <w:lang w:val="en-US"/>
              </w:rPr>
              <w:t>P</w:t>
            </w:r>
            <w:r w:rsidRPr="001A739A">
              <w:rPr>
                <w:rStyle w:val="normaltextrun"/>
                <w:lang w:val="en-US"/>
              </w:rPr>
              <w:t>M</w:t>
            </w:r>
          </w:p>
        </w:tc>
        <w:tc>
          <w:tcPr>
            <w:tcW w:w="1463" w:type="dxa"/>
          </w:tcPr>
          <w:p w14:paraId="546A0B97" w14:textId="6A0CDE2E" w:rsidR="00FC128E"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NSC-1</w:t>
            </w:r>
          </w:p>
        </w:tc>
      </w:tr>
      <w:tr w:rsidR="00FC128E" w14:paraId="07133582" w14:textId="77777777" w:rsidTr="00281AFF">
        <w:tc>
          <w:tcPr>
            <w:tcW w:w="1701" w:type="dxa"/>
          </w:tcPr>
          <w:p w14:paraId="0511EA9A" w14:textId="70F09BE2" w:rsidR="00FC128E" w:rsidRDefault="00FC128E" w:rsidP="00FC128E">
            <w:pPr>
              <w:pStyle w:val="paragraph"/>
              <w:spacing w:before="0" w:beforeAutospacing="0" w:after="0" w:afterAutospacing="0"/>
              <w:jc w:val="center"/>
              <w:textAlignment w:val="baseline"/>
              <w:rPr>
                <w:rStyle w:val="normaltextrun"/>
                <w:lang w:val="en-US"/>
              </w:rPr>
            </w:pPr>
            <w:r>
              <w:rPr>
                <w:rStyle w:val="normaltextrun"/>
                <w:lang w:val="en-US"/>
              </w:rPr>
              <w:t>Section 3</w:t>
            </w:r>
          </w:p>
        </w:tc>
        <w:tc>
          <w:tcPr>
            <w:tcW w:w="1843" w:type="dxa"/>
          </w:tcPr>
          <w:p w14:paraId="1B61CF32" w14:textId="61A8F45E" w:rsidR="00FC128E" w:rsidRDefault="00FC128E" w:rsidP="00FC128E">
            <w:pPr>
              <w:pStyle w:val="paragraph"/>
              <w:spacing w:before="0" w:beforeAutospacing="0" w:after="0" w:afterAutospacing="0"/>
              <w:jc w:val="center"/>
              <w:textAlignment w:val="baseline"/>
              <w:rPr>
                <w:rStyle w:val="normaltextrun"/>
                <w:lang w:val="en-US"/>
              </w:rPr>
            </w:pPr>
            <w:r>
              <w:rPr>
                <w:rStyle w:val="normaltextrun"/>
                <w:lang w:val="en-US"/>
              </w:rPr>
              <w:t>Mon/Wed/Fri</w:t>
            </w:r>
          </w:p>
        </w:tc>
        <w:tc>
          <w:tcPr>
            <w:tcW w:w="2364" w:type="dxa"/>
          </w:tcPr>
          <w:p w14:paraId="125672F2" w14:textId="354BB8E7" w:rsidR="00FC128E" w:rsidRDefault="00FC128E" w:rsidP="00FC128E">
            <w:pPr>
              <w:pStyle w:val="paragraph"/>
              <w:spacing w:before="0" w:beforeAutospacing="0" w:after="0" w:afterAutospacing="0"/>
              <w:jc w:val="center"/>
              <w:textAlignment w:val="baseline"/>
              <w:rPr>
                <w:rStyle w:val="normaltextrun"/>
                <w:lang w:val="en-US"/>
              </w:rPr>
            </w:pPr>
            <w:r>
              <w:rPr>
                <w:rStyle w:val="normaltextrun"/>
                <w:lang w:val="en-US"/>
              </w:rPr>
              <w:t>2:30 PM – 3:30 PM</w:t>
            </w:r>
          </w:p>
        </w:tc>
        <w:tc>
          <w:tcPr>
            <w:tcW w:w="1463" w:type="dxa"/>
          </w:tcPr>
          <w:p w14:paraId="19846494" w14:textId="3F854A6D" w:rsidR="00FC128E"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NSC-1</w:t>
            </w:r>
          </w:p>
        </w:tc>
      </w:tr>
      <w:tr w:rsidR="00FC128E" w14:paraId="70C7B193" w14:textId="77777777" w:rsidTr="00281AFF">
        <w:tc>
          <w:tcPr>
            <w:tcW w:w="7371" w:type="dxa"/>
            <w:gridSpan w:val="4"/>
            <w:shd w:val="clear" w:color="auto" w:fill="D9D9D9" w:themeFill="background1" w:themeFillShade="D9"/>
          </w:tcPr>
          <w:p w14:paraId="4F61AA1B" w14:textId="3419FAA1" w:rsidR="00FC128E" w:rsidRPr="00FC128E" w:rsidRDefault="00FC128E" w:rsidP="00FC128E">
            <w:pPr>
              <w:pStyle w:val="paragraph"/>
              <w:spacing w:before="0" w:beforeAutospacing="0" w:after="0" w:afterAutospacing="0"/>
              <w:textAlignment w:val="baseline"/>
              <w:rPr>
                <w:rStyle w:val="normaltextrun"/>
                <w:b/>
                <w:bCs/>
                <w:lang w:val="en-US"/>
              </w:rPr>
            </w:pPr>
            <w:r w:rsidRPr="00FC128E">
              <w:rPr>
                <w:rStyle w:val="normaltextrun"/>
                <w:b/>
                <w:bCs/>
                <w:lang w:val="en-US"/>
              </w:rPr>
              <w:t>Lab</w:t>
            </w:r>
          </w:p>
        </w:tc>
      </w:tr>
      <w:tr w:rsidR="00E70CDF" w14:paraId="73C1471A" w14:textId="77777777" w:rsidTr="00E70CDF">
        <w:tc>
          <w:tcPr>
            <w:tcW w:w="1701" w:type="dxa"/>
          </w:tcPr>
          <w:p w14:paraId="37F43BCE" w14:textId="7E433F49"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Section 4</w:t>
            </w:r>
          </w:p>
        </w:tc>
        <w:tc>
          <w:tcPr>
            <w:tcW w:w="1843" w:type="dxa"/>
          </w:tcPr>
          <w:p w14:paraId="2FA71ACA" w14:textId="5BFC0F6B"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Thu</w:t>
            </w:r>
          </w:p>
        </w:tc>
        <w:tc>
          <w:tcPr>
            <w:tcW w:w="2364" w:type="dxa"/>
          </w:tcPr>
          <w:p w14:paraId="38BB7FC4" w14:textId="285AC737"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4:30 PM – 5:30 PM</w:t>
            </w:r>
          </w:p>
        </w:tc>
        <w:tc>
          <w:tcPr>
            <w:tcW w:w="1463" w:type="dxa"/>
            <w:vMerge w:val="restart"/>
            <w:vAlign w:val="center"/>
          </w:tcPr>
          <w:p w14:paraId="0C214784" w14:textId="0779968E" w:rsidR="00E70CDF" w:rsidRDefault="00E70CDF" w:rsidP="00E70CDF">
            <w:pPr>
              <w:pStyle w:val="paragraph"/>
              <w:spacing w:before="0" w:beforeAutospacing="0" w:after="0" w:afterAutospacing="0"/>
              <w:jc w:val="center"/>
              <w:textAlignment w:val="baseline"/>
              <w:rPr>
                <w:rStyle w:val="normaltextrun"/>
                <w:lang w:val="en-US"/>
              </w:rPr>
            </w:pPr>
            <w:r>
              <w:rPr>
                <w:rStyle w:val="normaltextrun"/>
                <w:lang w:val="en-US"/>
              </w:rPr>
              <w:t>BGSM-0153</w:t>
            </w:r>
          </w:p>
        </w:tc>
      </w:tr>
      <w:tr w:rsidR="00E70CDF" w14:paraId="52B15AF1" w14:textId="77777777" w:rsidTr="00281AFF">
        <w:tc>
          <w:tcPr>
            <w:tcW w:w="1701" w:type="dxa"/>
          </w:tcPr>
          <w:p w14:paraId="58D19A78" w14:textId="3ADAE427"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Section 5</w:t>
            </w:r>
          </w:p>
        </w:tc>
        <w:tc>
          <w:tcPr>
            <w:tcW w:w="1843" w:type="dxa"/>
          </w:tcPr>
          <w:p w14:paraId="7C1FC854" w14:textId="4717E68D"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Tue</w:t>
            </w:r>
          </w:p>
        </w:tc>
        <w:tc>
          <w:tcPr>
            <w:tcW w:w="2364" w:type="dxa"/>
          </w:tcPr>
          <w:p w14:paraId="6A553D71" w14:textId="7BAC5880"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2:30 PM – 3:30 PM</w:t>
            </w:r>
          </w:p>
        </w:tc>
        <w:tc>
          <w:tcPr>
            <w:tcW w:w="1463" w:type="dxa"/>
            <w:vMerge/>
          </w:tcPr>
          <w:p w14:paraId="63230CDD" w14:textId="7CF684F5" w:rsidR="00E70CDF" w:rsidRDefault="00E70CDF" w:rsidP="00FC128E">
            <w:pPr>
              <w:pStyle w:val="paragraph"/>
              <w:spacing w:before="0" w:after="0"/>
              <w:jc w:val="center"/>
              <w:textAlignment w:val="baseline"/>
              <w:rPr>
                <w:rStyle w:val="normaltextrun"/>
                <w:lang w:val="en-US"/>
              </w:rPr>
            </w:pPr>
          </w:p>
        </w:tc>
      </w:tr>
      <w:tr w:rsidR="00E70CDF" w14:paraId="0CAF38A1" w14:textId="77777777" w:rsidTr="00281AFF">
        <w:tc>
          <w:tcPr>
            <w:tcW w:w="1701" w:type="dxa"/>
          </w:tcPr>
          <w:p w14:paraId="4F8DF139" w14:textId="5C48684F"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Section 6</w:t>
            </w:r>
          </w:p>
        </w:tc>
        <w:tc>
          <w:tcPr>
            <w:tcW w:w="1843" w:type="dxa"/>
          </w:tcPr>
          <w:p w14:paraId="136BF96B" w14:textId="01C8C3D0"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Tue</w:t>
            </w:r>
          </w:p>
        </w:tc>
        <w:tc>
          <w:tcPr>
            <w:tcW w:w="2364" w:type="dxa"/>
          </w:tcPr>
          <w:p w14:paraId="304C2BF4" w14:textId="3E16037F"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3:30 PM – 4:30 PM</w:t>
            </w:r>
          </w:p>
        </w:tc>
        <w:tc>
          <w:tcPr>
            <w:tcW w:w="1463" w:type="dxa"/>
            <w:vMerge/>
          </w:tcPr>
          <w:p w14:paraId="753EFE50" w14:textId="01995C90" w:rsidR="00E70CDF" w:rsidRDefault="00E70CDF" w:rsidP="00FC128E">
            <w:pPr>
              <w:pStyle w:val="paragraph"/>
              <w:spacing w:before="0" w:after="0"/>
              <w:jc w:val="center"/>
              <w:textAlignment w:val="baseline"/>
              <w:rPr>
                <w:rStyle w:val="normaltextrun"/>
                <w:lang w:val="en-US"/>
              </w:rPr>
            </w:pPr>
          </w:p>
        </w:tc>
      </w:tr>
      <w:tr w:rsidR="00E70CDF" w14:paraId="2B22E59D" w14:textId="77777777" w:rsidTr="00281AFF">
        <w:tc>
          <w:tcPr>
            <w:tcW w:w="1701" w:type="dxa"/>
          </w:tcPr>
          <w:p w14:paraId="391C2BD1" w14:textId="41370BAD"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Section 7</w:t>
            </w:r>
          </w:p>
        </w:tc>
        <w:tc>
          <w:tcPr>
            <w:tcW w:w="1843" w:type="dxa"/>
          </w:tcPr>
          <w:p w14:paraId="08C9B4AA" w14:textId="2BC03D00"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Tue</w:t>
            </w:r>
          </w:p>
        </w:tc>
        <w:tc>
          <w:tcPr>
            <w:tcW w:w="2364" w:type="dxa"/>
          </w:tcPr>
          <w:p w14:paraId="3D249907" w14:textId="3E6B5395"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4:30 PM – 5:30 PM</w:t>
            </w:r>
          </w:p>
        </w:tc>
        <w:tc>
          <w:tcPr>
            <w:tcW w:w="1463" w:type="dxa"/>
            <w:vMerge/>
          </w:tcPr>
          <w:p w14:paraId="400F6F05" w14:textId="1D2F4B06" w:rsidR="00E70CDF" w:rsidRDefault="00E70CDF" w:rsidP="00FC128E">
            <w:pPr>
              <w:pStyle w:val="paragraph"/>
              <w:spacing w:before="0" w:after="0"/>
              <w:jc w:val="center"/>
              <w:textAlignment w:val="baseline"/>
              <w:rPr>
                <w:rStyle w:val="normaltextrun"/>
                <w:lang w:val="en-US"/>
              </w:rPr>
            </w:pPr>
          </w:p>
        </w:tc>
      </w:tr>
      <w:tr w:rsidR="00E70CDF" w14:paraId="4D664538" w14:textId="77777777" w:rsidTr="00281AFF">
        <w:tc>
          <w:tcPr>
            <w:tcW w:w="1701" w:type="dxa"/>
          </w:tcPr>
          <w:p w14:paraId="74CF86DB" w14:textId="4A865167"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Section 8</w:t>
            </w:r>
          </w:p>
        </w:tc>
        <w:tc>
          <w:tcPr>
            <w:tcW w:w="1843" w:type="dxa"/>
          </w:tcPr>
          <w:p w14:paraId="5875830E" w14:textId="0C3A00BA"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Thu</w:t>
            </w:r>
          </w:p>
        </w:tc>
        <w:tc>
          <w:tcPr>
            <w:tcW w:w="2364" w:type="dxa"/>
          </w:tcPr>
          <w:p w14:paraId="2F31A7E6" w14:textId="6BEC5493"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2:30 PM – 3:30 PM</w:t>
            </w:r>
          </w:p>
        </w:tc>
        <w:tc>
          <w:tcPr>
            <w:tcW w:w="1463" w:type="dxa"/>
            <w:vMerge/>
          </w:tcPr>
          <w:p w14:paraId="1F02E70B" w14:textId="16985F3A" w:rsidR="00E70CDF" w:rsidRDefault="00E70CDF" w:rsidP="00FC128E">
            <w:pPr>
              <w:pStyle w:val="paragraph"/>
              <w:spacing w:before="0" w:after="0"/>
              <w:jc w:val="center"/>
              <w:textAlignment w:val="baseline"/>
              <w:rPr>
                <w:rStyle w:val="normaltextrun"/>
                <w:lang w:val="en-US"/>
              </w:rPr>
            </w:pPr>
          </w:p>
        </w:tc>
      </w:tr>
      <w:tr w:rsidR="00E70CDF" w14:paraId="368ED22A" w14:textId="77777777" w:rsidTr="00281AFF">
        <w:tc>
          <w:tcPr>
            <w:tcW w:w="1701" w:type="dxa"/>
          </w:tcPr>
          <w:p w14:paraId="677A6655" w14:textId="741EED81"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Section 9</w:t>
            </w:r>
          </w:p>
        </w:tc>
        <w:tc>
          <w:tcPr>
            <w:tcW w:w="1843" w:type="dxa"/>
          </w:tcPr>
          <w:p w14:paraId="5DB4C7C8" w14:textId="26837734"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Thu</w:t>
            </w:r>
          </w:p>
        </w:tc>
        <w:tc>
          <w:tcPr>
            <w:tcW w:w="2364" w:type="dxa"/>
          </w:tcPr>
          <w:p w14:paraId="7B613BFD" w14:textId="3413D86F" w:rsidR="00E70CDF" w:rsidRDefault="00E70CDF" w:rsidP="00FC128E">
            <w:pPr>
              <w:pStyle w:val="paragraph"/>
              <w:spacing w:before="0" w:beforeAutospacing="0" w:after="0" w:afterAutospacing="0"/>
              <w:jc w:val="center"/>
              <w:textAlignment w:val="baseline"/>
              <w:rPr>
                <w:rStyle w:val="normaltextrun"/>
                <w:lang w:val="en-US"/>
              </w:rPr>
            </w:pPr>
            <w:r>
              <w:rPr>
                <w:rStyle w:val="normaltextrun"/>
                <w:lang w:val="en-US"/>
              </w:rPr>
              <w:t>3:30 PM – 4:30 PM</w:t>
            </w:r>
          </w:p>
        </w:tc>
        <w:tc>
          <w:tcPr>
            <w:tcW w:w="1463" w:type="dxa"/>
            <w:vMerge/>
          </w:tcPr>
          <w:p w14:paraId="5C474E2C" w14:textId="2279ED89" w:rsidR="00E70CDF" w:rsidRDefault="00E70CDF" w:rsidP="00FC128E">
            <w:pPr>
              <w:pStyle w:val="paragraph"/>
              <w:spacing w:before="0" w:beforeAutospacing="0" w:after="0" w:afterAutospacing="0"/>
              <w:jc w:val="center"/>
              <w:textAlignment w:val="baseline"/>
              <w:rPr>
                <w:rStyle w:val="normaltextrun"/>
                <w:lang w:val="en-US"/>
              </w:rPr>
            </w:pPr>
          </w:p>
        </w:tc>
      </w:tr>
    </w:tbl>
    <w:p w14:paraId="213C9D8A" w14:textId="50CE3698" w:rsidR="004917B9" w:rsidRPr="001A739A" w:rsidRDefault="002603EA" w:rsidP="00585BC0">
      <w:pPr>
        <w:pStyle w:val="paragraph"/>
        <w:spacing w:before="0" w:beforeAutospacing="0" w:after="0" w:afterAutospacing="0"/>
        <w:ind w:left="720"/>
        <w:textAlignment w:val="baseline"/>
        <w:rPr>
          <w:sz w:val="18"/>
          <w:szCs w:val="18"/>
        </w:rPr>
      </w:pPr>
      <w:r>
        <w:rPr>
          <w:sz w:val="18"/>
          <w:szCs w:val="18"/>
        </w:rPr>
        <w:tab/>
      </w:r>
      <w:r>
        <w:rPr>
          <w:sz w:val="18"/>
          <w:szCs w:val="18"/>
        </w:rPr>
        <w:tab/>
      </w:r>
    </w:p>
    <w:p w14:paraId="7FE98B80" w14:textId="757A9A02" w:rsidR="006849F9" w:rsidRPr="001A739A" w:rsidRDefault="006849F9" w:rsidP="006849F9">
      <w:pPr>
        <w:pStyle w:val="paragraph"/>
        <w:spacing w:before="0" w:beforeAutospacing="0" w:after="0" w:afterAutospacing="0"/>
        <w:textAlignment w:val="baseline"/>
        <w:rPr>
          <w:sz w:val="18"/>
          <w:szCs w:val="18"/>
        </w:rPr>
      </w:pPr>
      <w:r w:rsidRPr="001A739A">
        <w:rPr>
          <w:rStyle w:val="normaltextrun"/>
          <w:b/>
          <w:bCs/>
          <w:lang w:val="en-US"/>
        </w:rPr>
        <w:t>List of Prerequisites</w:t>
      </w:r>
      <w:r w:rsidRPr="001A739A">
        <w:rPr>
          <w:rStyle w:val="eop"/>
        </w:rPr>
        <w:t> </w:t>
      </w:r>
    </w:p>
    <w:p w14:paraId="054574B9" w14:textId="755260E0" w:rsidR="00805BEB" w:rsidRDefault="00785CF3" w:rsidP="00CF2B11">
      <w:pPr>
        <w:rPr>
          <w:rStyle w:val="normaltextrun"/>
          <w:color w:val="333333"/>
          <w:lang w:val="en-US" w:eastAsia="en-CA"/>
        </w:rPr>
      </w:pPr>
      <w:r w:rsidRPr="00785CF3">
        <w:rPr>
          <w:rStyle w:val="normaltextrun"/>
          <w:color w:val="333333"/>
          <w:lang w:val="en-US" w:eastAsia="en-CA"/>
        </w:rPr>
        <w:t>One or more of Ontario Secondary School MCV4U, MHF4U, MDM4U, Mathematics 0109A/B, Mathematics 0110A/B, Mathematics 1229A/B, or equivalent.</w:t>
      </w:r>
    </w:p>
    <w:p w14:paraId="745B57E0" w14:textId="77777777" w:rsidR="00785CF3" w:rsidRPr="001A739A" w:rsidRDefault="00785CF3" w:rsidP="00CF2B11">
      <w:pPr>
        <w:rPr>
          <w:rStyle w:val="normaltextrun"/>
          <w:color w:val="333333"/>
          <w:lang w:val="en-US" w:eastAsia="en-CA"/>
        </w:rPr>
      </w:pPr>
    </w:p>
    <w:p w14:paraId="041BC71D" w14:textId="7DF027A1" w:rsidR="00805BEB" w:rsidRPr="001A739A" w:rsidRDefault="00805BEB" w:rsidP="00CF2B11">
      <w:pPr>
        <w:rPr>
          <w:rStyle w:val="normaltextrun"/>
          <w:b/>
          <w:bCs/>
          <w:lang w:val="en-US" w:eastAsia="en-CA"/>
        </w:rPr>
      </w:pPr>
      <w:r w:rsidRPr="001A739A">
        <w:rPr>
          <w:rStyle w:val="normaltextrun"/>
          <w:b/>
          <w:bCs/>
          <w:lang w:val="en-US" w:eastAsia="en-CA"/>
        </w:rPr>
        <w:t xml:space="preserve">List of </w:t>
      </w:r>
      <w:proofErr w:type="spellStart"/>
      <w:r w:rsidRPr="001A739A">
        <w:rPr>
          <w:rStyle w:val="normaltextrun"/>
          <w:b/>
          <w:bCs/>
          <w:lang w:val="en-US" w:eastAsia="en-CA"/>
        </w:rPr>
        <w:t>Antirequisite</w:t>
      </w:r>
      <w:r w:rsidR="00216420" w:rsidRPr="001A739A">
        <w:rPr>
          <w:rStyle w:val="normaltextrun"/>
          <w:b/>
          <w:bCs/>
          <w:lang w:val="en-US" w:eastAsia="en-CA"/>
        </w:rPr>
        <w:t>s</w:t>
      </w:r>
      <w:proofErr w:type="spellEnd"/>
    </w:p>
    <w:p w14:paraId="0CA11A3A" w14:textId="4365DAF7" w:rsidR="00805BEB" w:rsidRDefault="00E70CDF" w:rsidP="00CF2B11">
      <w:pPr>
        <w:rPr>
          <w:color w:val="333333"/>
          <w:lang w:val="en-US" w:eastAsia="en-CA"/>
        </w:rPr>
      </w:pPr>
      <w:r w:rsidRPr="00E70CDF">
        <w:rPr>
          <w:color w:val="333333"/>
          <w:lang w:val="en-US" w:eastAsia="en-CA"/>
        </w:rPr>
        <w:t>Statistical Sciences 1023A/B, Statistical Sciences 2037A/B, Statistical Sciences 2857A/B, the former Statistical Sciences 1024A/B.</w:t>
      </w:r>
    </w:p>
    <w:p w14:paraId="234EE45D" w14:textId="77777777" w:rsidR="00E70CDF" w:rsidRPr="001A739A" w:rsidRDefault="00E70CDF" w:rsidP="00CF2B11">
      <w:pPr>
        <w:rPr>
          <w:color w:val="333333"/>
          <w:lang w:val="en-US" w:eastAsia="en-CA"/>
        </w:rPr>
      </w:pPr>
    </w:p>
    <w:p w14:paraId="69262065" w14:textId="6602BB1A" w:rsidR="00CF2B11" w:rsidRPr="001A739A" w:rsidRDefault="00CF2B11" w:rsidP="00CF2B11">
      <w:pPr>
        <w:rPr>
          <w:bCs/>
        </w:rPr>
      </w:pPr>
      <w:r w:rsidRPr="001A739A">
        <w:rPr>
          <w:bCs/>
        </w:rPr>
        <w:t xml:space="preserve">Unless you have either the requisites for this course or written special permission from your </w:t>
      </w:r>
      <w:proofErr w:type="gramStart"/>
      <w:r w:rsidRPr="001A739A">
        <w:rPr>
          <w:bCs/>
        </w:rPr>
        <w:t>Dean</w:t>
      </w:r>
      <w:proofErr w:type="gramEnd"/>
      <w:r w:rsidRPr="001A739A">
        <w:rPr>
          <w:bCs/>
        </w:rPr>
        <w:t xml:space="preserve"> to enroll in it, you may be removed from this course and it will be deleted from your record. </w:t>
      </w:r>
      <w:r w:rsidR="00852477" w:rsidRPr="001A739A">
        <w:rPr>
          <w:bCs/>
        </w:rPr>
        <w:t xml:space="preserve"> </w:t>
      </w:r>
      <w:r w:rsidRPr="001A739A">
        <w:rPr>
          <w:bCs/>
        </w:rPr>
        <w:t xml:space="preserve">This decision may not be appealed. </w:t>
      </w:r>
      <w:r w:rsidR="00852477" w:rsidRPr="001A739A">
        <w:rPr>
          <w:bCs/>
        </w:rPr>
        <w:t xml:space="preserve"> </w:t>
      </w:r>
      <w:r w:rsidRPr="001A739A">
        <w:rPr>
          <w:bCs/>
        </w:rPr>
        <w:t xml:space="preserve">You will receive no adjustment to your fees </w:t>
      </w:r>
      <w:r w:rsidR="00A71067" w:rsidRPr="001A739A">
        <w:rPr>
          <w:bCs/>
        </w:rPr>
        <w:t>if</w:t>
      </w:r>
      <w:r w:rsidRPr="001A739A">
        <w:rPr>
          <w:bCs/>
        </w:rPr>
        <w:t xml:space="preserve"> you are dropped from a course for failing to have the </w:t>
      </w:r>
      <w:r w:rsidR="003F0C6D" w:rsidRPr="001A739A">
        <w:rPr>
          <w:bCs/>
        </w:rPr>
        <w:t>necessary prerequisites.</w:t>
      </w:r>
    </w:p>
    <w:p w14:paraId="311A7561" w14:textId="3AD5B4A8" w:rsidR="00CF2B11" w:rsidRDefault="00CF2B11" w:rsidP="00CF2B11">
      <w:pPr>
        <w:rPr>
          <w:bCs/>
        </w:rPr>
      </w:pPr>
    </w:p>
    <w:p w14:paraId="3380707E" w14:textId="77777777" w:rsidR="00767B91" w:rsidRPr="001A739A" w:rsidRDefault="00767B91" w:rsidP="00CF2B11">
      <w:pPr>
        <w:rPr>
          <w:bCs/>
        </w:rPr>
      </w:pPr>
    </w:p>
    <w:p w14:paraId="0835AC56" w14:textId="773A3097" w:rsidR="00B451DA" w:rsidRPr="001A739A" w:rsidRDefault="00B451DA" w:rsidP="003F0C6D">
      <w:pPr>
        <w:rPr>
          <w:b/>
          <w:bCs/>
          <w:sz w:val="36"/>
          <w:szCs w:val="36"/>
        </w:rPr>
      </w:pPr>
      <w:r w:rsidRPr="001A739A">
        <w:rPr>
          <w:b/>
          <w:bCs/>
          <w:sz w:val="36"/>
          <w:szCs w:val="36"/>
        </w:rPr>
        <w:t>2. Instructor Information</w:t>
      </w:r>
    </w:p>
    <w:p w14:paraId="3EB8E811" w14:textId="77777777" w:rsidR="002E6B95" w:rsidRPr="001A739A" w:rsidRDefault="002E6B95" w:rsidP="003F0C6D">
      <w:pPr>
        <w:rPr>
          <w:b/>
          <w:bC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3332"/>
        <w:gridCol w:w="2763"/>
        <w:gridCol w:w="1276"/>
        <w:gridCol w:w="2551"/>
      </w:tblGrid>
      <w:tr w:rsidR="000101D9" w:rsidRPr="001A739A" w14:paraId="2FC491D7" w14:textId="7F6C94E2" w:rsidTr="00A70EF0">
        <w:trPr>
          <w:trHeight w:val="315"/>
        </w:trPr>
        <w:tc>
          <w:tcPr>
            <w:tcW w:w="3683" w:type="dxa"/>
            <w:gridSpan w:val="2"/>
            <w:shd w:val="clear" w:color="auto" w:fill="D9D9D9" w:themeFill="background1" w:themeFillShade="D9"/>
          </w:tcPr>
          <w:p w14:paraId="49852FC5" w14:textId="0C8D8C21" w:rsidR="000101D9" w:rsidRPr="001A739A" w:rsidRDefault="00E3587F" w:rsidP="00C1020B">
            <w:pPr>
              <w:rPr>
                <w:b/>
                <w:bCs/>
                <w:color w:val="000000"/>
                <w:lang w:eastAsia="en-CA"/>
              </w:rPr>
            </w:pPr>
            <w:r>
              <w:rPr>
                <w:b/>
                <w:bCs/>
                <w:color w:val="000000"/>
                <w:lang w:eastAsia="en-CA"/>
              </w:rPr>
              <w:t>Instructors</w:t>
            </w:r>
          </w:p>
        </w:tc>
        <w:tc>
          <w:tcPr>
            <w:tcW w:w="2763" w:type="dxa"/>
            <w:shd w:val="clear" w:color="auto" w:fill="D9D9D9" w:themeFill="background1" w:themeFillShade="D9"/>
            <w:noWrap/>
            <w:vAlign w:val="center"/>
            <w:hideMark/>
          </w:tcPr>
          <w:p w14:paraId="158675B5" w14:textId="77777777" w:rsidR="000101D9" w:rsidRPr="001A739A" w:rsidRDefault="000101D9" w:rsidP="00C1020B">
            <w:pPr>
              <w:rPr>
                <w:b/>
                <w:bCs/>
                <w:color w:val="000000"/>
                <w:lang w:eastAsia="en-CA"/>
              </w:rPr>
            </w:pPr>
            <w:r w:rsidRPr="001A739A">
              <w:rPr>
                <w:b/>
                <w:bCs/>
                <w:color w:val="000000"/>
                <w:lang w:eastAsia="en-CA"/>
              </w:rPr>
              <w:t>Email</w:t>
            </w:r>
          </w:p>
        </w:tc>
        <w:tc>
          <w:tcPr>
            <w:tcW w:w="1276" w:type="dxa"/>
            <w:shd w:val="clear" w:color="auto" w:fill="D9D9D9" w:themeFill="background1" w:themeFillShade="D9"/>
          </w:tcPr>
          <w:p w14:paraId="6265B16B" w14:textId="5C8A3443" w:rsidR="000101D9" w:rsidRPr="001A739A" w:rsidRDefault="000101D9" w:rsidP="00C1020B">
            <w:pPr>
              <w:rPr>
                <w:b/>
                <w:bCs/>
                <w:color w:val="000000"/>
                <w:lang w:eastAsia="en-CA"/>
              </w:rPr>
            </w:pPr>
            <w:r>
              <w:rPr>
                <w:b/>
                <w:bCs/>
                <w:color w:val="000000"/>
                <w:lang w:eastAsia="en-CA"/>
              </w:rPr>
              <w:t>Office</w:t>
            </w:r>
          </w:p>
        </w:tc>
        <w:tc>
          <w:tcPr>
            <w:tcW w:w="2551" w:type="dxa"/>
            <w:shd w:val="clear" w:color="auto" w:fill="D9D9D9" w:themeFill="background1" w:themeFillShade="D9"/>
          </w:tcPr>
          <w:p w14:paraId="0398A5E8" w14:textId="65116435" w:rsidR="000101D9" w:rsidRDefault="000101D9" w:rsidP="00C1020B">
            <w:pPr>
              <w:rPr>
                <w:b/>
                <w:bCs/>
                <w:color w:val="000000"/>
                <w:lang w:eastAsia="en-CA"/>
              </w:rPr>
            </w:pPr>
            <w:r>
              <w:rPr>
                <w:b/>
                <w:bCs/>
                <w:color w:val="000000"/>
                <w:lang w:eastAsia="en-CA"/>
              </w:rPr>
              <w:t>Office Hours</w:t>
            </w:r>
          </w:p>
        </w:tc>
      </w:tr>
      <w:tr w:rsidR="000101D9" w:rsidRPr="001A739A" w14:paraId="51F43BE9" w14:textId="122155E1" w:rsidTr="00E70CDF">
        <w:trPr>
          <w:trHeight w:val="315"/>
        </w:trPr>
        <w:tc>
          <w:tcPr>
            <w:tcW w:w="351" w:type="dxa"/>
            <w:tcBorders>
              <w:top w:val="nil"/>
              <w:left w:val="nil"/>
              <w:bottom w:val="nil"/>
              <w:right w:val="single" w:sz="4" w:space="0" w:color="auto"/>
            </w:tcBorders>
          </w:tcPr>
          <w:p w14:paraId="477A7498" w14:textId="77777777" w:rsidR="000101D9" w:rsidRPr="001A739A" w:rsidRDefault="000101D9" w:rsidP="00C1020B">
            <w:pPr>
              <w:rPr>
                <w:color w:val="000000"/>
                <w:lang w:eastAsia="en-CA"/>
              </w:rPr>
            </w:pPr>
          </w:p>
        </w:tc>
        <w:tc>
          <w:tcPr>
            <w:tcW w:w="3332" w:type="dxa"/>
            <w:tcBorders>
              <w:left w:val="single" w:sz="4" w:space="0" w:color="auto"/>
            </w:tcBorders>
            <w:noWrap/>
            <w:vAlign w:val="center"/>
            <w:hideMark/>
          </w:tcPr>
          <w:p w14:paraId="231BBF2C" w14:textId="39CE5E92" w:rsidR="000101D9" w:rsidRPr="001A739A" w:rsidRDefault="000101D9" w:rsidP="00E70CDF">
            <w:pPr>
              <w:rPr>
                <w:color w:val="000000"/>
                <w:lang w:eastAsia="en-CA"/>
              </w:rPr>
            </w:pPr>
            <w:r w:rsidRPr="001A739A">
              <w:rPr>
                <w:color w:val="000000"/>
                <w:lang w:eastAsia="en-CA"/>
              </w:rPr>
              <w:t>Ashley McAlpine</w:t>
            </w:r>
          </w:p>
        </w:tc>
        <w:tc>
          <w:tcPr>
            <w:tcW w:w="2763" w:type="dxa"/>
            <w:noWrap/>
            <w:vAlign w:val="center"/>
            <w:hideMark/>
          </w:tcPr>
          <w:p w14:paraId="7A81BB32" w14:textId="061ABA4D" w:rsidR="000101D9" w:rsidRPr="001A739A" w:rsidRDefault="00BD3F6C" w:rsidP="00C1020B">
            <w:pPr>
              <w:rPr>
                <w:color w:val="000000"/>
                <w:lang w:eastAsia="en-CA"/>
              </w:rPr>
            </w:pPr>
            <w:r>
              <w:rPr>
                <w:color w:val="000000"/>
                <w:lang w:eastAsia="en-CA"/>
              </w:rPr>
              <w:t>ashley.mcalpine</w:t>
            </w:r>
            <w:r w:rsidR="000101D9" w:rsidRPr="001A739A">
              <w:rPr>
                <w:color w:val="000000"/>
                <w:lang w:eastAsia="en-CA"/>
              </w:rPr>
              <w:t>@uwo.ca</w:t>
            </w:r>
          </w:p>
        </w:tc>
        <w:tc>
          <w:tcPr>
            <w:tcW w:w="1276" w:type="dxa"/>
            <w:vAlign w:val="center"/>
          </w:tcPr>
          <w:p w14:paraId="23D3C974" w14:textId="3ECB0D0A" w:rsidR="000101D9" w:rsidRPr="001A739A" w:rsidRDefault="000101D9" w:rsidP="00A70EF0">
            <w:pPr>
              <w:rPr>
                <w:color w:val="000000"/>
                <w:lang w:eastAsia="en-CA"/>
              </w:rPr>
            </w:pPr>
            <w:r>
              <w:rPr>
                <w:color w:val="000000"/>
                <w:lang w:eastAsia="en-CA"/>
              </w:rPr>
              <w:t>WSC 274</w:t>
            </w:r>
          </w:p>
        </w:tc>
        <w:tc>
          <w:tcPr>
            <w:tcW w:w="2551" w:type="dxa"/>
          </w:tcPr>
          <w:p w14:paraId="3789B044" w14:textId="147463AD" w:rsidR="00BD3F6C" w:rsidRDefault="00D54321" w:rsidP="00BD3F6C">
            <w:pPr>
              <w:rPr>
                <w:color w:val="000000"/>
                <w:lang w:eastAsia="en-CA"/>
              </w:rPr>
            </w:pPr>
            <w:r>
              <w:rPr>
                <w:color w:val="000000"/>
                <w:lang w:eastAsia="en-CA"/>
              </w:rPr>
              <w:t>Mon &amp; Wed</w:t>
            </w:r>
            <w:r w:rsidR="00BD3F6C">
              <w:rPr>
                <w:color w:val="000000"/>
                <w:lang w:eastAsia="en-CA"/>
              </w:rPr>
              <w:t xml:space="preserve"> </w:t>
            </w:r>
          </w:p>
          <w:p w14:paraId="23E84CBE" w14:textId="04FC15CD" w:rsidR="000101D9" w:rsidRPr="001A739A" w:rsidRDefault="000101D9" w:rsidP="00BD3F6C">
            <w:pPr>
              <w:rPr>
                <w:color w:val="000000"/>
                <w:lang w:eastAsia="en-CA"/>
              </w:rPr>
            </w:pPr>
            <w:r>
              <w:rPr>
                <w:color w:val="000000"/>
                <w:lang w:eastAsia="en-CA"/>
              </w:rPr>
              <w:t>1</w:t>
            </w:r>
            <w:r w:rsidR="00D54321">
              <w:rPr>
                <w:color w:val="000000"/>
                <w:lang w:eastAsia="en-CA"/>
              </w:rPr>
              <w:t>0</w:t>
            </w:r>
            <w:r>
              <w:rPr>
                <w:color w:val="000000"/>
                <w:lang w:eastAsia="en-CA"/>
              </w:rPr>
              <w:t xml:space="preserve"> </w:t>
            </w:r>
            <w:r w:rsidR="00A709AB">
              <w:rPr>
                <w:color w:val="000000"/>
                <w:lang w:eastAsia="en-CA"/>
              </w:rPr>
              <w:t xml:space="preserve">AM </w:t>
            </w:r>
            <w:r w:rsidR="00BD3F6C">
              <w:rPr>
                <w:color w:val="000000"/>
                <w:lang w:eastAsia="en-CA"/>
              </w:rPr>
              <w:t>–</w:t>
            </w:r>
            <w:r>
              <w:rPr>
                <w:color w:val="000000"/>
                <w:lang w:eastAsia="en-CA"/>
              </w:rPr>
              <w:t xml:space="preserve"> 1</w:t>
            </w:r>
            <w:r w:rsidR="00D54321">
              <w:rPr>
                <w:color w:val="000000"/>
                <w:lang w:eastAsia="en-CA"/>
              </w:rPr>
              <w:t>1A</w:t>
            </w:r>
            <w:r w:rsidR="00A709AB">
              <w:rPr>
                <w:color w:val="000000"/>
                <w:lang w:eastAsia="en-CA"/>
              </w:rPr>
              <w:t>M</w:t>
            </w:r>
          </w:p>
        </w:tc>
      </w:tr>
    </w:tbl>
    <w:p w14:paraId="39B75423" w14:textId="77777777" w:rsidR="00B76066" w:rsidRDefault="00B76066"/>
    <w:p w14:paraId="0179287D" w14:textId="34F9262E" w:rsidR="00BD3F6C" w:rsidRDefault="00B76066">
      <w:r>
        <w:t xml:space="preserve">*Note: If your course schedule conflicts with the office hours listed above, feel free to email </w:t>
      </w:r>
      <w:r w:rsidR="00E70CDF">
        <w:t>me and we will arrange another time to meet.</w:t>
      </w:r>
      <w:r w:rsidR="00BD3F6C">
        <w:br w:type="page"/>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3260"/>
        <w:gridCol w:w="2835"/>
        <w:gridCol w:w="2268"/>
        <w:gridCol w:w="1276"/>
      </w:tblGrid>
      <w:tr w:rsidR="00D54321" w:rsidRPr="00932419" w14:paraId="72D600FC" w14:textId="0AC00C41" w:rsidTr="00D54321">
        <w:trPr>
          <w:trHeight w:val="315"/>
        </w:trPr>
        <w:tc>
          <w:tcPr>
            <w:tcW w:w="3611" w:type="dxa"/>
            <w:gridSpan w:val="2"/>
            <w:shd w:val="clear" w:color="auto" w:fill="D9D9D9" w:themeFill="background1" w:themeFillShade="D9"/>
          </w:tcPr>
          <w:p w14:paraId="7DBCA7EA" w14:textId="45199515" w:rsidR="00D54321" w:rsidRPr="0036394B" w:rsidRDefault="00D54321" w:rsidP="00FC128E">
            <w:pPr>
              <w:rPr>
                <w:b/>
                <w:bCs/>
                <w:color w:val="000000"/>
                <w:lang w:eastAsia="en-CA"/>
              </w:rPr>
            </w:pPr>
            <w:r w:rsidRPr="0036394B">
              <w:lastRenderedPageBreak/>
              <w:br w:type="page"/>
            </w:r>
            <w:r w:rsidRPr="0036394B">
              <w:br w:type="page"/>
            </w:r>
            <w:r w:rsidRPr="0036394B">
              <w:rPr>
                <w:b/>
                <w:bCs/>
                <w:color w:val="000000"/>
                <w:lang w:eastAsia="en-CA"/>
              </w:rPr>
              <w:t>Teaching Assistants</w:t>
            </w:r>
          </w:p>
        </w:tc>
        <w:tc>
          <w:tcPr>
            <w:tcW w:w="2835" w:type="dxa"/>
            <w:shd w:val="clear" w:color="auto" w:fill="D9D9D9" w:themeFill="background1" w:themeFillShade="D9"/>
            <w:noWrap/>
            <w:vAlign w:val="center"/>
          </w:tcPr>
          <w:p w14:paraId="4982BC36" w14:textId="66575946" w:rsidR="00D54321" w:rsidRPr="0036394B" w:rsidRDefault="00D54321" w:rsidP="00FC128E">
            <w:pPr>
              <w:rPr>
                <w:color w:val="000000"/>
                <w:lang w:eastAsia="en-CA"/>
              </w:rPr>
            </w:pPr>
            <w:r w:rsidRPr="0036394B">
              <w:rPr>
                <w:b/>
                <w:bCs/>
                <w:color w:val="000000"/>
                <w:lang w:eastAsia="en-CA"/>
              </w:rPr>
              <w:t>Email</w:t>
            </w:r>
          </w:p>
        </w:tc>
        <w:tc>
          <w:tcPr>
            <w:tcW w:w="2268" w:type="dxa"/>
            <w:shd w:val="clear" w:color="auto" w:fill="D9D9D9" w:themeFill="background1" w:themeFillShade="D9"/>
          </w:tcPr>
          <w:p w14:paraId="33BB0BEB" w14:textId="66E7DE72" w:rsidR="00D54321" w:rsidRPr="0036394B" w:rsidRDefault="00D54321" w:rsidP="00FC128E">
            <w:pPr>
              <w:rPr>
                <w:b/>
                <w:bCs/>
                <w:color w:val="000000"/>
                <w:lang w:eastAsia="en-CA"/>
              </w:rPr>
            </w:pPr>
            <w:r>
              <w:rPr>
                <w:b/>
                <w:bCs/>
                <w:color w:val="000000"/>
                <w:lang w:eastAsia="en-CA"/>
              </w:rPr>
              <w:t>Office Hours</w:t>
            </w:r>
          </w:p>
        </w:tc>
        <w:tc>
          <w:tcPr>
            <w:tcW w:w="1276" w:type="dxa"/>
            <w:shd w:val="clear" w:color="auto" w:fill="D9D9D9" w:themeFill="background1" w:themeFillShade="D9"/>
          </w:tcPr>
          <w:p w14:paraId="04A2CC32" w14:textId="6A719A42" w:rsidR="00D54321" w:rsidRDefault="00D54321" w:rsidP="00FC128E">
            <w:pPr>
              <w:rPr>
                <w:b/>
                <w:bCs/>
                <w:color w:val="000000"/>
                <w:lang w:eastAsia="en-CA"/>
              </w:rPr>
            </w:pPr>
            <w:r>
              <w:rPr>
                <w:b/>
                <w:bCs/>
                <w:color w:val="000000"/>
                <w:lang w:eastAsia="en-CA"/>
              </w:rPr>
              <w:t>Location</w:t>
            </w:r>
          </w:p>
        </w:tc>
      </w:tr>
      <w:tr w:rsidR="00D54321" w:rsidRPr="00932419" w14:paraId="35C3245A" w14:textId="13F672B2" w:rsidTr="00D54321">
        <w:trPr>
          <w:trHeight w:val="315"/>
        </w:trPr>
        <w:tc>
          <w:tcPr>
            <w:tcW w:w="351" w:type="dxa"/>
            <w:tcBorders>
              <w:top w:val="nil"/>
              <w:left w:val="nil"/>
              <w:bottom w:val="nil"/>
              <w:right w:val="single" w:sz="4" w:space="0" w:color="auto"/>
            </w:tcBorders>
          </w:tcPr>
          <w:p w14:paraId="15B0A6B7" w14:textId="77777777" w:rsidR="00D54321" w:rsidRPr="00932419" w:rsidRDefault="00D54321" w:rsidP="009A5E39">
            <w:pPr>
              <w:rPr>
                <w:color w:val="000000"/>
                <w:highlight w:val="yellow"/>
                <w:lang w:eastAsia="en-CA"/>
              </w:rPr>
            </w:pPr>
          </w:p>
        </w:tc>
        <w:tc>
          <w:tcPr>
            <w:tcW w:w="3260" w:type="dxa"/>
            <w:tcBorders>
              <w:left w:val="single" w:sz="4" w:space="0" w:color="auto"/>
            </w:tcBorders>
            <w:shd w:val="clear" w:color="auto" w:fill="auto"/>
            <w:noWrap/>
            <w:vAlign w:val="center"/>
          </w:tcPr>
          <w:p w14:paraId="5E77CB17" w14:textId="6A59715E" w:rsidR="00D54321" w:rsidRPr="00E70CDF" w:rsidRDefault="00D54321" w:rsidP="00D54321">
            <w:pPr>
              <w:rPr>
                <w:color w:val="000000"/>
                <w:highlight w:val="yellow"/>
                <w:lang w:eastAsia="en-CA"/>
              </w:rPr>
            </w:pPr>
          </w:p>
        </w:tc>
        <w:tc>
          <w:tcPr>
            <w:tcW w:w="2835" w:type="dxa"/>
            <w:shd w:val="clear" w:color="auto" w:fill="auto"/>
            <w:noWrap/>
            <w:vAlign w:val="center"/>
          </w:tcPr>
          <w:p w14:paraId="34B72186" w14:textId="7EFA7B4F" w:rsidR="00D54321" w:rsidRPr="00E70CDF" w:rsidRDefault="00D54321" w:rsidP="00D54321">
            <w:pPr>
              <w:rPr>
                <w:color w:val="000000"/>
                <w:highlight w:val="yellow"/>
                <w:lang w:eastAsia="en-CA"/>
              </w:rPr>
            </w:pPr>
          </w:p>
        </w:tc>
        <w:tc>
          <w:tcPr>
            <w:tcW w:w="2268" w:type="dxa"/>
            <w:vMerge w:val="restart"/>
            <w:shd w:val="clear" w:color="auto" w:fill="auto"/>
            <w:vAlign w:val="center"/>
          </w:tcPr>
          <w:p w14:paraId="5CB6BAFF" w14:textId="1D38C3AE" w:rsidR="00D54321" w:rsidRPr="00D54321" w:rsidRDefault="00D54321" w:rsidP="00D54321">
            <w:pPr>
              <w:rPr>
                <w:color w:val="000000"/>
                <w:lang w:eastAsia="en-CA"/>
              </w:rPr>
            </w:pPr>
            <w:r w:rsidRPr="00D54321">
              <w:rPr>
                <w:color w:val="000000"/>
                <w:lang w:eastAsia="en-CA"/>
              </w:rPr>
              <w:t>Mon 3:30-5:30 PM</w:t>
            </w:r>
          </w:p>
        </w:tc>
        <w:tc>
          <w:tcPr>
            <w:tcW w:w="1276" w:type="dxa"/>
            <w:vMerge w:val="restart"/>
            <w:shd w:val="clear" w:color="auto" w:fill="auto"/>
            <w:vAlign w:val="center"/>
          </w:tcPr>
          <w:p w14:paraId="709AC6FD" w14:textId="7C05B00A" w:rsidR="00D54321" w:rsidRPr="00D54321" w:rsidRDefault="00D54321" w:rsidP="00D54321">
            <w:pPr>
              <w:rPr>
                <w:color w:val="000000"/>
                <w:lang w:eastAsia="en-CA"/>
              </w:rPr>
            </w:pPr>
            <w:r w:rsidRPr="00D54321">
              <w:rPr>
                <w:color w:val="000000"/>
                <w:lang w:eastAsia="en-CA"/>
              </w:rPr>
              <w:t>MC</w:t>
            </w:r>
          </w:p>
        </w:tc>
      </w:tr>
      <w:tr w:rsidR="00D54321" w:rsidRPr="00932419" w14:paraId="5474D54B" w14:textId="384625DD" w:rsidTr="00D54321">
        <w:trPr>
          <w:trHeight w:val="315"/>
        </w:trPr>
        <w:tc>
          <w:tcPr>
            <w:tcW w:w="351" w:type="dxa"/>
            <w:tcBorders>
              <w:top w:val="nil"/>
              <w:left w:val="nil"/>
              <w:bottom w:val="nil"/>
              <w:right w:val="single" w:sz="4" w:space="0" w:color="auto"/>
            </w:tcBorders>
          </w:tcPr>
          <w:p w14:paraId="35EC4433" w14:textId="77777777" w:rsidR="00D54321" w:rsidRPr="00932419" w:rsidRDefault="00D54321" w:rsidP="00D54321">
            <w:pPr>
              <w:rPr>
                <w:color w:val="000000"/>
                <w:highlight w:val="yellow"/>
                <w:lang w:eastAsia="en-CA"/>
              </w:rPr>
            </w:pPr>
          </w:p>
        </w:tc>
        <w:tc>
          <w:tcPr>
            <w:tcW w:w="3260" w:type="dxa"/>
            <w:tcBorders>
              <w:left w:val="single" w:sz="4" w:space="0" w:color="auto"/>
            </w:tcBorders>
            <w:shd w:val="clear" w:color="auto" w:fill="auto"/>
            <w:noWrap/>
            <w:vAlign w:val="center"/>
          </w:tcPr>
          <w:p w14:paraId="7A230AFC" w14:textId="50F8C413" w:rsidR="00D54321" w:rsidRPr="00E70CDF" w:rsidRDefault="00D54321" w:rsidP="00D54321">
            <w:pPr>
              <w:rPr>
                <w:color w:val="000000"/>
                <w:highlight w:val="yellow"/>
                <w:lang w:eastAsia="en-CA"/>
              </w:rPr>
            </w:pPr>
          </w:p>
        </w:tc>
        <w:tc>
          <w:tcPr>
            <w:tcW w:w="2835" w:type="dxa"/>
            <w:shd w:val="clear" w:color="auto" w:fill="auto"/>
            <w:noWrap/>
            <w:vAlign w:val="center"/>
          </w:tcPr>
          <w:p w14:paraId="2D696620" w14:textId="045F241B" w:rsidR="00D54321" w:rsidRPr="00E70CDF" w:rsidRDefault="00D54321" w:rsidP="00D54321">
            <w:pPr>
              <w:rPr>
                <w:color w:val="000000"/>
                <w:highlight w:val="yellow"/>
                <w:lang w:eastAsia="en-CA"/>
              </w:rPr>
            </w:pPr>
          </w:p>
        </w:tc>
        <w:tc>
          <w:tcPr>
            <w:tcW w:w="2268" w:type="dxa"/>
            <w:vMerge/>
            <w:shd w:val="clear" w:color="auto" w:fill="auto"/>
            <w:vAlign w:val="center"/>
          </w:tcPr>
          <w:p w14:paraId="2BF10A9A" w14:textId="570DAF67" w:rsidR="00D54321" w:rsidRPr="00E70CDF" w:rsidRDefault="00D54321" w:rsidP="00D54321">
            <w:pPr>
              <w:rPr>
                <w:color w:val="000000"/>
                <w:highlight w:val="yellow"/>
                <w:lang w:eastAsia="en-CA"/>
              </w:rPr>
            </w:pPr>
          </w:p>
        </w:tc>
        <w:tc>
          <w:tcPr>
            <w:tcW w:w="1276" w:type="dxa"/>
            <w:vMerge/>
            <w:shd w:val="clear" w:color="auto" w:fill="auto"/>
            <w:vAlign w:val="center"/>
          </w:tcPr>
          <w:p w14:paraId="76275C89" w14:textId="07179420" w:rsidR="00D54321" w:rsidRPr="00E70CDF" w:rsidRDefault="00D54321" w:rsidP="00D54321">
            <w:pPr>
              <w:rPr>
                <w:color w:val="000000"/>
                <w:highlight w:val="yellow"/>
                <w:lang w:eastAsia="en-CA"/>
              </w:rPr>
            </w:pPr>
          </w:p>
        </w:tc>
      </w:tr>
      <w:tr w:rsidR="00D54321" w:rsidRPr="00932419" w14:paraId="60F28521" w14:textId="6A6466E6" w:rsidTr="00D54321">
        <w:trPr>
          <w:trHeight w:val="315"/>
        </w:trPr>
        <w:tc>
          <w:tcPr>
            <w:tcW w:w="351" w:type="dxa"/>
            <w:tcBorders>
              <w:top w:val="nil"/>
              <w:left w:val="nil"/>
              <w:bottom w:val="nil"/>
              <w:right w:val="single" w:sz="4" w:space="0" w:color="auto"/>
            </w:tcBorders>
          </w:tcPr>
          <w:p w14:paraId="5524D589" w14:textId="77777777" w:rsidR="00D54321" w:rsidRPr="00932419" w:rsidRDefault="00D54321" w:rsidP="00D54321">
            <w:pPr>
              <w:rPr>
                <w:color w:val="000000"/>
                <w:highlight w:val="yellow"/>
                <w:lang w:eastAsia="en-CA"/>
              </w:rPr>
            </w:pPr>
          </w:p>
        </w:tc>
        <w:tc>
          <w:tcPr>
            <w:tcW w:w="3260" w:type="dxa"/>
            <w:tcBorders>
              <w:left w:val="single" w:sz="4" w:space="0" w:color="auto"/>
            </w:tcBorders>
            <w:shd w:val="clear" w:color="auto" w:fill="auto"/>
            <w:noWrap/>
            <w:vAlign w:val="center"/>
          </w:tcPr>
          <w:p w14:paraId="79E67BE9" w14:textId="3BD05E63" w:rsidR="00D54321" w:rsidRPr="00E70CDF" w:rsidRDefault="00D54321" w:rsidP="00D54321">
            <w:pPr>
              <w:rPr>
                <w:color w:val="000000"/>
                <w:highlight w:val="yellow"/>
                <w:lang w:eastAsia="en-CA"/>
              </w:rPr>
            </w:pPr>
          </w:p>
        </w:tc>
        <w:tc>
          <w:tcPr>
            <w:tcW w:w="2835" w:type="dxa"/>
            <w:shd w:val="clear" w:color="auto" w:fill="auto"/>
            <w:noWrap/>
            <w:vAlign w:val="center"/>
          </w:tcPr>
          <w:p w14:paraId="1A2C9B20" w14:textId="7286E371" w:rsidR="00D54321" w:rsidRPr="00E70CDF" w:rsidRDefault="00D54321" w:rsidP="00D54321">
            <w:pPr>
              <w:rPr>
                <w:color w:val="000000"/>
                <w:highlight w:val="yellow"/>
                <w:lang w:eastAsia="en-CA"/>
              </w:rPr>
            </w:pPr>
          </w:p>
        </w:tc>
        <w:tc>
          <w:tcPr>
            <w:tcW w:w="2268" w:type="dxa"/>
            <w:vMerge/>
            <w:shd w:val="clear" w:color="auto" w:fill="auto"/>
            <w:vAlign w:val="center"/>
          </w:tcPr>
          <w:p w14:paraId="28778EED" w14:textId="3CEEEDD3" w:rsidR="00D54321" w:rsidRPr="00E70CDF" w:rsidRDefault="00D54321" w:rsidP="00D54321">
            <w:pPr>
              <w:rPr>
                <w:color w:val="000000"/>
                <w:highlight w:val="yellow"/>
                <w:lang w:eastAsia="en-CA"/>
              </w:rPr>
            </w:pPr>
          </w:p>
        </w:tc>
        <w:tc>
          <w:tcPr>
            <w:tcW w:w="1276" w:type="dxa"/>
            <w:shd w:val="clear" w:color="auto" w:fill="auto"/>
            <w:vAlign w:val="center"/>
          </w:tcPr>
          <w:p w14:paraId="28CC7F9D" w14:textId="1CF89AA1" w:rsidR="00D54321" w:rsidRPr="00E70CDF" w:rsidRDefault="00D54321" w:rsidP="00D54321">
            <w:pPr>
              <w:rPr>
                <w:color w:val="000000"/>
                <w:highlight w:val="yellow"/>
                <w:lang w:eastAsia="en-CA"/>
              </w:rPr>
            </w:pPr>
            <w:r>
              <w:rPr>
                <w:color w:val="000000"/>
                <w:lang w:eastAsia="en-CA"/>
              </w:rPr>
              <w:t>Zoom</w:t>
            </w:r>
          </w:p>
        </w:tc>
      </w:tr>
      <w:tr w:rsidR="00D54321" w:rsidRPr="00932419" w14:paraId="3256B9A0" w14:textId="331FB7C3" w:rsidTr="00D54321">
        <w:trPr>
          <w:trHeight w:val="315"/>
        </w:trPr>
        <w:tc>
          <w:tcPr>
            <w:tcW w:w="351" w:type="dxa"/>
            <w:tcBorders>
              <w:top w:val="nil"/>
              <w:left w:val="nil"/>
              <w:bottom w:val="nil"/>
              <w:right w:val="single" w:sz="4" w:space="0" w:color="auto"/>
            </w:tcBorders>
          </w:tcPr>
          <w:p w14:paraId="3EADD493" w14:textId="77777777" w:rsidR="00D54321" w:rsidRPr="00932419" w:rsidRDefault="00D54321" w:rsidP="00D54321">
            <w:pPr>
              <w:rPr>
                <w:color w:val="000000"/>
                <w:highlight w:val="yellow"/>
                <w:lang w:eastAsia="en-CA"/>
              </w:rPr>
            </w:pPr>
          </w:p>
        </w:tc>
        <w:tc>
          <w:tcPr>
            <w:tcW w:w="3260" w:type="dxa"/>
            <w:tcBorders>
              <w:left w:val="single" w:sz="4" w:space="0" w:color="auto"/>
            </w:tcBorders>
            <w:shd w:val="clear" w:color="auto" w:fill="auto"/>
            <w:noWrap/>
            <w:vAlign w:val="center"/>
          </w:tcPr>
          <w:p w14:paraId="4B41DF5B" w14:textId="7C962421" w:rsidR="00D54321" w:rsidRPr="00E70CDF" w:rsidRDefault="00D54321" w:rsidP="00D54321">
            <w:pPr>
              <w:rPr>
                <w:color w:val="000000"/>
                <w:highlight w:val="yellow"/>
                <w:lang w:eastAsia="en-CA"/>
              </w:rPr>
            </w:pPr>
          </w:p>
        </w:tc>
        <w:tc>
          <w:tcPr>
            <w:tcW w:w="2835" w:type="dxa"/>
            <w:shd w:val="clear" w:color="auto" w:fill="auto"/>
            <w:noWrap/>
            <w:vAlign w:val="center"/>
          </w:tcPr>
          <w:p w14:paraId="392285D1" w14:textId="43C1CB04" w:rsidR="00D54321" w:rsidRPr="00E70CDF" w:rsidRDefault="00D54321" w:rsidP="00D54321">
            <w:pPr>
              <w:rPr>
                <w:color w:val="000000"/>
                <w:highlight w:val="yellow"/>
                <w:lang w:eastAsia="en-CA"/>
              </w:rPr>
            </w:pPr>
          </w:p>
        </w:tc>
        <w:tc>
          <w:tcPr>
            <w:tcW w:w="2268" w:type="dxa"/>
            <w:vMerge w:val="restart"/>
            <w:shd w:val="clear" w:color="auto" w:fill="auto"/>
            <w:vAlign w:val="center"/>
          </w:tcPr>
          <w:p w14:paraId="0300B577" w14:textId="5D9A3803" w:rsidR="00D54321" w:rsidRPr="00E70CDF" w:rsidRDefault="00D54321" w:rsidP="00D54321">
            <w:pPr>
              <w:rPr>
                <w:color w:val="000000"/>
                <w:highlight w:val="yellow"/>
                <w:lang w:eastAsia="en-CA"/>
              </w:rPr>
            </w:pPr>
            <w:r>
              <w:rPr>
                <w:color w:val="000000"/>
                <w:lang w:eastAsia="en-CA"/>
              </w:rPr>
              <w:t>Wed</w:t>
            </w:r>
            <w:r w:rsidRPr="00D54321">
              <w:rPr>
                <w:color w:val="000000"/>
                <w:lang w:eastAsia="en-CA"/>
              </w:rPr>
              <w:t xml:space="preserve"> 3:30-5:30 PM</w:t>
            </w:r>
          </w:p>
        </w:tc>
        <w:tc>
          <w:tcPr>
            <w:tcW w:w="1276" w:type="dxa"/>
            <w:vMerge w:val="restart"/>
            <w:shd w:val="clear" w:color="auto" w:fill="auto"/>
            <w:vAlign w:val="center"/>
          </w:tcPr>
          <w:p w14:paraId="62D993D2" w14:textId="7C87A783" w:rsidR="00D54321" w:rsidRPr="00E70CDF" w:rsidRDefault="00D54321" w:rsidP="00D54321">
            <w:pPr>
              <w:rPr>
                <w:color w:val="000000"/>
                <w:highlight w:val="yellow"/>
                <w:lang w:eastAsia="en-CA"/>
              </w:rPr>
            </w:pPr>
            <w:r w:rsidRPr="00D54321">
              <w:rPr>
                <w:color w:val="000000"/>
                <w:lang w:eastAsia="en-CA"/>
              </w:rPr>
              <w:t>MC</w:t>
            </w:r>
          </w:p>
        </w:tc>
      </w:tr>
      <w:tr w:rsidR="00D54321" w:rsidRPr="00932419" w14:paraId="6CDFF38C" w14:textId="37F8A0A0" w:rsidTr="00D54321">
        <w:trPr>
          <w:trHeight w:val="315"/>
        </w:trPr>
        <w:tc>
          <w:tcPr>
            <w:tcW w:w="351" w:type="dxa"/>
            <w:tcBorders>
              <w:top w:val="nil"/>
              <w:left w:val="nil"/>
              <w:bottom w:val="nil"/>
              <w:right w:val="single" w:sz="4" w:space="0" w:color="auto"/>
            </w:tcBorders>
          </w:tcPr>
          <w:p w14:paraId="61717047" w14:textId="77777777" w:rsidR="00D54321" w:rsidRPr="00932419" w:rsidRDefault="00D54321" w:rsidP="00D54321">
            <w:pPr>
              <w:rPr>
                <w:color w:val="000000"/>
                <w:highlight w:val="yellow"/>
                <w:lang w:eastAsia="en-CA"/>
              </w:rPr>
            </w:pPr>
          </w:p>
        </w:tc>
        <w:tc>
          <w:tcPr>
            <w:tcW w:w="3260" w:type="dxa"/>
            <w:tcBorders>
              <w:left w:val="single" w:sz="4" w:space="0" w:color="auto"/>
            </w:tcBorders>
            <w:shd w:val="clear" w:color="auto" w:fill="auto"/>
            <w:noWrap/>
            <w:vAlign w:val="center"/>
          </w:tcPr>
          <w:p w14:paraId="441BEA8B" w14:textId="1DDC3B81" w:rsidR="00D54321" w:rsidRPr="00E70CDF" w:rsidRDefault="00D54321" w:rsidP="00D54321">
            <w:pPr>
              <w:rPr>
                <w:color w:val="000000"/>
                <w:highlight w:val="yellow"/>
                <w:lang w:eastAsia="en-CA"/>
              </w:rPr>
            </w:pPr>
          </w:p>
        </w:tc>
        <w:tc>
          <w:tcPr>
            <w:tcW w:w="2835" w:type="dxa"/>
            <w:shd w:val="clear" w:color="auto" w:fill="auto"/>
            <w:noWrap/>
            <w:vAlign w:val="center"/>
          </w:tcPr>
          <w:p w14:paraId="7E01B1E8" w14:textId="26F4F15D" w:rsidR="00D54321" w:rsidRPr="00E70CDF" w:rsidRDefault="00D54321" w:rsidP="00D54321">
            <w:pPr>
              <w:rPr>
                <w:color w:val="000000"/>
                <w:highlight w:val="yellow"/>
                <w:lang w:eastAsia="en-CA"/>
              </w:rPr>
            </w:pPr>
          </w:p>
        </w:tc>
        <w:tc>
          <w:tcPr>
            <w:tcW w:w="2268" w:type="dxa"/>
            <w:vMerge/>
            <w:shd w:val="clear" w:color="auto" w:fill="auto"/>
            <w:vAlign w:val="center"/>
          </w:tcPr>
          <w:p w14:paraId="3A377B88" w14:textId="5E37F63F" w:rsidR="00D54321" w:rsidRPr="00E70CDF" w:rsidRDefault="00D54321" w:rsidP="00D54321">
            <w:pPr>
              <w:rPr>
                <w:color w:val="000000"/>
                <w:highlight w:val="yellow"/>
                <w:lang w:eastAsia="en-CA"/>
              </w:rPr>
            </w:pPr>
          </w:p>
        </w:tc>
        <w:tc>
          <w:tcPr>
            <w:tcW w:w="1276" w:type="dxa"/>
            <w:vMerge/>
            <w:shd w:val="clear" w:color="auto" w:fill="auto"/>
            <w:vAlign w:val="center"/>
          </w:tcPr>
          <w:p w14:paraId="5836F829" w14:textId="4CA3327C" w:rsidR="00D54321" w:rsidRPr="00E70CDF" w:rsidRDefault="00D54321" w:rsidP="00D54321">
            <w:pPr>
              <w:rPr>
                <w:color w:val="000000"/>
                <w:highlight w:val="yellow"/>
                <w:lang w:eastAsia="en-CA"/>
              </w:rPr>
            </w:pPr>
          </w:p>
        </w:tc>
      </w:tr>
      <w:tr w:rsidR="00D54321" w:rsidRPr="00932419" w14:paraId="5B7D7CAA" w14:textId="5F1F82C7" w:rsidTr="00D54321">
        <w:trPr>
          <w:trHeight w:val="315"/>
        </w:trPr>
        <w:tc>
          <w:tcPr>
            <w:tcW w:w="351" w:type="dxa"/>
            <w:tcBorders>
              <w:top w:val="nil"/>
              <w:left w:val="nil"/>
              <w:bottom w:val="nil"/>
              <w:right w:val="single" w:sz="4" w:space="0" w:color="auto"/>
            </w:tcBorders>
          </w:tcPr>
          <w:p w14:paraId="4656C9CB" w14:textId="77777777" w:rsidR="00D54321" w:rsidRPr="00932419" w:rsidRDefault="00D54321" w:rsidP="00D54321">
            <w:pPr>
              <w:rPr>
                <w:color w:val="000000"/>
                <w:highlight w:val="yellow"/>
                <w:lang w:eastAsia="en-CA"/>
              </w:rPr>
            </w:pPr>
          </w:p>
        </w:tc>
        <w:tc>
          <w:tcPr>
            <w:tcW w:w="3260" w:type="dxa"/>
            <w:tcBorders>
              <w:left w:val="single" w:sz="4" w:space="0" w:color="auto"/>
            </w:tcBorders>
            <w:shd w:val="clear" w:color="auto" w:fill="auto"/>
            <w:noWrap/>
            <w:vAlign w:val="center"/>
          </w:tcPr>
          <w:p w14:paraId="6F8192B4" w14:textId="4596F414" w:rsidR="00D54321" w:rsidRPr="00E70CDF" w:rsidRDefault="00D54321" w:rsidP="00D54321">
            <w:pPr>
              <w:rPr>
                <w:color w:val="000000"/>
                <w:highlight w:val="yellow"/>
                <w:lang w:eastAsia="en-CA"/>
              </w:rPr>
            </w:pPr>
          </w:p>
        </w:tc>
        <w:tc>
          <w:tcPr>
            <w:tcW w:w="2835" w:type="dxa"/>
            <w:shd w:val="clear" w:color="auto" w:fill="auto"/>
            <w:noWrap/>
            <w:vAlign w:val="center"/>
          </w:tcPr>
          <w:p w14:paraId="58E5FB33" w14:textId="24E3789D" w:rsidR="00D54321" w:rsidRPr="00E70CDF" w:rsidRDefault="00D54321" w:rsidP="00D54321">
            <w:pPr>
              <w:rPr>
                <w:color w:val="000000"/>
                <w:highlight w:val="yellow"/>
                <w:lang w:eastAsia="en-CA"/>
              </w:rPr>
            </w:pPr>
          </w:p>
        </w:tc>
        <w:tc>
          <w:tcPr>
            <w:tcW w:w="2268" w:type="dxa"/>
            <w:vMerge/>
            <w:shd w:val="clear" w:color="auto" w:fill="auto"/>
            <w:vAlign w:val="center"/>
          </w:tcPr>
          <w:p w14:paraId="75EF6101" w14:textId="6D367A3F" w:rsidR="00D54321" w:rsidRPr="00E70CDF" w:rsidRDefault="00D54321" w:rsidP="00D54321">
            <w:pPr>
              <w:rPr>
                <w:color w:val="000000"/>
                <w:highlight w:val="yellow"/>
                <w:lang w:eastAsia="en-CA"/>
              </w:rPr>
            </w:pPr>
          </w:p>
        </w:tc>
        <w:tc>
          <w:tcPr>
            <w:tcW w:w="1276" w:type="dxa"/>
            <w:shd w:val="clear" w:color="auto" w:fill="auto"/>
            <w:vAlign w:val="center"/>
          </w:tcPr>
          <w:p w14:paraId="56E8F903" w14:textId="65231334" w:rsidR="00D54321" w:rsidRPr="00E70CDF" w:rsidRDefault="00D54321" w:rsidP="00D54321">
            <w:pPr>
              <w:rPr>
                <w:color w:val="000000"/>
                <w:highlight w:val="yellow"/>
                <w:lang w:eastAsia="en-CA"/>
              </w:rPr>
            </w:pPr>
            <w:r w:rsidRPr="00D54321">
              <w:rPr>
                <w:color w:val="000000"/>
                <w:lang w:eastAsia="en-CA"/>
              </w:rPr>
              <w:t>Zoom</w:t>
            </w:r>
          </w:p>
        </w:tc>
      </w:tr>
      <w:tr w:rsidR="00D54321" w:rsidRPr="00932419" w14:paraId="2060019A" w14:textId="01A93D5E" w:rsidTr="00D54321">
        <w:trPr>
          <w:trHeight w:val="315"/>
        </w:trPr>
        <w:tc>
          <w:tcPr>
            <w:tcW w:w="351" w:type="dxa"/>
            <w:tcBorders>
              <w:top w:val="nil"/>
              <w:left w:val="nil"/>
              <w:bottom w:val="nil"/>
              <w:right w:val="single" w:sz="4" w:space="0" w:color="auto"/>
            </w:tcBorders>
          </w:tcPr>
          <w:p w14:paraId="33A9D38E" w14:textId="77777777" w:rsidR="00D54321" w:rsidRPr="00932419" w:rsidRDefault="00D54321" w:rsidP="00D54321">
            <w:pPr>
              <w:rPr>
                <w:color w:val="000000"/>
                <w:highlight w:val="yellow"/>
              </w:rPr>
            </w:pPr>
          </w:p>
        </w:tc>
        <w:tc>
          <w:tcPr>
            <w:tcW w:w="3260" w:type="dxa"/>
            <w:tcBorders>
              <w:left w:val="single" w:sz="4" w:space="0" w:color="auto"/>
            </w:tcBorders>
            <w:shd w:val="clear" w:color="auto" w:fill="auto"/>
            <w:noWrap/>
            <w:vAlign w:val="center"/>
          </w:tcPr>
          <w:p w14:paraId="76A1885F" w14:textId="6CA0DBBE" w:rsidR="00D54321" w:rsidRPr="00E70CDF" w:rsidRDefault="00D54321" w:rsidP="00D54321">
            <w:pPr>
              <w:rPr>
                <w:color w:val="000000"/>
                <w:highlight w:val="yellow"/>
                <w:lang w:eastAsia="en-CA"/>
              </w:rPr>
            </w:pPr>
          </w:p>
        </w:tc>
        <w:tc>
          <w:tcPr>
            <w:tcW w:w="2835" w:type="dxa"/>
            <w:shd w:val="clear" w:color="auto" w:fill="auto"/>
            <w:noWrap/>
            <w:vAlign w:val="center"/>
          </w:tcPr>
          <w:p w14:paraId="2DF99488" w14:textId="4B1E8353" w:rsidR="00D54321" w:rsidRPr="00E70CDF" w:rsidRDefault="00D54321" w:rsidP="00D54321">
            <w:pPr>
              <w:rPr>
                <w:color w:val="000000"/>
                <w:highlight w:val="yellow"/>
                <w:lang w:eastAsia="en-CA"/>
              </w:rPr>
            </w:pPr>
          </w:p>
        </w:tc>
        <w:tc>
          <w:tcPr>
            <w:tcW w:w="2268" w:type="dxa"/>
            <w:vMerge w:val="restart"/>
            <w:shd w:val="clear" w:color="auto" w:fill="auto"/>
            <w:vAlign w:val="center"/>
          </w:tcPr>
          <w:p w14:paraId="12411B79" w14:textId="7DDCE474" w:rsidR="00D54321" w:rsidRPr="00E70CDF" w:rsidRDefault="00D54321" w:rsidP="00D54321">
            <w:pPr>
              <w:rPr>
                <w:color w:val="000000"/>
                <w:highlight w:val="yellow"/>
                <w:lang w:eastAsia="en-CA"/>
              </w:rPr>
            </w:pPr>
            <w:r>
              <w:rPr>
                <w:color w:val="000000"/>
                <w:lang w:eastAsia="en-CA"/>
              </w:rPr>
              <w:t>Fri</w:t>
            </w:r>
            <w:r w:rsidRPr="00D54321">
              <w:rPr>
                <w:color w:val="000000"/>
                <w:lang w:eastAsia="en-CA"/>
              </w:rPr>
              <w:t xml:space="preserve"> 3:30-5:30 PM</w:t>
            </w:r>
          </w:p>
        </w:tc>
        <w:tc>
          <w:tcPr>
            <w:tcW w:w="1276" w:type="dxa"/>
            <w:vMerge w:val="restart"/>
            <w:shd w:val="clear" w:color="auto" w:fill="auto"/>
            <w:vAlign w:val="center"/>
          </w:tcPr>
          <w:p w14:paraId="54A3DF71" w14:textId="57A014E5" w:rsidR="00D54321" w:rsidRPr="00E70CDF" w:rsidRDefault="00D54321" w:rsidP="00D54321">
            <w:pPr>
              <w:rPr>
                <w:color w:val="000000"/>
                <w:highlight w:val="yellow"/>
                <w:lang w:eastAsia="en-CA"/>
              </w:rPr>
            </w:pPr>
            <w:r w:rsidRPr="00D54321">
              <w:rPr>
                <w:color w:val="000000"/>
                <w:lang w:eastAsia="en-CA"/>
              </w:rPr>
              <w:t>MC</w:t>
            </w:r>
          </w:p>
        </w:tc>
      </w:tr>
      <w:tr w:rsidR="00D54321" w:rsidRPr="00932419" w14:paraId="5D92420B" w14:textId="42359108" w:rsidTr="00D54321">
        <w:trPr>
          <w:trHeight w:val="315"/>
        </w:trPr>
        <w:tc>
          <w:tcPr>
            <w:tcW w:w="351" w:type="dxa"/>
            <w:tcBorders>
              <w:top w:val="nil"/>
              <w:left w:val="nil"/>
              <w:bottom w:val="nil"/>
              <w:right w:val="single" w:sz="4" w:space="0" w:color="auto"/>
            </w:tcBorders>
          </w:tcPr>
          <w:p w14:paraId="53375AA2" w14:textId="77777777" w:rsidR="00D54321" w:rsidRPr="00932419" w:rsidRDefault="00D54321" w:rsidP="00D54321">
            <w:pPr>
              <w:rPr>
                <w:color w:val="000000"/>
                <w:highlight w:val="yellow"/>
                <w:lang w:eastAsia="en-CA"/>
              </w:rPr>
            </w:pPr>
          </w:p>
        </w:tc>
        <w:tc>
          <w:tcPr>
            <w:tcW w:w="3260" w:type="dxa"/>
            <w:tcBorders>
              <w:left w:val="single" w:sz="4" w:space="0" w:color="auto"/>
            </w:tcBorders>
            <w:shd w:val="clear" w:color="auto" w:fill="auto"/>
            <w:noWrap/>
            <w:vAlign w:val="center"/>
          </w:tcPr>
          <w:p w14:paraId="1E2A3A01" w14:textId="1281C5F6" w:rsidR="00D54321" w:rsidRPr="00E70CDF" w:rsidRDefault="00D54321" w:rsidP="00D54321">
            <w:pPr>
              <w:rPr>
                <w:color w:val="000000"/>
                <w:highlight w:val="yellow"/>
                <w:lang w:eastAsia="en-CA"/>
              </w:rPr>
            </w:pPr>
          </w:p>
        </w:tc>
        <w:tc>
          <w:tcPr>
            <w:tcW w:w="2835" w:type="dxa"/>
            <w:shd w:val="clear" w:color="auto" w:fill="auto"/>
            <w:noWrap/>
            <w:vAlign w:val="center"/>
          </w:tcPr>
          <w:p w14:paraId="54FFEFA9" w14:textId="721B0AFF" w:rsidR="00D54321" w:rsidRPr="00E70CDF" w:rsidRDefault="00D54321" w:rsidP="00D54321">
            <w:pPr>
              <w:rPr>
                <w:color w:val="000000"/>
                <w:highlight w:val="yellow"/>
                <w:lang w:eastAsia="en-CA"/>
              </w:rPr>
            </w:pPr>
          </w:p>
        </w:tc>
        <w:tc>
          <w:tcPr>
            <w:tcW w:w="2268" w:type="dxa"/>
            <w:vMerge/>
            <w:shd w:val="clear" w:color="auto" w:fill="auto"/>
            <w:vAlign w:val="center"/>
          </w:tcPr>
          <w:p w14:paraId="55D67E0B" w14:textId="1C10505F" w:rsidR="00D54321" w:rsidRPr="00E70CDF" w:rsidRDefault="00D54321" w:rsidP="00D54321">
            <w:pPr>
              <w:rPr>
                <w:color w:val="000000"/>
                <w:highlight w:val="yellow"/>
                <w:lang w:eastAsia="en-CA"/>
              </w:rPr>
            </w:pPr>
          </w:p>
        </w:tc>
        <w:tc>
          <w:tcPr>
            <w:tcW w:w="1276" w:type="dxa"/>
            <w:vMerge/>
            <w:shd w:val="clear" w:color="auto" w:fill="auto"/>
            <w:vAlign w:val="center"/>
          </w:tcPr>
          <w:p w14:paraId="1C09AE22" w14:textId="18B4997C" w:rsidR="00D54321" w:rsidRPr="00E70CDF" w:rsidRDefault="00D54321" w:rsidP="00D54321">
            <w:pPr>
              <w:rPr>
                <w:color w:val="000000"/>
                <w:highlight w:val="yellow"/>
                <w:lang w:eastAsia="en-CA"/>
              </w:rPr>
            </w:pPr>
          </w:p>
        </w:tc>
      </w:tr>
      <w:tr w:rsidR="00D54321" w:rsidRPr="00932419" w14:paraId="2E5AD656" w14:textId="08B384E8" w:rsidTr="00D54321">
        <w:trPr>
          <w:trHeight w:val="315"/>
        </w:trPr>
        <w:tc>
          <w:tcPr>
            <w:tcW w:w="351" w:type="dxa"/>
            <w:tcBorders>
              <w:top w:val="nil"/>
              <w:left w:val="nil"/>
              <w:bottom w:val="nil"/>
              <w:right w:val="single" w:sz="4" w:space="0" w:color="auto"/>
            </w:tcBorders>
          </w:tcPr>
          <w:p w14:paraId="06F508BB" w14:textId="77777777" w:rsidR="00D54321" w:rsidRPr="00932419" w:rsidRDefault="00D54321" w:rsidP="00D54321">
            <w:pPr>
              <w:rPr>
                <w:color w:val="000000"/>
                <w:highlight w:val="yellow"/>
                <w:lang w:eastAsia="en-CA"/>
              </w:rPr>
            </w:pPr>
          </w:p>
        </w:tc>
        <w:tc>
          <w:tcPr>
            <w:tcW w:w="3260" w:type="dxa"/>
            <w:tcBorders>
              <w:left w:val="single" w:sz="4" w:space="0" w:color="auto"/>
            </w:tcBorders>
            <w:shd w:val="clear" w:color="auto" w:fill="auto"/>
            <w:noWrap/>
            <w:vAlign w:val="center"/>
          </w:tcPr>
          <w:p w14:paraId="4EFC8347" w14:textId="28FA2C1C" w:rsidR="00D54321" w:rsidRPr="00E70CDF" w:rsidRDefault="00D54321" w:rsidP="00D54321">
            <w:pPr>
              <w:rPr>
                <w:color w:val="000000"/>
                <w:highlight w:val="yellow"/>
                <w:lang w:eastAsia="en-CA"/>
              </w:rPr>
            </w:pPr>
          </w:p>
        </w:tc>
        <w:tc>
          <w:tcPr>
            <w:tcW w:w="2835" w:type="dxa"/>
            <w:shd w:val="clear" w:color="auto" w:fill="auto"/>
            <w:noWrap/>
            <w:vAlign w:val="center"/>
          </w:tcPr>
          <w:p w14:paraId="4845081E" w14:textId="17942272" w:rsidR="00D54321" w:rsidRPr="00E70CDF" w:rsidRDefault="00D54321" w:rsidP="00D54321">
            <w:pPr>
              <w:rPr>
                <w:color w:val="000000"/>
                <w:highlight w:val="yellow"/>
                <w:lang w:eastAsia="en-CA"/>
              </w:rPr>
            </w:pPr>
          </w:p>
        </w:tc>
        <w:tc>
          <w:tcPr>
            <w:tcW w:w="2268" w:type="dxa"/>
            <w:vMerge/>
            <w:shd w:val="clear" w:color="auto" w:fill="auto"/>
            <w:vAlign w:val="center"/>
          </w:tcPr>
          <w:p w14:paraId="34AE77D3" w14:textId="3CA8F780" w:rsidR="00D54321" w:rsidRPr="00E70CDF" w:rsidRDefault="00D54321" w:rsidP="00D54321">
            <w:pPr>
              <w:rPr>
                <w:color w:val="000000"/>
                <w:highlight w:val="yellow"/>
                <w:lang w:eastAsia="en-CA"/>
              </w:rPr>
            </w:pPr>
          </w:p>
        </w:tc>
        <w:tc>
          <w:tcPr>
            <w:tcW w:w="1276" w:type="dxa"/>
            <w:shd w:val="clear" w:color="auto" w:fill="auto"/>
            <w:vAlign w:val="center"/>
          </w:tcPr>
          <w:p w14:paraId="69FE666F" w14:textId="0F0F392A" w:rsidR="00D54321" w:rsidRPr="00E70CDF" w:rsidRDefault="00D54321" w:rsidP="00D54321">
            <w:pPr>
              <w:rPr>
                <w:color w:val="000000"/>
                <w:highlight w:val="yellow"/>
                <w:lang w:eastAsia="en-CA"/>
              </w:rPr>
            </w:pPr>
            <w:r>
              <w:rPr>
                <w:color w:val="000000"/>
                <w:lang w:eastAsia="en-CA"/>
              </w:rPr>
              <w:t>Zoom</w:t>
            </w:r>
          </w:p>
        </w:tc>
      </w:tr>
      <w:tr w:rsidR="00B62189" w:rsidRPr="00932419" w14:paraId="15D817AA" w14:textId="2B10A7FF" w:rsidTr="00123DF3">
        <w:trPr>
          <w:trHeight w:val="315"/>
        </w:trPr>
        <w:tc>
          <w:tcPr>
            <w:tcW w:w="351" w:type="dxa"/>
            <w:tcBorders>
              <w:top w:val="nil"/>
              <w:left w:val="nil"/>
              <w:bottom w:val="nil"/>
              <w:right w:val="single" w:sz="4" w:space="0" w:color="auto"/>
            </w:tcBorders>
          </w:tcPr>
          <w:p w14:paraId="5EF9119E" w14:textId="77777777" w:rsidR="00B62189" w:rsidRPr="00932419" w:rsidRDefault="00B62189" w:rsidP="009A5E39">
            <w:pPr>
              <w:rPr>
                <w:color w:val="000000"/>
                <w:highlight w:val="yellow"/>
                <w:lang w:eastAsia="en-CA"/>
              </w:rPr>
            </w:pPr>
          </w:p>
        </w:tc>
        <w:tc>
          <w:tcPr>
            <w:tcW w:w="3260" w:type="dxa"/>
            <w:tcBorders>
              <w:left w:val="single" w:sz="4" w:space="0" w:color="auto"/>
            </w:tcBorders>
            <w:shd w:val="clear" w:color="auto" w:fill="auto"/>
            <w:noWrap/>
            <w:vAlign w:val="center"/>
          </w:tcPr>
          <w:p w14:paraId="6DDD619A" w14:textId="25ED2671" w:rsidR="00B62189" w:rsidRPr="00E70CDF" w:rsidRDefault="00B62189" w:rsidP="00D54321">
            <w:pPr>
              <w:rPr>
                <w:color w:val="000000"/>
                <w:highlight w:val="yellow"/>
                <w:lang w:eastAsia="en-CA"/>
              </w:rPr>
            </w:pPr>
          </w:p>
        </w:tc>
        <w:tc>
          <w:tcPr>
            <w:tcW w:w="2835" w:type="dxa"/>
            <w:shd w:val="clear" w:color="auto" w:fill="auto"/>
            <w:noWrap/>
            <w:vAlign w:val="center"/>
          </w:tcPr>
          <w:p w14:paraId="60F65245" w14:textId="207AE698" w:rsidR="00B62189" w:rsidRPr="00E70CDF" w:rsidRDefault="00B62189" w:rsidP="00D54321">
            <w:pPr>
              <w:rPr>
                <w:color w:val="000000"/>
                <w:highlight w:val="yellow"/>
                <w:lang w:eastAsia="en-CA"/>
              </w:rPr>
            </w:pPr>
          </w:p>
        </w:tc>
        <w:tc>
          <w:tcPr>
            <w:tcW w:w="3544" w:type="dxa"/>
            <w:gridSpan w:val="2"/>
            <w:shd w:val="clear" w:color="auto" w:fill="auto"/>
            <w:vAlign w:val="center"/>
          </w:tcPr>
          <w:p w14:paraId="39099AF5" w14:textId="2EE5A4AC" w:rsidR="00B62189" w:rsidRPr="00D54321" w:rsidRDefault="00705679" w:rsidP="00D54321">
            <w:pPr>
              <w:rPr>
                <w:color w:val="000000"/>
                <w:lang w:eastAsia="en-CA"/>
              </w:rPr>
            </w:pPr>
            <w:r>
              <w:rPr>
                <w:color w:val="000000"/>
                <w:lang w:eastAsia="en-CA"/>
              </w:rPr>
              <w:t>Weekday r</w:t>
            </w:r>
            <w:r w:rsidR="00B62189">
              <w:rPr>
                <w:color w:val="000000"/>
                <w:lang w:eastAsia="en-CA"/>
              </w:rPr>
              <w:t xml:space="preserve">esponse within 24 hrs </w:t>
            </w:r>
            <w:r>
              <w:rPr>
                <w:color w:val="000000"/>
                <w:lang w:eastAsia="en-CA"/>
              </w:rPr>
              <w:t xml:space="preserve">on </w:t>
            </w:r>
            <w:r w:rsidR="00B62189" w:rsidRPr="00D54321">
              <w:rPr>
                <w:color w:val="000000"/>
                <w:lang w:eastAsia="en-CA"/>
              </w:rPr>
              <w:t xml:space="preserve">OWL Discussion </w:t>
            </w:r>
            <w:r w:rsidR="00B94FE3">
              <w:rPr>
                <w:color w:val="000000"/>
                <w:lang w:eastAsia="en-CA"/>
              </w:rPr>
              <w:t>Tool</w:t>
            </w:r>
          </w:p>
        </w:tc>
      </w:tr>
    </w:tbl>
    <w:p w14:paraId="7870BC25" w14:textId="77777777" w:rsidR="00D72F1B" w:rsidRDefault="00D72F1B" w:rsidP="00506AD7">
      <w:pPr>
        <w:rPr>
          <w:b/>
        </w:rPr>
      </w:pPr>
    </w:p>
    <w:p w14:paraId="47D3821E" w14:textId="31B49394" w:rsidR="00F71E44" w:rsidRDefault="00D72F1B" w:rsidP="00506AD7">
      <w:pPr>
        <w:rPr>
          <w:b/>
        </w:rPr>
      </w:pPr>
      <w:r>
        <w:rPr>
          <w:b/>
        </w:rPr>
        <w:t>TA Office Hours</w:t>
      </w:r>
      <w:r w:rsidR="00B94FE3">
        <w:rPr>
          <w:b/>
        </w:rPr>
        <w:t xml:space="preserve"> – Weeks 4, 6, 8, 10, 13</w:t>
      </w:r>
    </w:p>
    <w:p w14:paraId="2D976DBF" w14:textId="1C478C57" w:rsidR="00D54321" w:rsidRPr="00B94FE3" w:rsidRDefault="00FC3183" w:rsidP="00FC3183">
      <w:pPr>
        <w:rPr>
          <w:bCs/>
        </w:rPr>
      </w:pPr>
      <w:r w:rsidRPr="00B94FE3">
        <w:rPr>
          <w:bCs/>
        </w:rPr>
        <w:t>TA office hours will be held every Mon/Wed/Fri from 3</w:t>
      </w:r>
      <w:r w:rsidR="00932419" w:rsidRPr="00B94FE3">
        <w:rPr>
          <w:bCs/>
        </w:rPr>
        <w:t>:30</w:t>
      </w:r>
      <w:r w:rsidRPr="00B94FE3">
        <w:rPr>
          <w:bCs/>
        </w:rPr>
        <w:t>-</w:t>
      </w:r>
      <w:r w:rsidR="00D54321" w:rsidRPr="00B94FE3">
        <w:rPr>
          <w:bCs/>
        </w:rPr>
        <w:t>5</w:t>
      </w:r>
      <w:r w:rsidR="00932419" w:rsidRPr="00B94FE3">
        <w:rPr>
          <w:bCs/>
        </w:rPr>
        <w:t>:30</w:t>
      </w:r>
      <w:r w:rsidRPr="00B94FE3">
        <w:rPr>
          <w:bCs/>
        </w:rPr>
        <w:t xml:space="preserve"> PM </w:t>
      </w:r>
      <w:r w:rsidR="00D54321" w:rsidRPr="00B94FE3">
        <w:rPr>
          <w:bCs/>
        </w:rPr>
        <w:t xml:space="preserve">during weeks </w:t>
      </w:r>
      <w:r w:rsidRPr="00B94FE3">
        <w:rPr>
          <w:bCs/>
        </w:rPr>
        <w:t>where there is an assignment</w:t>
      </w:r>
      <w:r w:rsidR="00D54321" w:rsidRPr="00B94FE3">
        <w:rPr>
          <w:bCs/>
        </w:rPr>
        <w:t xml:space="preserve"> due</w:t>
      </w:r>
      <w:r w:rsidRPr="00B94FE3">
        <w:rPr>
          <w:bCs/>
        </w:rPr>
        <w:t xml:space="preserve"> or </w:t>
      </w:r>
      <w:r w:rsidR="00D54321" w:rsidRPr="00B94FE3">
        <w:rPr>
          <w:bCs/>
        </w:rPr>
        <w:t xml:space="preserve">the </w:t>
      </w:r>
      <w:r w:rsidRPr="00B94FE3">
        <w:rPr>
          <w:bCs/>
        </w:rPr>
        <w:t>midterm</w:t>
      </w:r>
      <w:r w:rsidR="00B94FE3" w:rsidRPr="00B94FE3">
        <w:rPr>
          <w:bCs/>
        </w:rPr>
        <w:t>.</w:t>
      </w:r>
      <w:r w:rsidR="00B94FE3">
        <w:rPr>
          <w:bCs/>
        </w:rPr>
        <w:t xml:space="preserve">  Two TAs will be available in-person in MC 106.  One TA will be available online by using the Zoom link provided on OWL (under Content, Zoom Office Hours). </w:t>
      </w:r>
    </w:p>
    <w:p w14:paraId="0DF8501A" w14:textId="0A25BA9C" w:rsidR="00783A5C" w:rsidRDefault="00783A5C" w:rsidP="00506AD7">
      <w:pPr>
        <w:rPr>
          <w:bCs/>
        </w:rPr>
      </w:pPr>
    </w:p>
    <w:p w14:paraId="5E884D97" w14:textId="0371EAEC" w:rsidR="008E09B3" w:rsidRPr="00767B91" w:rsidRDefault="008E09B3" w:rsidP="00506AD7">
      <w:pPr>
        <w:rPr>
          <w:b/>
        </w:rPr>
      </w:pPr>
      <w:r w:rsidRPr="00767B91">
        <w:rPr>
          <w:b/>
        </w:rPr>
        <w:t xml:space="preserve">OWL </w:t>
      </w:r>
      <w:r w:rsidR="00EA43AB">
        <w:rPr>
          <w:b/>
        </w:rPr>
        <w:t>Discussion Tool</w:t>
      </w:r>
    </w:p>
    <w:p w14:paraId="75A42E8D" w14:textId="5D1F25FD" w:rsidR="00321B72" w:rsidRDefault="00F71E44" w:rsidP="00321B72">
      <w:pPr>
        <w:rPr>
          <w:bCs/>
          <w:color w:val="000000" w:themeColor="text1"/>
        </w:rPr>
      </w:pPr>
      <w:r w:rsidRPr="00F71E44">
        <w:rPr>
          <w:bCs/>
          <w:color w:val="000000" w:themeColor="text1"/>
        </w:rPr>
        <w:t xml:space="preserve">All subject-specific questions must be asked </w:t>
      </w:r>
      <w:r w:rsidR="00E70CDF">
        <w:rPr>
          <w:bCs/>
          <w:color w:val="000000" w:themeColor="text1"/>
        </w:rPr>
        <w:t xml:space="preserve">during office hours or </w:t>
      </w:r>
      <w:r w:rsidRPr="00F71E44">
        <w:rPr>
          <w:bCs/>
          <w:color w:val="000000" w:themeColor="text1"/>
        </w:rPr>
        <w:t xml:space="preserve">in the OWL </w:t>
      </w:r>
      <w:r w:rsidR="00EA43AB">
        <w:rPr>
          <w:bCs/>
          <w:color w:val="000000" w:themeColor="text1"/>
        </w:rPr>
        <w:t xml:space="preserve">Discussion tool </w:t>
      </w:r>
      <w:r w:rsidR="00E70CDF">
        <w:rPr>
          <w:bCs/>
          <w:color w:val="000000" w:themeColor="text1"/>
        </w:rPr>
        <w:t xml:space="preserve">(i.e. not via email).  By using the OWL </w:t>
      </w:r>
      <w:r w:rsidR="00EA43AB">
        <w:rPr>
          <w:bCs/>
          <w:color w:val="000000" w:themeColor="text1"/>
        </w:rPr>
        <w:t>Discussion tool</w:t>
      </w:r>
      <w:r w:rsidR="00E70CDF">
        <w:rPr>
          <w:bCs/>
          <w:color w:val="000000" w:themeColor="text1"/>
        </w:rPr>
        <w:t>, al</w:t>
      </w:r>
      <w:r w:rsidR="00D52051">
        <w:rPr>
          <w:bCs/>
          <w:color w:val="000000" w:themeColor="text1"/>
        </w:rPr>
        <w:t xml:space="preserve">l students can benefit from seeing the questions and help their peers by providing responses. </w:t>
      </w:r>
      <w:r w:rsidR="00321B72" w:rsidRPr="009B554A">
        <w:rPr>
          <w:bCs/>
          <w:color w:val="000000" w:themeColor="text1"/>
        </w:rPr>
        <w:t xml:space="preserve"> The </w:t>
      </w:r>
      <w:r w:rsidR="00EA43AB">
        <w:rPr>
          <w:bCs/>
          <w:color w:val="000000" w:themeColor="text1"/>
        </w:rPr>
        <w:t>discussion</w:t>
      </w:r>
      <w:r w:rsidR="00321B72" w:rsidRPr="009B554A">
        <w:rPr>
          <w:bCs/>
          <w:color w:val="000000" w:themeColor="text1"/>
        </w:rPr>
        <w:t xml:space="preserve"> will be monitored on a regular basis and</w:t>
      </w:r>
      <w:r w:rsidR="00767B91">
        <w:rPr>
          <w:bCs/>
          <w:color w:val="000000" w:themeColor="text1"/>
        </w:rPr>
        <w:t xml:space="preserve"> the </w:t>
      </w:r>
      <w:r w:rsidR="00321B72" w:rsidRPr="009B554A">
        <w:rPr>
          <w:bCs/>
          <w:color w:val="000000" w:themeColor="text1"/>
        </w:rPr>
        <w:t xml:space="preserve">TAs will interject with corrections or responses as necessary. </w:t>
      </w:r>
      <w:r w:rsidR="00767B91">
        <w:rPr>
          <w:bCs/>
          <w:color w:val="000000" w:themeColor="text1"/>
        </w:rPr>
        <w:t xml:space="preserve"> </w:t>
      </w:r>
      <w:r w:rsidR="00321B72" w:rsidRPr="009B554A">
        <w:rPr>
          <w:bCs/>
          <w:color w:val="000000" w:themeColor="text1"/>
        </w:rPr>
        <w:t xml:space="preserve">As this is an open </w:t>
      </w:r>
      <w:r w:rsidR="00B72231">
        <w:rPr>
          <w:bCs/>
          <w:color w:val="000000" w:themeColor="text1"/>
        </w:rPr>
        <w:t>f</w:t>
      </w:r>
      <w:r w:rsidR="00321B72" w:rsidRPr="009B554A">
        <w:rPr>
          <w:bCs/>
          <w:color w:val="000000" w:themeColor="text1"/>
        </w:rPr>
        <w:t xml:space="preserve">orum, please be respectful of your peers, instructor(s), and </w:t>
      </w:r>
      <w:proofErr w:type="spellStart"/>
      <w:r w:rsidR="00321B72" w:rsidRPr="009B554A">
        <w:rPr>
          <w:bCs/>
          <w:color w:val="000000" w:themeColor="text1"/>
        </w:rPr>
        <w:t>TAs.</w:t>
      </w:r>
      <w:proofErr w:type="spellEnd"/>
      <w:r w:rsidR="00321B72" w:rsidRPr="009B554A">
        <w:rPr>
          <w:bCs/>
          <w:color w:val="000000" w:themeColor="text1"/>
        </w:rPr>
        <w:t xml:space="preserve"> </w:t>
      </w:r>
      <w:r w:rsidR="00767B91">
        <w:rPr>
          <w:bCs/>
          <w:color w:val="000000" w:themeColor="text1"/>
        </w:rPr>
        <w:t xml:space="preserve"> </w:t>
      </w:r>
      <w:r w:rsidR="00321B72" w:rsidRPr="009B554A">
        <w:rPr>
          <w:bCs/>
          <w:color w:val="000000" w:themeColor="text1"/>
        </w:rPr>
        <w:t xml:space="preserve">Derogatory, discriminatory, or otherwise inappropriate language or topics will be removed and dealt with at the instructor’s discretion.  </w:t>
      </w:r>
    </w:p>
    <w:p w14:paraId="29A8CEEA" w14:textId="7D9D7950" w:rsidR="00767B91" w:rsidRDefault="00767B91" w:rsidP="00321B72">
      <w:pPr>
        <w:rPr>
          <w:bCs/>
          <w:color w:val="000000" w:themeColor="text1"/>
        </w:rPr>
      </w:pPr>
    </w:p>
    <w:p w14:paraId="53D71F42" w14:textId="77777777" w:rsidR="00CF6B7D" w:rsidRPr="00767B91" w:rsidRDefault="00CF6B7D" w:rsidP="00CF6B7D">
      <w:pPr>
        <w:rPr>
          <w:b/>
        </w:rPr>
      </w:pPr>
      <w:r w:rsidRPr="00767B91">
        <w:rPr>
          <w:b/>
        </w:rPr>
        <w:t xml:space="preserve">Email </w:t>
      </w:r>
    </w:p>
    <w:p w14:paraId="7ED708FB" w14:textId="4479748C" w:rsidR="00CF6B7D" w:rsidRPr="001A739A" w:rsidRDefault="00CF6B7D" w:rsidP="00CF6B7D">
      <w:pPr>
        <w:rPr>
          <w:bCs/>
        </w:rPr>
      </w:pPr>
      <w:r w:rsidRPr="00F71E44">
        <w:rPr>
          <w:bCs/>
        </w:rPr>
        <w:t xml:space="preserve">Emails are reserved strictly for private and confidential communications. </w:t>
      </w:r>
      <w:r>
        <w:rPr>
          <w:bCs/>
        </w:rPr>
        <w:t xml:space="preserve"> We</w:t>
      </w:r>
      <w:r w:rsidRPr="00F71E44">
        <w:rPr>
          <w:bCs/>
        </w:rPr>
        <w:t xml:space="preserve"> will not answer any course-related questions via email.</w:t>
      </w:r>
      <w:r w:rsidRPr="006902FC">
        <w:rPr>
          <w:rFonts w:asciiTheme="minorHAnsi" w:hAnsiTheme="minorHAnsi" w:cstheme="minorHAnsi"/>
          <w:bCs/>
        </w:rPr>
        <w:t xml:space="preserve"> </w:t>
      </w:r>
      <w:r>
        <w:rPr>
          <w:rFonts w:asciiTheme="minorHAnsi" w:hAnsiTheme="minorHAnsi" w:cstheme="minorHAnsi"/>
          <w:bCs/>
        </w:rPr>
        <w:t xml:space="preserve"> </w:t>
      </w:r>
      <w:r w:rsidRPr="001A739A">
        <w:rPr>
          <w:bCs/>
        </w:rPr>
        <w:t xml:space="preserve">Students must use their Western </w:t>
      </w:r>
      <w:r w:rsidRPr="001A739A">
        <w:rPr>
          <w:bCs/>
          <w:color w:val="000000" w:themeColor="text1"/>
        </w:rPr>
        <w:t>(</w:t>
      </w:r>
      <w:r w:rsidRPr="001A739A">
        <w:rPr>
          <w:bCs/>
          <w:color w:val="0000FF"/>
        </w:rPr>
        <w:t>@uwo.ca</w:t>
      </w:r>
      <w:r w:rsidRPr="001A739A">
        <w:rPr>
          <w:bCs/>
        </w:rPr>
        <w:t>) email addresses when contacting their instructor</w:t>
      </w:r>
      <w:r>
        <w:rPr>
          <w:bCs/>
        </w:rPr>
        <w:t xml:space="preserve"> and be sure to indicate the course number (DS 1000) in the subject line.  </w:t>
      </w:r>
    </w:p>
    <w:p w14:paraId="1D43F9E9" w14:textId="77777777" w:rsidR="00CF6B7D" w:rsidRDefault="00CF6B7D" w:rsidP="00321B72">
      <w:pPr>
        <w:rPr>
          <w:bCs/>
          <w:color w:val="000000" w:themeColor="text1"/>
        </w:rPr>
      </w:pPr>
    </w:p>
    <w:p w14:paraId="1FE876E5" w14:textId="77777777" w:rsidR="00767B91" w:rsidRPr="001A739A" w:rsidRDefault="00767B91" w:rsidP="00321B72">
      <w:pPr>
        <w:rPr>
          <w:bCs/>
          <w:color w:val="000000" w:themeColor="text1"/>
        </w:rPr>
      </w:pPr>
    </w:p>
    <w:p w14:paraId="02218B5F" w14:textId="0BF59B1E" w:rsidR="00B451DA" w:rsidRPr="001A739A" w:rsidRDefault="00B451DA" w:rsidP="00845B86">
      <w:pPr>
        <w:rPr>
          <w:b/>
          <w:bCs/>
        </w:rPr>
      </w:pPr>
      <w:r w:rsidRPr="001A739A">
        <w:rPr>
          <w:b/>
          <w:bCs/>
          <w:sz w:val="36"/>
          <w:szCs w:val="36"/>
        </w:rPr>
        <w:t>3. Course Syllabus, Schedule, Delivery Mode</w:t>
      </w:r>
    </w:p>
    <w:p w14:paraId="11FE6BE9" w14:textId="4CDCF3C0" w:rsidR="00C44150" w:rsidRDefault="00CF2B11" w:rsidP="00B934AD">
      <w:pPr>
        <w:pStyle w:val="paragraph"/>
        <w:spacing w:before="0" w:beforeAutospacing="0" w:after="0" w:afterAutospacing="0"/>
        <w:textAlignment w:val="baseline"/>
        <w:rPr>
          <w:sz w:val="23"/>
          <w:szCs w:val="23"/>
        </w:rPr>
      </w:pPr>
      <w:r w:rsidRPr="001A739A">
        <w:rPr>
          <w:b/>
          <w:bCs/>
        </w:rPr>
        <w:br/>
      </w:r>
      <w:r w:rsidR="00B934AD">
        <w:rPr>
          <w:b/>
          <w:bCs/>
        </w:rPr>
        <w:t>Description</w:t>
      </w:r>
    </w:p>
    <w:p w14:paraId="0C71A612" w14:textId="77777777" w:rsidR="00B934AD" w:rsidRDefault="00B934AD" w:rsidP="00B934AD">
      <w:pPr>
        <w:pStyle w:val="Default"/>
        <w:rPr>
          <w:rFonts w:ascii="Times New Roman" w:eastAsia="Times New Roman" w:hAnsi="Times New Roman" w:cs="Times New Roman"/>
          <w:bCs/>
          <w:color w:val="auto"/>
          <w:lang w:eastAsia="zh-CN"/>
        </w:rPr>
      </w:pPr>
      <w:r w:rsidRPr="00B934AD">
        <w:rPr>
          <w:rFonts w:ascii="Times New Roman" w:eastAsia="Times New Roman" w:hAnsi="Times New Roman" w:cs="Times New Roman"/>
          <w:bCs/>
          <w:color w:val="auto"/>
          <w:lang w:eastAsia="zh-CN"/>
        </w:rPr>
        <w:t>Students will learn how to visualize and analyze continuous and categorical data from various domains, using modern data science tools. Concepts of distributions, sampling, estimation, confidence intervals, experimental design, inference, correlation will be introduced in a practical, data-driven way.</w:t>
      </w:r>
    </w:p>
    <w:p w14:paraId="421C71E6" w14:textId="40066C5B" w:rsidR="00B934AD" w:rsidRDefault="00B934AD" w:rsidP="00B934AD">
      <w:pPr>
        <w:pStyle w:val="Default"/>
        <w:rPr>
          <w:rFonts w:ascii="Times New Roman" w:eastAsia="Times New Roman" w:hAnsi="Times New Roman" w:cs="Times New Roman"/>
          <w:bCs/>
          <w:color w:val="auto"/>
          <w:lang w:eastAsia="zh-CN"/>
        </w:rPr>
      </w:pPr>
    </w:p>
    <w:p w14:paraId="3228634A" w14:textId="230E3AB9" w:rsidR="00B934AD" w:rsidRPr="00B934AD" w:rsidRDefault="00B934AD" w:rsidP="008D02B1">
      <w:pPr>
        <w:rPr>
          <w:b/>
          <w:bCs/>
          <w:lang w:eastAsia="en-CA"/>
        </w:rPr>
      </w:pPr>
      <w:r w:rsidRPr="00B934AD">
        <w:rPr>
          <w:b/>
          <w:bCs/>
          <w:lang w:eastAsia="en-CA"/>
        </w:rPr>
        <w:t>Course Objectives</w:t>
      </w:r>
    </w:p>
    <w:p w14:paraId="50822744" w14:textId="77777777" w:rsidR="00B934AD" w:rsidRDefault="00B934AD" w:rsidP="00B934AD">
      <w:pPr>
        <w:pStyle w:val="Default"/>
        <w:rPr>
          <w:rFonts w:ascii="Times New Roman" w:eastAsia="Times New Roman" w:hAnsi="Times New Roman" w:cs="Times New Roman"/>
          <w:bCs/>
          <w:color w:val="auto"/>
          <w:lang w:eastAsia="zh-CN"/>
        </w:rPr>
      </w:pPr>
      <w:r>
        <w:rPr>
          <w:rFonts w:ascii="Times New Roman" w:eastAsia="Times New Roman" w:hAnsi="Times New Roman" w:cs="Times New Roman"/>
          <w:bCs/>
          <w:color w:val="auto"/>
          <w:lang w:eastAsia="zh-CN"/>
        </w:rPr>
        <w:t>By the end of this course, a successful student will be able to:</w:t>
      </w:r>
    </w:p>
    <w:p w14:paraId="6A366CD5" w14:textId="77777777" w:rsidR="00B934AD" w:rsidRDefault="00B934AD" w:rsidP="00B934AD">
      <w:pPr>
        <w:pStyle w:val="Default"/>
        <w:numPr>
          <w:ilvl w:val="0"/>
          <w:numId w:val="16"/>
        </w:numPr>
        <w:rPr>
          <w:rFonts w:ascii="Times New Roman" w:eastAsia="Times New Roman" w:hAnsi="Times New Roman" w:cs="Times New Roman"/>
          <w:bCs/>
          <w:color w:val="auto"/>
          <w:lang w:eastAsia="zh-CN"/>
        </w:rPr>
      </w:pPr>
      <w:r w:rsidRPr="00B934AD">
        <w:rPr>
          <w:rFonts w:ascii="Times New Roman" w:eastAsia="Times New Roman" w:hAnsi="Times New Roman" w:cs="Times New Roman"/>
          <w:bCs/>
          <w:color w:val="auto"/>
          <w:lang w:eastAsia="zh-CN"/>
        </w:rPr>
        <w:t>Understand and correctly use foundational vocabulary associated with Statistics and Data Science.</w:t>
      </w:r>
    </w:p>
    <w:p w14:paraId="07DA0915" w14:textId="77777777" w:rsidR="00B934AD" w:rsidRDefault="00B934AD" w:rsidP="00B934AD">
      <w:pPr>
        <w:pStyle w:val="Default"/>
        <w:numPr>
          <w:ilvl w:val="0"/>
          <w:numId w:val="16"/>
        </w:numPr>
        <w:rPr>
          <w:rFonts w:ascii="Times New Roman" w:eastAsia="Times New Roman" w:hAnsi="Times New Roman" w:cs="Times New Roman"/>
          <w:bCs/>
          <w:color w:val="auto"/>
          <w:lang w:eastAsia="zh-CN"/>
        </w:rPr>
      </w:pPr>
      <w:r w:rsidRPr="00B934AD">
        <w:rPr>
          <w:rFonts w:ascii="Times New Roman" w:eastAsia="Times New Roman" w:hAnsi="Times New Roman" w:cs="Times New Roman"/>
          <w:bCs/>
          <w:color w:val="auto"/>
          <w:lang w:eastAsia="zh-CN"/>
        </w:rPr>
        <w:t>Interpret, create and critically evaluate graphical and numerical data summaries.</w:t>
      </w:r>
    </w:p>
    <w:p w14:paraId="674087BD" w14:textId="77777777" w:rsidR="00B934AD" w:rsidRDefault="00B934AD" w:rsidP="00B934AD">
      <w:pPr>
        <w:pStyle w:val="Default"/>
        <w:numPr>
          <w:ilvl w:val="0"/>
          <w:numId w:val="16"/>
        </w:numPr>
        <w:rPr>
          <w:rFonts w:ascii="Times New Roman" w:eastAsia="Times New Roman" w:hAnsi="Times New Roman" w:cs="Times New Roman"/>
          <w:bCs/>
          <w:color w:val="auto"/>
          <w:lang w:eastAsia="zh-CN"/>
        </w:rPr>
      </w:pPr>
      <w:r w:rsidRPr="00B934AD">
        <w:rPr>
          <w:rFonts w:ascii="Times New Roman" w:eastAsia="Times New Roman" w:hAnsi="Times New Roman" w:cs="Times New Roman"/>
          <w:bCs/>
          <w:color w:val="auto"/>
          <w:lang w:eastAsia="zh-CN"/>
        </w:rPr>
        <w:t>Understand and appreciate probability, chance, randomness, and ‘average’.</w:t>
      </w:r>
    </w:p>
    <w:p w14:paraId="3F7481AF" w14:textId="77777777" w:rsidR="00B934AD" w:rsidRDefault="00B934AD" w:rsidP="00B934AD">
      <w:pPr>
        <w:pStyle w:val="Default"/>
        <w:numPr>
          <w:ilvl w:val="0"/>
          <w:numId w:val="16"/>
        </w:numPr>
        <w:rPr>
          <w:rFonts w:ascii="Times New Roman" w:eastAsia="Times New Roman" w:hAnsi="Times New Roman" w:cs="Times New Roman"/>
          <w:bCs/>
          <w:color w:val="auto"/>
          <w:lang w:eastAsia="zh-CN"/>
        </w:rPr>
      </w:pPr>
      <w:r w:rsidRPr="00B934AD">
        <w:rPr>
          <w:rFonts w:ascii="Times New Roman" w:eastAsia="Times New Roman" w:hAnsi="Times New Roman" w:cs="Times New Roman"/>
          <w:bCs/>
          <w:color w:val="auto"/>
          <w:lang w:eastAsia="zh-CN"/>
        </w:rPr>
        <w:t>Understand, assess, and critique the conclusions of data analyses.</w:t>
      </w:r>
    </w:p>
    <w:p w14:paraId="4C4E7C35" w14:textId="36C4A626" w:rsidR="00B934AD" w:rsidRDefault="00B934AD" w:rsidP="00B934AD">
      <w:pPr>
        <w:pStyle w:val="Default"/>
        <w:numPr>
          <w:ilvl w:val="0"/>
          <w:numId w:val="16"/>
        </w:numPr>
        <w:rPr>
          <w:rFonts w:ascii="Times New Roman" w:eastAsia="Times New Roman" w:hAnsi="Times New Roman" w:cs="Times New Roman"/>
          <w:bCs/>
          <w:color w:val="auto"/>
          <w:lang w:eastAsia="zh-CN"/>
        </w:rPr>
      </w:pPr>
      <w:r w:rsidRPr="00B934AD">
        <w:rPr>
          <w:rFonts w:ascii="Times New Roman" w:eastAsia="Times New Roman" w:hAnsi="Times New Roman" w:cs="Times New Roman"/>
          <w:bCs/>
          <w:color w:val="auto"/>
          <w:lang w:eastAsia="zh-CN"/>
        </w:rPr>
        <w:t xml:space="preserve">Apply concepts learned in this course to future courses, careers, and everyday life.  </w:t>
      </w:r>
    </w:p>
    <w:p w14:paraId="688E83F0" w14:textId="06948360" w:rsidR="002E6B95" w:rsidRPr="001A739A" w:rsidRDefault="00EA43AB" w:rsidP="00B72231">
      <w:pPr>
        <w:pStyle w:val="paragraph"/>
        <w:spacing w:before="0" w:beforeAutospacing="0" w:after="0" w:afterAutospacing="0"/>
        <w:textAlignment w:val="baseline"/>
        <w:rPr>
          <w:sz w:val="18"/>
          <w:szCs w:val="18"/>
        </w:rPr>
      </w:pPr>
      <w:r>
        <w:rPr>
          <w:b/>
          <w:bCs/>
        </w:rPr>
        <w:lastRenderedPageBreak/>
        <w:t xml:space="preserve">Approximate </w:t>
      </w:r>
      <w:r w:rsidR="00936DC2" w:rsidRPr="001A739A">
        <w:rPr>
          <w:b/>
          <w:bCs/>
        </w:rPr>
        <w:t>Lecture Schedule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1134"/>
        <w:gridCol w:w="3975"/>
        <w:gridCol w:w="3112"/>
      </w:tblGrid>
      <w:tr w:rsidR="00B934AD" w:rsidRPr="00E131F4" w14:paraId="1B6E5E98" w14:textId="4ED1200A" w:rsidTr="00CF6B7D">
        <w:trPr>
          <w:trHeight w:val="380"/>
        </w:trPr>
        <w:tc>
          <w:tcPr>
            <w:tcW w:w="567" w:type="dxa"/>
          </w:tcPr>
          <w:p w14:paraId="281CE083" w14:textId="04397B27" w:rsidR="00B934AD" w:rsidRPr="00E131F4" w:rsidRDefault="00B934AD" w:rsidP="00EB16B9">
            <w:pPr>
              <w:pStyle w:val="Default"/>
              <w:jc w:val="center"/>
              <w:rPr>
                <w:rFonts w:ascii="Times New Roman" w:hAnsi="Times New Roman" w:cs="Times New Roman"/>
                <w:sz w:val="20"/>
                <w:szCs w:val="20"/>
              </w:rPr>
            </w:pPr>
            <w:proofErr w:type="spellStart"/>
            <w:r w:rsidRPr="00E131F4">
              <w:rPr>
                <w:rFonts w:ascii="Times New Roman" w:hAnsi="Times New Roman" w:cs="Times New Roman"/>
                <w:b/>
                <w:bCs/>
                <w:sz w:val="20"/>
                <w:szCs w:val="20"/>
              </w:rPr>
              <w:t>Wk</w:t>
            </w:r>
            <w:proofErr w:type="spellEnd"/>
          </w:p>
        </w:tc>
        <w:tc>
          <w:tcPr>
            <w:tcW w:w="1418" w:type="dxa"/>
          </w:tcPr>
          <w:p w14:paraId="76DDD355" w14:textId="77777777" w:rsidR="00B934AD" w:rsidRPr="00E131F4" w:rsidRDefault="00B934AD">
            <w:pPr>
              <w:pStyle w:val="Default"/>
              <w:rPr>
                <w:rFonts w:ascii="Times New Roman" w:hAnsi="Times New Roman" w:cs="Times New Roman"/>
                <w:sz w:val="20"/>
                <w:szCs w:val="20"/>
              </w:rPr>
            </w:pPr>
            <w:r w:rsidRPr="00E131F4">
              <w:rPr>
                <w:rFonts w:ascii="Times New Roman" w:hAnsi="Times New Roman" w:cs="Times New Roman"/>
                <w:b/>
                <w:bCs/>
                <w:sz w:val="20"/>
                <w:szCs w:val="20"/>
              </w:rPr>
              <w:t xml:space="preserve">Dates </w:t>
            </w:r>
          </w:p>
        </w:tc>
        <w:tc>
          <w:tcPr>
            <w:tcW w:w="1134" w:type="dxa"/>
          </w:tcPr>
          <w:p w14:paraId="734FBFA5" w14:textId="043C48FD" w:rsidR="00B934AD" w:rsidRPr="00E131F4" w:rsidRDefault="00B934AD">
            <w:pPr>
              <w:pStyle w:val="Default"/>
              <w:rPr>
                <w:rFonts w:ascii="Times New Roman" w:hAnsi="Times New Roman" w:cs="Times New Roman"/>
                <w:b/>
                <w:bCs/>
                <w:sz w:val="20"/>
                <w:szCs w:val="20"/>
              </w:rPr>
            </w:pPr>
            <w:r w:rsidRPr="00E131F4">
              <w:rPr>
                <w:rFonts w:ascii="Times New Roman" w:hAnsi="Times New Roman" w:cs="Times New Roman"/>
                <w:b/>
                <w:bCs/>
                <w:sz w:val="20"/>
                <w:szCs w:val="20"/>
              </w:rPr>
              <w:t>Chapter</w:t>
            </w:r>
          </w:p>
        </w:tc>
        <w:tc>
          <w:tcPr>
            <w:tcW w:w="3975" w:type="dxa"/>
          </w:tcPr>
          <w:p w14:paraId="37016A9A" w14:textId="79E4FFFB" w:rsidR="00B934AD" w:rsidRPr="00E131F4" w:rsidRDefault="00B934AD">
            <w:pPr>
              <w:pStyle w:val="Default"/>
              <w:rPr>
                <w:rFonts w:ascii="Times New Roman" w:hAnsi="Times New Roman" w:cs="Times New Roman"/>
                <w:sz w:val="20"/>
                <w:szCs w:val="20"/>
              </w:rPr>
            </w:pPr>
            <w:r w:rsidRPr="00E131F4">
              <w:rPr>
                <w:rFonts w:ascii="Times New Roman" w:hAnsi="Times New Roman" w:cs="Times New Roman"/>
                <w:b/>
                <w:bCs/>
                <w:sz w:val="20"/>
                <w:szCs w:val="20"/>
              </w:rPr>
              <w:t xml:space="preserve">Class Topics </w:t>
            </w:r>
          </w:p>
        </w:tc>
        <w:tc>
          <w:tcPr>
            <w:tcW w:w="3112" w:type="dxa"/>
          </w:tcPr>
          <w:p w14:paraId="47C70C21" w14:textId="674ED46C" w:rsidR="00B934AD" w:rsidRPr="00E131F4" w:rsidRDefault="00B934AD">
            <w:pPr>
              <w:pStyle w:val="Default"/>
              <w:rPr>
                <w:rFonts w:ascii="Times New Roman" w:hAnsi="Times New Roman" w:cs="Times New Roman"/>
                <w:b/>
                <w:bCs/>
                <w:sz w:val="20"/>
                <w:szCs w:val="20"/>
              </w:rPr>
            </w:pPr>
            <w:r w:rsidRPr="00E131F4">
              <w:rPr>
                <w:rFonts w:ascii="Times New Roman" w:hAnsi="Times New Roman" w:cs="Times New Roman"/>
                <w:b/>
                <w:bCs/>
                <w:sz w:val="20"/>
                <w:szCs w:val="20"/>
              </w:rPr>
              <w:t>Lab Topics</w:t>
            </w:r>
          </w:p>
        </w:tc>
      </w:tr>
      <w:tr w:rsidR="00B934AD" w:rsidRPr="00E131F4" w14:paraId="474BF3E3" w14:textId="2FEBA574" w:rsidTr="00CF6B7D">
        <w:trPr>
          <w:trHeight w:val="581"/>
        </w:trPr>
        <w:tc>
          <w:tcPr>
            <w:tcW w:w="567" w:type="dxa"/>
          </w:tcPr>
          <w:p w14:paraId="526D740B" w14:textId="2B29096E" w:rsidR="00B934AD" w:rsidRPr="00E131F4" w:rsidRDefault="00B934AD" w:rsidP="00EB16B9">
            <w:pPr>
              <w:pStyle w:val="Default"/>
              <w:jc w:val="center"/>
              <w:rPr>
                <w:rFonts w:ascii="Times New Roman" w:hAnsi="Times New Roman" w:cs="Times New Roman"/>
                <w:sz w:val="20"/>
                <w:szCs w:val="20"/>
              </w:rPr>
            </w:pPr>
            <w:r w:rsidRPr="00E131F4">
              <w:rPr>
                <w:rFonts w:ascii="Times New Roman" w:hAnsi="Times New Roman" w:cs="Times New Roman"/>
                <w:sz w:val="20"/>
                <w:szCs w:val="20"/>
              </w:rPr>
              <w:t>1</w:t>
            </w:r>
          </w:p>
        </w:tc>
        <w:tc>
          <w:tcPr>
            <w:tcW w:w="1418" w:type="dxa"/>
          </w:tcPr>
          <w:p w14:paraId="4C09B18C" w14:textId="386B7127" w:rsidR="00B934AD" w:rsidRPr="00EA43AB" w:rsidRDefault="00B934AD">
            <w:pPr>
              <w:pStyle w:val="Default"/>
              <w:rPr>
                <w:rFonts w:ascii="Times New Roman" w:hAnsi="Times New Roman" w:cs="Times New Roman"/>
                <w:sz w:val="20"/>
                <w:szCs w:val="20"/>
              </w:rPr>
            </w:pPr>
            <w:r w:rsidRPr="00EA43AB">
              <w:rPr>
                <w:rFonts w:ascii="Times New Roman" w:hAnsi="Times New Roman" w:cs="Times New Roman"/>
                <w:sz w:val="20"/>
                <w:szCs w:val="20"/>
              </w:rPr>
              <w:t xml:space="preserve">Jan </w:t>
            </w:r>
            <w:r w:rsidR="00EA43AB">
              <w:rPr>
                <w:rFonts w:ascii="Times New Roman" w:hAnsi="Times New Roman" w:cs="Times New Roman"/>
                <w:sz w:val="20"/>
                <w:szCs w:val="20"/>
              </w:rPr>
              <w:t>6</w:t>
            </w:r>
            <w:r w:rsidRPr="00EA43AB">
              <w:rPr>
                <w:rFonts w:ascii="Times New Roman" w:hAnsi="Times New Roman" w:cs="Times New Roman"/>
                <w:sz w:val="20"/>
                <w:szCs w:val="20"/>
              </w:rPr>
              <w:t>-1</w:t>
            </w:r>
            <w:r w:rsidR="00EA43AB">
              <w:rPr>
                <w:rFonts w:ascii="Times New Roman" w:hAnsi="Times New Roman" w:cs="Times New Roman"/>
                <w:sz w:val="20"/>
                <w:szCs w:val="20"/>
              </w:rPr>
              <w:t>0</w:t>
            </w:r>
          </w:p>
        </w:tc>
        <w:tc>
          <w:tcPr>
            <w:tcW w:w="1134" w:type="dxa"/>
          </w:tcPr>
          <w:p w14:paraId="57928047" w14:textId="6B7318F5" w:rsidR="005851D8" w:rsidRPr="00E131F4" w:rsidRDefault="005851D8">
            <w:pPr>
              <w:pStyle w:val="Default"/>
              <w:rPr>
                <w:rFonts w:ascii="Times New Roman" w:hAnsi="Times New Roman" w:cs="Times New Roman"/>
                <w:sz w:val="20"/>
                <w:szCs w:val="20"/>
              </w:rPr>
            </w:pPr>
            <w:r w:rsidRPr="00E131F4">
              <w:rPr>
                <w:rFonts w:ascii="Times New Roman" w:hAnsi="Times New Roman" w:cs="Times New Roman"/>
                <w:sz w:val="20"/>
                <w:szCs w:val="20"/>
              </w:rPr>
              <w:t>Sections 1.1-1.6</w:t>
            </w:r>
          </w:p>
        </w:tc>
        <w:tc>
          <w:tcPr>
            <w:tcW w:w="3975" w:type="dxa"/>
          </w:tcPr>
          <w:p w14:paraId="6E88902D" w14:textId="0B3940D2" w:rsidR="005851D8" w:rsidRPr="00E131F4" w:rsidRDefault="005851D8" w:rsidP="005851D8">
            <w:pPr>
              <w:pStyle w:val="Default"/>
              <w:rPr>
                <w:rFonts w:ascii="Times New Roman" w:hAnsi="Times New Roman" w:cs="Times New Roman"/>
                <w:sz w:val="20"/>
                <w:szCs w:val="20"/>
              </w:rPr>
            </w:pPr>
            <w:r w:rsidRPr="00E131F4">
              <w:rPr>
                <w:rFonts w:ascii="Times New Roman" w:hAnsi="Times New Roman" w:cs="Times New Roman"/>
                <w:sz w:val="20"/>
                <w:szCs w:val="20"/>
              </w:rPr>
              <w:t>- Categorical variables (pie charts</w:t>
            </w:r>
            <w:r w:rsidR="00CF6B7D">
              <w:rPr>
                <w:rFonts w:ascii="Times New Roman" w:hAnsi="Times New Roman" w:cs="Times New Roman"/>
                <w:sz w:val="20"/>
                <w:szCs w:val="20"/>
              </w:rPr>
              <w:t>,</w:t>
            </w:r>
            <w:r w:rsidRPr="00E131F4">
              <w:rPr>
                <w:rFonts w:ascii="Times New Roman" w:hAnsi="Times New Roman" w:cs="Times New Roman"/>
                <w:sz w:val="20"/>
                <w:szCs w:val="20"/>
              </w:rPr>
              <w:t xml:space="preserve"> bar plots)</w:t>
            </w:r>
          </w:p>
          <w:p w14:paraId="2AED22C0" w14:textId="15ADC19B" w:rsidR="00B934AD" w:rsidRPr="00E131F4" w:rsidRDefault="005851D8" w:rsidP="005851D8">
            <w:pPr>
              <w:pStyle w:val="Default"/>
              <w:rPr>
                <w:rFonts w:ascii="Times New Roman" w:hAnsi="Times New Roman" w:cs="Times New Roman"/>
                <w:sz w:val="20"/>
                <w:szCs w:val="20"/>
              </w:rPr>
            </w:pPr>
            <w:r w:rsidRPr="00E131F4">
              <w:rPr>
                <w:rFonts w:ascii="Times New Roman" w:hAnsi="Times New Roman" w:cs="Times New Roman"/>
                <w:sz w:val="20"/>
                <w:szCs w:val="20"/>
              </w:rPr>
              <w:t>- Quantitative variables (histograms, stem plots, time plots)</w:t>
            </w:r>
          </w:p>
        </w:tc>
        <w:tc>
          <w:tcPr>
            <w:tcW w:w="3112" w:type="dxa"/>
          </w:tcPr>
          <w:p w14:paraId="0DFB0ECB" w14:textId="170221B2" w:rsidR="005851D8" w:rsidRPr="00E131F4" w:rsidRDefault="005851D8" w:rsidP="005851D8">
            <w:pPr>
              <w:pStyle w:val="Default"/>
              <w:rPr>
                <w:rFonts w:ascii="Times New Roman" w:hAnsi="Times New Roman" w:cs="Times New Roman"/>
                <w:sz w:val="20"/>
                <w:szCs w:val="20"/>
              </w:rPr>
            </w:pPr>
            <w:r w:rsidRPr="00E131F4">
              <w:rPr>
                <w:rFonts w:ascii="Times New Roman" w:hAnsi="Times New Roman" w:cs="Times New Roman"/>
                <w:sz w:val="20"/>
                <w:szCs w:val="20"/>
              </w:rPr>
              <w:t xml:space="preserve">- Introduction to Python and </w:t>
            </w:r>
            <w:proofErr w:type="spellStart"/>
            <w:r w:rsidRPr="00E131F4">
              <w:rPr>
                <w:rFonts w:ascii="Times New Roman" w:hAnsi="Times New Roman" w:cs="Times New Roman"/>
                <w:sz w:val="20"/>
                <w:szCs w:val="20"/>
              </w:rPr>
              <w:t>Jupyter</w:t>
            </w:r>
            <w:proofErr w:type="spellEnd"/>
            <w:r w:rsidRPr="00E131F4">
              <w:rPr>
                <w:rFonts w:ascii="Times New Roman" w:hAnsi="Times New Roman" w:cs="Times New Roman"/>
                <w:sz w:val="20"/>
                <w:szCs w:val="20"/>
              </w:rPr>
              <w:t xml:space="preserve"> notebook</w:t>
            </w:r>
          </w:p>
          <w:p w14:paraId="7E37245C" w14:textId="153E2202" w:rsidR="00B934AD" w:rsidRPr="00E131F4" w:rsidRDefault="005851D8" w:rsidP="005851D8">
            <w:pPr>
              <w:pStyle w:val="Default"/>
              <w:rPr>
                <w:rFonts w:ascii="Times New Roman" w:hAnsi="Times New Roman" w:cs="Times New Roman"/>
                <w:sz w:val="20"/>
                <w:szCs w:val="20"/>
              </w:rPr>
            </w:pPr>
            <w:r w:rsidRPr="00E131F4">
              <w:rPr>
                <w:rFonts w:ascii="Times New Roman" w:hAnsi="Times New Roman" w:cs="Times New Roman"/>
                <w:sz w:val="20"/>
                <w:szCs w:val="20"/>
              </w:rPr>
              <w:t>- Data frames, arrays, types of variables</w:t>
            </w:r>
          </w:p>
        </w:tc>
      </w:tr>
      <w:tr w:rsidR="00B934AD" w:rsidRPr="00E131F4" w14:paraId="2C25A304" w14:textId="44010D0E" w:rsidTr="00CF6B7D">
        <w:trPr>
          <w:trHeight w:val="562"/>
        </w:trPr>
        <w:tc>
          <w:tcPr>
            <w:tcW w:w="567" w:type="dxa"/>
          </w:tcPr>
          <w:p w14:paraId="47D81EEF" w14:textId="605B9A33" w:rsidR="00B934AD" w:rsidRPr="00E131F4" w:rsidRDefault="00B934AD" w:rsidP="00EB16B9">
            <w:pPr>
              <w:pStyle w:val="Default"/>
              <w:jc w:val="center"/>
              <w:rPr>
                <w:rFonts w:ascii="Times New Roman" w:hAnsi="Times New Roman" w:cs="Times New Roman"/>
                <w:sz w:val="20"/>
                <w:szCs w:val="20"/>
              </w:rPr>
            </w:pPr>
            <w:r w:rsidRPr="00E131F4">
              <w:rPr>
                <w:rFonts w:ascii="Times New Roman" w:hAnsi="Times New Roman" w:cs="Times New Roman"/>
                <w:sz w:val="20"/>
                <w:szCs w:val="20"/>
              </w:rPr>
              <w:t>2</w:t>
            </w:r>
          </w:p>
        </w:tc>
        <w:tc>
          <w:tcPr>
            <w:tcW w:w="1418" w:type="dxa"/>
          </w:tcPr>
          <w:p w14:paraId="49279E00" w14:textId="298BAA50" w:rsidR="00B934AD" w:rsidRPr="00EA43AB" w:rsidRDefault="00B934AD">
            <w:pPr>
              <w:pStyle w:val="Default"/>
              <w:rPr>
                <w:rFonts w:ascii="Times New Roman" w:hAnsi="Times New Roman" w:cs="Times New Roman"/>
                <w:sz w:val="20"/>
                <w:szCs w:val="20"/>
              </w:rPr>
            </w:pPr>
            <w:r w:rsidRPr="00EA43AB">
              <w:rPr>
                <w:rFonts w:ascii="Times New Roman" w:hAnsi="Times New Roman" w:cs="Times New Roman"/>
                <w:sz w:val="20"/>
                <w:szCs w:val="20"/>
              </w:rPr>
              <w:t>Jan 1</w:t>
            </w:r>
            <w:r w:rsidR="00EA43AB">
              <w:rPr>
                <w:rFonts w:ascii="Times New Roman" w:hAnsi="Times New Roman" w:cs="Times New Roman"/>
                <w:sz w:val="20"/>
                <w:szCs w:val="20"/>
              </w:rPr>
              <w:t>3</w:t>
            </w:r>
            <w:r w:rsidRPr="00EA43AB">
              <w:rPr>
                <w:rFonts w:ascii="Times New Roman" w:hAnsi="Times New Roman" w:cs="Times New Roman"/>
                <w:sz w:val="20"/>
                <w:szCs w:val="20"/>
              </w:rPr>
              <w:t>-</w:t>
            </w:r>
            <w:r w:rsidR="006A4517" w:rsidRPr="00EA43AB">
              <w:rPr>
                <w:rFonts w:ascii="Times New Roman" w:hAnsi="Times New Roman" w:cs="Times New Roman"/>
                <w:sz w:val="20"/>
                <w:szCs w:val="20"/>
              </w:rPr>
              <w:t>1</w:t>
            </w:r>
            <w:r w:rsidR="00EA43AB">
              <w:rPr>
                <w:rFonts w:ascii="Times New Roman" w:hAnsi="Times New Roman" w:cs="Times New Roman"/>
                <w:sz w:val="20"/>
                <w:szCs w:val="20"/>
              </w:rPr>
              <w:t>7</w:t>
            </w:r>
          </w:p>
        </w:tc>
        <w:tc>
          <w:tcPr>
            <w:tcW w:w="1134" w:type="dxa"/>
          </w:tcPr>
          <w:p w14:paraId="29F2FF99" w14:textId="70627A27" w:rsidR="005851D8" w:rsidRPr="00E131F4" w:rsidRDefault="005851D8">
            <w:pPr>
              <w:pStyle w:val="Default"/>
              <w:rPr>
                <w:rFonts w:ascii="Times New Roman" w:hAnsi="Times New Roman" w:cs="Times New Roman"/>
                <w:sz w:val="20"/>
                <w:szCs w:val="20"/>
              </w:rPr>
            </w:pPr>
            <w:r w:rsidRPr="00E131F4">
              <w:rPr>
                <w:rFonts w:ascii="Times New Roman" w:hAnsi="Times New Roman" w:cs="Times New Roman"/>
                <w:sz w:val="20"/>
                <w:szCs w:val="20"/>
              </w:rPr>
              <w:t>Sections 2.1-2.</w:t>
            </w:r>
            <w:r w:rsidR="008321EF">
              <w:rPr>
                <w:rFonts w:ascii="Times New Roman" w:hAnsi="Times New Roman" w:cs="Times New Roman"/>
                <w:sz w:val="20"/>
                <w:szCs w:val="20"/>
              </w:rPr>
              <w:t>8</w:t>
            </w:r>
          </w:p>
        </w:tc>
        <w:tc>
          <w:tcPr>
            <w:tcW w:w="3975" w:type="dxa"/>
          </w:tcPr>
          <w:p w14:paraId="6BEFA8C0" w14:textId="12C7BBD1" w:rsidR="005851D8" w:rsidRPr="00E131F4" w:rsidRDefault="005851D8" w:rsidP="005851D8">
            <w:pPr>
              <w:pStyle w:val="Default"/>
              <w:rPr>
                <w:rFonts w:ascii="Times New Roman" w:hAnsi="Times New Roman" w:cs="Times New Roman"/>
                <w:sz w:val="20"/>
                <w:szCs w:val="20"/>
              </w:rPr>
            </w:pPr>
            <w:r w:rsidRPr="00E131F4">
              <w:rPr>
                <w:rFonts w:ascii="Times New Roman" w:hAnsi="Times New Roman" w:cs="Times New Roman"/>
                <w:sz w:val="20"/>
                <w:szCs w:val="20"/>
              </w:rPr>
              <w:t>- Mean, Median</w:t>
            </w:r>
          </w:p>
          <w:p w14:paraId="6429D07F" w14:textId="3E1A49AC" w:rsidR="005851D8" w:rsidRPr="00E131F4" w:rsidRDefault="005851D8" w:rsidP="005851D8">
            <w:pPr>
              <w:pStyle w:val="Default"/>
              <w:rPr>
                <w:rFonts w:ascii="Times New Roman" w:hAnsi="Times New Roman" w:cs="Times New Roman"/>
                <w:sz w:val="20"/>
                <w:szCs w:val="20"/>
              </w:rPr>
            </w:pPr>
            <w:r w:rsidRPr="00E131F4">
              <w:rPr>
                <w:rFonts w:ascii="Times New Roman" w:hAnsi="Times New Roman" w:cs="Times New Roman"/>
                <w:sz w:val="20"/>
                <w:szCs w:val="20"/>
              </w:rPr>
              <w:t>- Quartiles</w:t>
            </w:r>
          </w:p>
          <w:p w14:paraId="6F602225" w14:textId="77777777" w:rsidR="00B934AD" w:rsidRDefault="005851D8" w:rsidP="005851D8">
            <w:pPr>
              <w:pStyle w:val="Default"/>
              <w:rPr>
                <w:rFonts w:ascii="Times New Roman" w:hAnsi="Times New Roman" w:cs="Times New Roman"/>
                <w:sz w:val="20"/>
                <w:szCs w:val="20"/>
              </w:rPr>
            </w:pPr>
            <w:r w:rsidRPr="00E131F4">
              <w:rPr>
                <w:rFonts w:ascii="Times New Roman" w:hAnsi="Times New Roman" w:cs="Times New Roman"/>
                <w:sz w:val="20"/>
                <w:szCs w:val="20"/>
              </w:rPr>
              <w:t>- Five-number summary</w:t>
            </w:r>
          </w:p>
          <w:p w14:paraId="560AE3EB"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Interquartile range</w:t>
            </w:r>
          </w:p>
          <w:p w14:paraId="7AD69F96"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Boxplots and spotting outliers</w:t>
            </w:r>
          </w:p>
          <w:p w14:paraId="16B528F1"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Standard deviation</w:t>
            </w:r>
          </w:p>
          <w:p w14:paraId="0FE5446A" w14:textId="3EF06B4F"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Choosing measures of center and variability</w:t>
            </w:r>
          </w:p>
        </w:tc>
        <w:tc>
          <w:tcPr>
            <w:tcW w:w="3112" w:type="dxa"/>
          </w:tcPr>
          <w:p w14:paraId="40545FBB" w14:textId="77777777" w:rsidR="00B934AD" w:rsidRDefault="005851D8">
            <w:pPr>
              <w:pStyle w:val="Default"/>
              <w:rPr>
                <w:rFonts w:ascii="Times New Roman" w:hAnsi="Times New Roman" w:cs="Times New Roman"/>
                <w:sz w:val="20"/>
                <w:szCs w:val="20"/>
              </w:rPr>
            </w:pPr>
            <w:r w:rsidRPr="00E131F4">
              <w:rPr>
                <w:rFonts w:ascii="Times New Roman" w:hAnsi="Times New Roman" w:cs="Times New Roman"/>
                <w:sz w:val="20"/>
                <w:szCs w:val="20"/>
              </w:rPr>
              <w:t>- Basic Python commands and functions</w:t>
            </w:r>
          </w:p>
          <w:p w14:paraId="7FE96744"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Import data</w:t>
            </w:r>
          </w:p>
          <w:p w14:paraId="775EAF12" w14:textId="75C92319" w:rsidR="008321EF" w:rsidRPr="00E131F4" w:rsidRDefault="008321EF">
            <w:pPr>
              <w:pStyle w:val="Default"/>
              <w:rPr>
                <w:rFonts w:ascii="Times New Roman" w:hAnsi="Times New Roman" w:cs="Times New Roman"/>
                <w:sz w:val="20"/>
                <w:szCs w:val="20"/>
              </w:rPr>
            </w:pPr>
          </w:p>
        </w:tc>
      </w:tr>
      <w:tr w:rsidR="008321EF" w:rsidRPr="00E131F4" w14:paraId="23B0D739" w14:textId="7C33E7BE" w:rsidTr="00CF6B7D">
        <w:trPr>
          <w:trHeight w:val="556"/>
        </w:trPr>
        <w:tc>
          <w:tcPr>
            <w:tcW w:w="567" w:type="dxa"/>
          </w:tcPr>
          <w:p w14:paraId="3AEB8F2B" w14:textId="35377D2E" w:rsidR="008321EF" w:rsidRPr="00E131F4" w:rsidRDefault="008321EF" w:rsidP="008321EF">
            <w:pPr>
              <w:pStyle w:val="Default"/>
              <w:jc w:val="center"/>
              <w:rPr>
                <w:rFonts w:ascii="Times New Roman" w:hAnsi="Times New Roman" w:cs="Times New Roman"/>
                <w:sz w:val="20"/>
                <w:szCs w:val="20"/>
              </w:rPr>
            </w:pPr>
            <w:r w:rsidRPr="00E131F4">
              <w:rPr>
                <w:rFonts w:ascii="Times New Roman" w:hAnsi="Times New Roman" w:cs="Times New Roman"/>
                <w:sz w:val="20"/>
                <w:szCs w:val="20"/>
              </w:rPr>
              <w:t>3</w:t>
            </w:r>
          </w:p>
        </w:tc>
        <w:tc>
          <w:tcPr>
            <w:tcW w:w="1418" w:type="dxa"/>
          </w:tcPr>
          <w:p w14:paraId="79E03FBB" w14:textId="1689E8C7" w:rsidR="008321EF" w:rsidRPr="00EA43AB" w:rsidRDefault="008321EF" w:rsidP="008321EF">
            <w:pPr>
              <w:pStyle w:val="Default"/>
              <w:rPr>
                <w:rFonts w:ascii="Times New Roman" w:hAnsi="Times New Roman" w:cs="Times New Roman"/>
                <w:sz w:val="20"/>
                <w:szCs w:val="20"/>
              </w:rPr>
            </w:pPr>
            <w:r w:rsidRPr="00EA43AB">
              <w:rPr>
                <w:rFonts w:ascii="Times New Roman" w:hAnsi="Times New Roman" w:cs="Times New Roman"/>
                <w:sz w:val="20"/>
                <w:szCs w:val="20"/>
              </w:rPr>
              <w:t>Jan 2</w:t>
            </w:r>
            <w:r w:rsidR="00EA43AB">
              <w:rPr>
                <w:rFonts w:ascii="Times New Roman" w:hAnsi="Times New Roman" w:cs="Times New Roman"/>
                <w:sz w:val="20"/>
                <w:szCs w:val="20"/>
              </w:rPr>
              <w:t>0</w:t>
            </w:r>
            <w:r w:rsidRPr="00EA43AB">
              <w:rPr>
                <w:rFonts w:ascii="Times New Roman" w:hAnsi="Times New Roman" w:cs="Times New Roman"/>
                <w:sz w:val="20"/>
                <w:szCs w:val="20"/>
              </w:rPr>
              <w:t>-2</w:t>
            </w:r>
            <w:r w:rsidR="00EA43AB">
              <w:rPr>
                <w:rFonts w:ascii="Times New Roman" w:hAnsi="Times New Roman" w:cs="Times New Roman"/>
                <w:sz w:val="20"/>
                <w:szCs w:val="20"/>
              </w:rPr>
              <w:t>4</w:t>
            </w:r>
          </w:p>
        </w:tc>
        <w:tc>
          <w:tcPr>
            <w:tcW w:w="1134" w:type="dxa"/>
          </w:tcPr>
          <w:p w14:paraId="79970DA4" w14:textId="2860D591"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Sections 3.1-3.8</w:t>
            </w:r>
          </w:p>
        </w:tc>
        <w:tc>
          <w:tcPr>
            <w:tcW w:w="3975" w:type="dxa"/>
          </w:tcPr>
          <w:p w14:paraId="25EDF358"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The normal distribution</w:t>
            </w:r>
          </w:p>
          <w:p w14:paraId="349D3E60"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The 68-95-99.7 rule</w:t>
            </w:r>
          </w:p>
          <w:p w14:paraId="2AF9E458" w14:textId="0F6EC6B0"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Finding Normal proportions</w:t>
            </w:r>
          </w:p>
        </w:tc>
        <w:tc>
          <w:tcPr>
            <w:tcW w:w="3112" w:type="dxa"/>
          </w:tcPr>
          <w:p w14:paraId="02C5FC86" w14:textId="6ADD425B"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Histogram, pie chart, bar plot</w:t>
            </w:r>
          </w:p>
          <w:p w14:paraId="00754E3E" w14:textId="48A5FDC2"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Five-number summary</w:t>
            </w:r>
          </w:p>
          <w:p w14:paraId="2F473E6C" w14:textId="0978AD1F"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Boxplots</w:t>
            </w:r>
          </w:p>
          <w:p w14:paraId="6E4E5BD5" w14:textId="1E9FEA18"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Calculating standard deviation</w:t>
            </w:r>
          </w:p>
        </w:tc>
      </w:tr>
      <w:tr w:rsidR="008321EF" w:rsidRPr="00E131F4" w14:paraId="630B9F80" w14:textId="0CB6B3CA" w:rsidTr="00CF6B7D">
        <w:trPr>
          <w:trHeight w:val="579"/>
        </w:trPr>
        <w:tc>
          <w:tcPr>
            <w:tcW w:w="567" w:type="dxa"/>
          </w:tcPr>
          <w:p w14:paraId="523D7E32" w14:textId="2CCA21B5" w:rsidR="008321EF" w:rsidRPr="00E131F4" w:rsidRDefault="008321EF" w:rsidP="008321EF">
            <w:pPr>
              <w:pStyle w:val="Default"/>
              <w:jc w:val="center"/>
              <w:rPr>
                <w:rFonts w:ascii="Times New Roman" w:hAnsi="Times New Roman" w:cs="Times New Roman"/>
                <w:sz w:val="20"/>
                <w:szCs w:val="20"/>
              </w:rPr>
            </w:pPr>
            <w:r w:rsidRPr="00E131F4">
              <w:rPr>
                <w:rFonts w:ascii="Times New Roman" w:hAnsi="Times New Roman" w:cs="Times New Roman"/>
                <w:sz w:val="20"/>
                <w:szCs w:val="20"/>
              </w:rPr>
              <w:t>4</w:t>
            </w:r>
          </w:p>
        </w:tc>
        <w:tc>
          <w:tcPr>
            <w:tcW w:w="1418" w:type="dxa"/>
          </w:tcPr>
          <w:p w14:paraId="1C1F31DD" w14:textId="30D6E294" w:rsidR="008321EF" w:rsidRPr="00EA43AB" w:rsidRDefault="008321EF" w:rsidP="008321EF">
            <w:pPr>
              <w:pStyle w:val="Default"/>
              <w:rPr>
                <w:rFonts w:ascii="Times New Roman" w:hAnsi="Times New Roman" w:cs="Times New Roman"/>
                <w:sz w:val="20"/>
                <w:szCs w:val="20"/>
              </w:rPr>
            </w:pPr>
            <w:r w:rsidRPr="00EA43AB">
              <w:rPr>
                <w:rFonts w:ascii="Times New Roman" w:hAnsi="Times New Roman" w:cs="Times New Roman"/>
                <w:sz w:val="20"/>
                <w:szCs w:val="20"/>
              </w:rPr>
              <w:t xml:space="preserve">Jan </w:t>
            </w:r>
            <w:r w:rsidR="006A4517" w:rsidRPr="00EA43AB">
              <w:rPr>
                <w:rFonts w:ascii="Times New Roman" w:hAnsi="Times New Roman" w:cs="Times New Roman"/>
                <w:sz w:val="20"/>
                <w:szCs w:val="20"/>
              </w:rPr>
              <w:t>2</w:t>
            </w:r>
            <w:r w:rsidR="00EA43AB">
              <w:rPr>
                <w:rFonts w:ascii="Times New Roman" w:hAnsi="Times New Roman" w:cs="Times New Roman"/>
                <w:sz w:val="20"/>
                <w:szCs w:val="20"/>
              </w:rPr>
              <w:t>7</w:t>
            </w:r>
            <w:r w:rsidRPr="00EA43AB">
              <w:rPr>
                <w:rFonts w:ascii="Times New Roman" w:hAnsi="Times New Roman" w:cs="Times New Roman"/>
                <w:sz w:val="20"/>
                <w:szCs w:val="20"/>
              </w:rPr>
              <w:t>-</w:t>
            </w:r>
            <w:r w:rsidR="00EA43AB">
              <w:rPr>
                <w:rFonts w:ascii="Times New Roman" w:hAnsi="Times New Roman" w:cs="Times New Roman"/>
                <w:sz w:val="20"/>
                <w:szCs w:val="20"/>
              </w:rPr>
              <w:t>31</w:t>
            </w:r>
          </w:p>
        </w:tc>
        <w:tc>
          <w:tcPr>
            <w:tcW w:w="1134" w:type="dxa"/>
          </w:tcPr>
          <w:p w14:paraId="5C612B13" w14:textId="27C9114D" w:rsidR="008321EF" w:rsidRPr="00E131F4" w:rsidRDefault="008321EF" w:rsidP="008321EF">
            <w:pPr>
              <w:pStyle w:val="Default"/>
              <w:rPr>
                <w:rFonts w:ascii="Times New Roman" w:hAnsi="Times New Roman" w:cs="Times New Roman"/>
                <w:b/>
                <w:bCs/>
                <w:sz w:val="20"/>
                <w:szCs w:val="20"/>
              </w:rPr>
            </w:pPr>
            <w:r w:rsidRPr="00E131F4">
              <w:rPr>
                <w:rFonts w:ascii="Times New Roman" w:hAnsi="Times New Roman" w:cs="Times New Roman"/>
                <w:sz w:val="20"/>
                <w:szCs w:val="20"/>
              </w:rPr>
              <w:t>Sections 4.1-4.6</w:t>
            </w:r>
          </w:p>
        </w:tc>
        <w:tc>
          <w:tcPr>
            <w:tcW w:w="3975" w:type="dxa"/>
          </w:tcPr>
          <w:p w14:paraId="67A975C3"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Explanatory and response variables</w:t>
            </w:r>
          </w:p>
          <w:p w14:paraId="6B179BEB"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Displaying relationships: scatterplots</w:t>
            </w:r>
          </w:p>
          <w:p w14:paraId="73C89BC3" w14:textId="03C57DA9"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Measuring linear correlation (Pearson’s correlation coefficient)</w:t>
            </w:r>
          </w:p>
        </w:tc>
        <w:tc>
          <w:tcPr>
            <w:tcW w:w="3112" w:type="dxa"/>
          </w:tcPr>
          <w:p w14:paraId="670CDA2D" w14:textId="2BD1E598"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xml:space="preserve">- Generating normal data and plotting the corresponding histogram </w:t>
            </w:r>
          </w:p>
          <w:p w14:paraId="581BF8F7" w14:textId="34AFD176"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Calculating normal proportions</w:t>
            </w:r>
          </w:p>
        </w:tc>
      </w:tr>
      <w:tr w:rsidR="008321EF" w:rsidRPr="00E131F4" w14:paraId="3BDDB8A9" w14:textId="7184483D" w:rsidTr="00CF6B7D">
        <w:trPr>
          <w:trHeight w:val="558"/>
        </w:trPr>
        <w:tc>
          <w:tcPr>
            <w:tcW w:w="567" w:type="dxa"/>
          </w:tcPr>
          <w:p w14:paraId="4FF2E51D" w14:textId="617BE7FB" w:rsidR="008321EF" w:rsidRPr="00E131F4" w:rsidRDefault="008321EF" w:rsidP="008321EF">
            <w:pPr>
              <w:pStyle w:val="Default"/>
              <w:jc w:val="center"/>
              <w:rPr>
                <w:rFonts w:ascii="Times New Roman" w:hAnsi="Times New Roman" w:cs="Times New Roman"/>
                <w:sz w:val="20"/>
                <w:szCs w:val="20"/>
              </w:rPr>
            </w:pPr>
            <w:r w:rsidRPr="00E131F4">
              <w:rPr>
                <w:rFonts w:ascii="Times New Roman" w:hAnsi="Times New Roman" w:cs="Times New Roman"/>
                <w:sz w:val="20"/>
                <w:szCs w:val="20"/>
              </w:rPr>
              <w:t>5</w:t>
            </w:r>
          </w:p>
        </w:tc>
        <w:tc>
          <w:tcPr>
            <w:tcW w:w="1418" w:type="dxa"/>
          </w:tcPr>
          <w:p w14:paraId="344C6DCA" w14:textId="53E93C5D" w:rsidR="008321EF" w:rsidRPr="00EA43AB" w:rsidRDefault="008321EF" w:rsidP="008321EF">
            <w:pPr>
              <w:pStyle w:val="Default"/>
              <w:rPr>
                <w:rFonts w:ascii="Times New Roman" w:hAnsi="Times New Roman" w:cs="Times New Roman"/>
                <w:sz w:val="20"/>
                <w:szCs w:val="20"/>
              </w:rPr>
            </w:pPr>
            <w:r w:rsidRPr="00EA43AB">
              <w:rPr>
                <w:rFonts w:ascii="Times New Roman" w:hAnsi="Times New Roman" w:cs="Times New Roman"/>
                <w:sz w:val="20"/>
                <w:szCs w:val="20"/>
              </w:rPr>
              <w:t xml:space="preserve">Feb </w:t>
            </w:r>
            <w:r w:rsidR="00EA43AB">
              <w:rPr>
                <w:rFonts w:ascii="Times New Roman" w:hAnsi="Times New Roman" w:cs="Times New Roman"/>
                <w:sz w:val="20"/>
                <w:szCs w:val="20"/>
              </w:rPr>
              <w:t>3</w:t>
            </w:r>
            <w:r w:rsidRPr="00EA43AB">
              <w:rPr>
                <w:rFonts w:ascii="Times New Roman" w:hAnsi="Times New Roman" w:cs="Times New Roman"/>
                <w:sz w:val="20"/>
                <w:szCs w:val="20"/>
              </w:rPr>
              <w:t>-</w:t>
            </w:r>
            <w:r w:rsidR="00EA43AB">
              <w:rPr>
                <w:rFonts w:ascii="Times New Roman" w:hAnsi="Times New Roman" w:cs="Times New Roman"/>
                <w:sz w:val="20"/>
                <w:szCs w:val="20"/>
              </w:rPr>
              <w:t>7</w:t>
            </w:r>
          </w:p>
        </w:tc>
        <w:tc>
          <w:tcPr>
            <w:tcW w:w="1134" w:type="dxa"/>
          </w:tcPr>
          <w:p w14:paraId="3962DBD0" w14:textId="4A7276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Sections 5.1-5.8 (excl 5.3)</w:t>
            </w:r>
          </w:p>
        </w:tc>
        <w:tc>
          <w:tcPr>
            <w:tcW w:w="3975" w:type="dxa"/>
          </w:tcPr>
          <w:p w14:paraId="2437844E"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w:t>
            </w:r>
            <w:r>
              <w:rPr>
                <w:rFonts w:ascii="Times New Roman" w:hAnsi="Times New Roman" w:cs="Times New Roman"/>
                <w:sz w:val="20"/>
                <w:szCs w:val="20"/>
              </w:rPr>
              <w:t xml:space="preserve"> </w:t>
            </w:r>
            <w:r w:rsidRPr="00E131F4">
              <w:rPr>
                <w:rFonts w:ascii="Times New Roman" w:hAnsi="Times New Roman" w:cs="Times New Roman"/>
                <w:sz w:val="20"/>
                <w:szCs w:val="20"/>
              </w:rPr>
              <w:t>Regression lines</w:t>
            </w:r>
          </w:p>
          <w:p w14:paraId="00DB6C59"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w:t>
            </w:r>
            <w:r>
              <w:rPr>
                <w:rFonts w:ascii="Times New Roman" w:hAnsi="Times New Roman" w:cs="Times New Roman"/>
                <w:sz w:val="20"/>
                <w:szCs w:val="20"/>
              </w:rPr>
              <w:t xml:space="preserve"> </w:t>
            </w:r>
            <w:r w:rsidRPr="00E131F4">
              <w:rPr>
                <w:rFonts w:ascii="Times New Roman" w:hAnsi="Times New Roman" w:cs="Times New Roman"/>
                <w:sz w:val="20"/>
                <w:szCs w:val="20"/>
              </w:rPr>
              <w:t>Least-squares regression lines</w:t>
            </w:r>
          </w:p>
          <w:p w14:paraId="7CD834CC"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w:t>
            </w:r>
            <w:r>
              <w:rPr>
                <w:rFonts w:ascii="Times New Roman" w:hAnsi="Times New Roman" w:cs="Times New Roman"/>
                <w:sz w:val="20"/>
                <w:szCs w:val="20"/>
              </w:rPr>
              <w:t xml:space="preserve"> </w:t>
            </w:r>
            <w:r w:rsidRPr="00E131F4">
              <w:rPr>
                <w:rFonts w:ascii="Times New Roman" w:hAnsi="Times New Roman" w:cs="Times New Roman"/>
                <w:sz w:val="20"/>
                <w:szCs w:val="20"/>
              </w:rPr>
              <w:t>Examples of software regression output</w:t>
            </w:r>
          </w:p>
          <w:p w14:paraId="0D6E653C"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w:t>
            </w:r>
            <w:r>
              <w:rPr>
                <w:rFonts w:ascii="Times New Roman" w:hAnsi="Times New Roman" w:cs="Times New Roman"/>
                <w:sz w:val="20"/>
                <w:szCs w:val="20"/>
              </w:rPr>
              <w:t xml:space="preserve"> </w:t>
            </w:r>
            <w:r w:rsidRPr="00E131F4">
              <w:rPr>
                <w:rFonts w:ascii="Times New Roman" w:hAnsi="Times New Roman" w:cs="Times New Roman"/>
                <w:sz w:val="20"/>
                <w:szCs w:val="20"/>
              </w:rPr>
              <w:t>Caution about correlation and regression</w:t>
            </w:r>
          </w:p>
          <w:p w14:paraId="731CB991" w14:textId="5F2E55D5"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w:t>
            </w:r>
            <w:r>
              <w:rPr>
                <w:rFonts w:ascii="Times New Roman" w:hAnsi="Times New Roman" w:cs="Times New Roman"/>
                <w:sz w:val="20"/>
                <w:szCs w:val="20"/>
              </w:rPr>
              <w:t xml:space="preserve"> </w:t>
            </w:r>
            <w:r w:rsidRPr="00E131F4">
              <w:rPr>
                <w:rFonts w:ascii="Times New Roman" w:hAnsi="Times New Roman" w:cs="Times New Roman"/>
                <w:sz w:val="20"/>
                <w:szCs w:val="20"/>
              </w:rPr>
              <w:t>Association does not imply causation</w:t>
            </w:r>
          </w:p>
        </w:tc>
        <w:tc>
          <w:tcPr>
            <w:tcW w:w="3112" w:type="dxa"/>
          </w:tcPr>
          <w:p w14:paraId="48DD97FF"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Scatterplot</w:t>
            </w:r>
          </w:p>
          <w:p w14:paraId="7AD44F5B" w14:textId="523E472C"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Linear correlation (Python function for Pearson’s correlation)</w:t>
            </w:r>
          </w:p>
        </w:tc>
      </w:tr>
      <w:tr w:rsidR="008321EF" w:rsidRPr="00E131F4" w14:paraId="2CBF09B3" w14:textId="56D8334A" w:rsidTr="00CF6B7D">
        <w:trPr>
          <w:trHeight w:val="566"/>
        </w:trPr>
        <w:tc>
          <w:tcPr>
            <w:tcW w:w="567" w:type="dxa"/>
          </w:tcPr>
          <w:p w14:paraId="4402005D" w14:textId="697F701B" w:rsidR="008321EF" w:rsidRPr="00E131F4" w:rsidRDefault="008321EF" w:rsidP="008321EF">
            <w:pPr>
              <w:pStyle w:val="Default"/>
              <w:jc w:val="center"/>
              <w:rPr>
                <w:rFonts w:ascii="Times New Roman" w:hAnsi="Times New Roman" w:cs="Times New Roman"/>
                <w:sz w:val="20"/>
                <w:szCs w:val="20"/>
              </w:rPr>
            </w:pPr>
            <w:r w:rsidRPr="00E131F4">
              <w:rPr>
                <w:rFonts w:ascii="Times New Roman" w:hAnsi="Times New Roman" w:cs="Times New Roman"/>
                <w:sz w:val="20"/>
                <w:szCs w:val="20"/>
              </w:rPr>
              <w:t>6</w:t>
            </w:r>
          </w:p>
        </w:tc>
        <w:tc>
          <w:tcPr>
            <w:tcW w:w="1418" w:type="dxa"/>
          </w:tcPr>
          <w:p w14:paraId="1BD4C8E1" w14:textId="2062041D" w:rsidR="008321EF" w:rsidRPr="00EA43AB" w:rsidRDefault="008321EF" w:rsidP="008321EF">
            <w:pPr>
              <w:pStyle w:val="Default"/>
              <w:rPr>
                <w:rFonts w:ascii="Times New Roman" w:hAnsi="Times New Roman" w:cs="Times New Roman"/>
                <w:sz w:val="20"/>
                <w:szCs w:val="20"/>
              </w:rPr>
            </w:pPr>
            <w:r w:rsidRPr="00EA43AB">
              <w:rPr>
                <w:rFonts w:ascii="Times New Roman" w:hAnsi="Times New Roman" w:cs="Times New Roman"/>
                <w:sz w:val="20"/>
                <w:szCs w:val="20"/>
              </w:rPr>
              <w:t>Feb 1</w:t>
            </w:r>
            <w:r w:rsidR="00EA43AB">
              <w:rPr>
                <w:rFonts w:ascii="Times New Roman" w:hAnsi="Times New Roman" w:cs="Times New Roman"/>
                <w:sz w:val="20"/>
                <w:szCs w:val="20"/>
              </w:rPr>
              <w:t>0</w:t>
            </w:r>
            <w:r w:rsidRPr="00EA43AB">
              <w:rPr>
                <w:rFonts w:ascii="Times New Roman" w:hAnsi="Times New Roman" w:cs="Times New Roman"/>
                <w:sz w:val="20"/>
                <w:szCs w:val="20"/>
              </w:rPr>
              <w:t>-1</w:t>
            </w:r>
            <w:r w:rsidR="00EA43AB">
              <w:rPr>
                <w:rFonts w:ascii="Times New Roman" w:hAnsi="Times New Roman" w:cs="Times New Roman"/>
                <w:sz w:val="20"/>
                <w:szCs w:val="20"/>
              </w:rPr>
              <w:t>4</w:t>
            </w:r>
          </w:p>
        </w:tc>
        <w:tc>
          <w:tcPr>
            <w:tcW w:w="1134" w:type="dxa"/>
          </w:tcPr>
          <w:p w14:paraId="3D7B4791" w14:textId="77777777" w:rsidR="008321EF"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Sections 6.1-6.3</w:t>
            </w:r>
          </w:p>
          <w:p w14:paraId="190A824D" w14:textId="20CA7519" w:rsidR="008321EF" w:rsidRPr="00E131F4" w:rsidRDefault="008321EF" w:rsidP="008321EF">
            <w:pPr>
              <w:pStyle w:val="Default"/>
              <w:rPr>
                <w:rFonts w:ascii="Times New Roman" w:hAnsi="Times New Roman" w:cs="Times New Roman"/>
                <w:sz w:val="20"/>
                <w:szCs w:val="20"/>
              </w:rPr>
            </w:pPr>
          </w:p>
        </w:tc>
        <w:tc>
          <w:tcPr>
            <w:tcW w:w="3975" w:type="dxa"/>
          </w:tcPr>
          <w:p w14:paraId="3D75637D"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w:t>
            </w:r>
            <w:r>
              <w:rPr>
                <w:rFonts w:ascii="Times New Roman" w:hAnsi="Times New Roman" w:cs="Times New Roman"/>
                <w:sz w:val="20"/>
                <w:szCs w:val="20"/>
              </w:rPr>
              <w:t xml:space="preserve"> </w:t>
            </w:r>
            <w:r w:rsidRPr="00E131F4">
              <w:rPr>
                <w:rFonts w:ascii="Times New Roman" w:hAnsi="Times New Roman" w:cs="Times New Roman"/>
                <w:sz w:val="20"/>
                <w:szCs w:val="20"/>
              </w:rPr>
              <w:t>Two-way contingency table</w:t>
            </w:r>
          </w:p>
          <w:p w14:paraId="5B7675C5"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w:t>
            </w:r>
            <w:r>
              <w:rPr>
                <w:rFonts w:ascii="Times New Roman" w:hAnsi="Times New Roman" w:cs="Times New Roman"/>
                <w:sz w:val="20"/>
                <w:szCs w:val="20"/>
              </w:rPr>
              <w:t xml:space="preserve"> </w:t>
            </w:r>
            <w:r w:rsidRPr="00E131F4">
              <w:rPr>
                <w:rFonts w:ascii="Times New Roman" w:hAnsi="Times New Roman" w:cs="Times New Roman"/>
                <w:sz w:val="20"/>
                <w:szCs w:val="20"/>
              </w:rPr>
              <w:t>Relative risk, odds ratio</w:t>
            </w:r>
          </w:p>
          <w:p w14:paraId="4D2B1217" w14:textId="6A90EBB8"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w:t>
            </w:r>
            <w:r>
              <w:rPr>
                <w:rFonts w:ascii="Times New Roman" w:hAnsi="Times New Roman" w:cs="Times New Roman"/>
                <w:sz w:val="20"/>
                <w:szCs w:val="20"/>
              </w:rPr>
              <w:t xml:space="preserve"> </w:t>
            </w:r>
            <w:r w:rsidRPr="00E131F4">
              <w:rPr>
                <w:rFonts w:ascii="Times New Roman" w:hAnsi="Times New Roman" w:cs="Times New Roman"/>
                <w:sz w:val="20"/>
                <w:szCs w:val="20"/>
              </w:rPr>
              <w:t>Simpson’s Paradox</w:t>
            </w:r>
          </w:p>
        </w:tc>
        <w:tc>
          <w:tcPr>
            <w:tcW w:w="3112" w:type="dxa"/>
          </w:tcPr>
          <w:p w14:paraId="07294845" w14:textId="3F2A21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w:t>
            </w:r>
            <w:r>
              <w:rPr>
                <w:rFonts w:ascii="Times New Roman" w:hAnsi="Times New Roman" w:cs="Times New Roman"/>
                <w:sz w:val="20"/>
                <w:szCs w:val="20"/>
              </w:rPr>
              <w:t xml:space="preserve"> </w:t>
            </w:r>
            <w:r w:rsidRPr="00E131F4">
              <w:rPr>
                <w:rFonts w:ascii="Times New Roman" w:hAnsi="Times New Roman" w:cs="Times New Roman"/>
                <w:sz w:val="20"/>
                <w:szCs w:val="20"/>
              </w:rPr>
              <w:t>Least-squares regression fit</w:t>
            </w:r>
          </w:p>
          <w:p w14:paraId="3F34727A" w14:textId="52193D4F"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w:t>
            </w:r>
            <w:r>
              <w:rPr>
                <w:rFonts w:ascii="Times New Roman" w:hAnsi="Times New Roman" w:cs="Times New Roman"/>
                <w:sz w:val="20"/>
                <w:szCs w:val="20"/>
              </w:rPr>
              <w:t xml:space="preserve"> </w:t>
            </w:r>
            <w:r w:rsidRPr="00E131F4">
              <w:rPr>
                <w:rFonts w:ascii="Times New Roman" w:hAnsi="Times New Roman" w:cs="Times New Roman"/>
                <w:sz w:val="20"/>
                <w:szCs w:val="20"/>
              </w:rPr>
              <w:t>Interpretation of result table</w:t>
            </w:r>
          </w:p>
        </w:tc>
      </w:tr>
      <w:tr w:rsidR="008321EF" w:rsidRPr="00E131F4" w14:paraId="7DFB9811" w14:textId="02592C06" w:rsidTr="00CF6B7D">
        <w:trPr>
          <w:trHeight w:val="575"/>
        </w:trPr>
        <w:tc>
          <w:tcPr>
            <w:tcW w:w="567" w:type="dxa"/>
            <w:shd w:val="clear" w:color="auto" w:fill="D9D9D9" w:themeFill="background1" w:themeFillShade="D9"/>
          </w:tcPr>
          <w:p w14:paraId="37E3E0A2" w14:textId="58FCB989" w:rsidR="008321EF" w:rsidRPr="00E131F4" w:rsidRDefault="008321EF" w:rsidP="008321EF">
            <w:pPr>
              <w:pStyle w:val="Default"/>
              <w:jc w:val="center"/>
              <w:rPr>
                <w:rFonts w:ascii="Times New Roman" w:hAnsi="Times New Roman" w:cs="Times New Roman"/>
                <w:sz w:val="20"/>
                <w:szCs w:val="20"/>
              </w:rPr>
            </w:pPr>
            <w:r w:rsidRPr="00E131F4">
              <w:rPr>
                <w:rFonts w:ascii="Times New Roman" w:hAnsi="Times New Roman" w:cs="Times New Roman"/>
                <w:sz w:val="20"/>
                <w:szCs w:val="20"/>
              </w:rPr>
              <w:t>7</w:t>
            </w:r>
          </w:p>
        </w:tc>
        <w:tc>
          <w:tcPr>
            <w:tcW w:w="1418" w:type="dxa"/>
            <w:shd w:val="clear" w:color="auto" w:fill="D9D9D9" w:themeFill="background1" w:themeFillShade="D9"/>
          </w:tcPr>
          <w:p w14:paraId="3C2D8111" w14:textId="40422482" w:rsidR="008321EF" w:rsidRPr="00EA43AB" w:rsidRDefault="008321EF" w:rsidP="008321EF">
            <w:pPr>
              <w:pStyle w:val="Default"/>
              <w:rPr>
                <w:rFonts w:ascii="Times New Roman" w:hAnsi="Times New Roman" w:cs="Times New Roman"/>
                <w:sz w:val="20"/>
                <w:szCs w:val="20"/>
              </w:rPr>
            </w:pPr>
            <w:r w:rsidRPr="00EA43AB">
              <w:rPr>
                <w:rFonts w:ascii="Times New Roman" w:hAnsi="Times New Roman" w:cs="Times New Roman"/>
                <w:sz w:val="20"/>
                <w:szCs w:val="20"/>
              </w:rPr>
              <w:t xml:space="preserve">Feb </w:t>
            </w:r>
            <w:r w:rsidR="006A4517" w:rsidRPr="00EA43AB">
              <w:rPr>
                <w:rFonts w:ascii="Times New Roman" w:hAnsi="Times New Roman" w:cs="Times New Roman"/>
                <w:sz w:val="20"/>
                <w:szCs w:val="20"/>
              </w:rPr>
              <w:t>1</w:t>
            </w:r>
            <w:r w:rsidR="00EA43AB">
              <w:rPr>
                <w:rFonts w:ascii="Times New Roman" w:hAnsi="Times New Roman" w:cs="Times New Roman"/>
                <w:sz w:val="20"/>
                <w:szCs w:val="20"/>
              </w:rPr>
              <w:t>7</w:t>
            </w:r>
            <w:r w:rsidRPr="00EA43AB">
              <w:rPr>
                <w:rFonts w:ascii="Times New Roman" w:hAnsi="Times New Roman" w:cs="Times New Roman"/>
                <w:sz w:val="20"/>
                <w:szCs w:val="20"/>
              </w:rPr>
              <w:t>-2</w:t>
            </w:r>
            <w:r w:rsidR="00EA43AB">
              <w:rPr>
                <w:rFonts w:ascii="Times New Roman" w:hAnsi="Times New Roman" w:cs="Times New Roman"/>
                <w:sz w:val="20"/>
                <w:szCs w:val="20"/>
              </w:rPr>
              <w:t>1</w:t>
            </w:r>
          </w:p>
        </w:tc>
        <w:tc>
          <w:tcPr>
            <w:tcW w:w="8221" w:type="dxa"/>
            <w:gridSpan w:val="3"/>
            <w:shd w:val="clear" w:color="auto" w:fill="D9D9D9" w:themeFill="background1" w:themeFillShade="D9"/>
          </w:tcPr>
          <w:p w14:paraId="31FA980E" w14:textId="30C3E704"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Reading Week</w:t>
            </w:r>
          </w:p>
        </w:tc>
      </w:tr>
      <w:tr w:rsidR="008321EF" w:rsidRPr="00E131F4" w14:paraId="519788BB" w14:textId="3B71E6AB" w:rsidTr="00CF6B7D">
        <w:trPr>
          <w:trHeight w:val="555"/>
        </w:trPr>
        <w:tc>
          <w:tcPr>
            <w:tcW w:w="567" w:type="dxa"/>
          </w:tcPr>
          <w:p w14:paraId="3805CB0C" w14:textId="7266B507" w:rsidR="008321EF" w:rsidRPr="00E131F4" w:rsidRDefault="008321EF" w:rsidP="008321EF">
            <w:pPr>
              <w:pStyle w:val="Default"/>
              <w:jc w:val="center"/>
              <w:rPr>
                <w:rFonts w:ascii="Times New Roman" w:hAnsi="Times New Roman" w:cs="Times New Roman"/>
                <w:sz w:val="20"/>
                <w:szCs w:val="20"/>
              </w:rPr>
            </w:pPr>
            <w:r w:rsidRPr="00E131F4">
              <w:rPr>
                <w:rFonts w:ascii="Times New Roman" w:hAnsi="Times New Roman" w:cs="Times New Roman"/>
                <w:sz w:val="20"/>
                <w:szCs w:val="20"/>
              </w:rPr>
              <w:t>8</w:t>
            </w:r>
          </w:p>
        </w:tc>
        <w:tc>
          <w:tcPr>
            <w:tcW w:w="1418" w:type="dxa"/>
          </w:tcPr>
          <w:p w14:paraId="514B6366" w14:textId="0711F4B4" w:rsidR="008321EF" w:rsidRPr="00EA43AB" w:rsidRDefault="008321EF" w:rsidP="008321EF">
            <w:pPr>
              <w:pStyle w:val="Default"/>
              <w:rPr>
                <w:rFonts w:ascii="Times New Roman" w:hAnsi="Times New Roman" w:cs="Times New Roman"/>
                <w:sz w:val="20"/>
                <w:szCs w:val="20"/>
              </w:rPr>
            </w:pPr>
            <w:r w:rsidRPr="00EA43AB">
              <w:rPr>
                <w:rFonts w:ascii="Times New Roman" w:hAnsi="Times New Roman" w:cs="Times New Roman"/>
                <w:sz w:val="20"/>
                <w:szCs w:val="20"/>
              </w:rPr>
              <w:t>Feb 2</w:t>
            </w:r>
            <w:r w:rsidR="00EA43AB">
              <w:rPr>
                <w:rFonts w:ascii="Times New Roman" w:hAnsi="Times New Roman" w:cs="Times New Roman"/>
                <w:sz w:val="20"/>
                <w:szCs w:val="20"/>
              </w:rPr>
              <w:t>4-28</w:t>
            </w:r>
            <w:r w:rsidRPr="00EA43AB">
              <w:rPr>
                <w:rFonts w:ascii="Times New Roman" w:hAnsi="Times New Roman" w:cs="Times New Roman"/>
                <w:sz w:val="20"/>
                <w:szCs w:val="20"/>
              </w:rPr>
              <w:t xml:space="preserve"> </w:t>
            </w:r>
          </w:p>
        </w:tc>
        <w:tc>
          <w:tcPr>
            <w:tcW w:w="1134" w:type="dxa"/>
          </w:tcPr>
          <w:p w14:paraId="1857CA71" w14:textId="77777777" w:rsidR="008321EF"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Sections 8.1-8.7</w:t>
            </w:r>
          </w:p>
          <w:p w14:paraId="4B34D618" w14:textId="144BE61D" w:rsidR="008321EF" w:rsidRPr="00E131F4" w:rsidRDefault="008321EF" w:rsidP="008321EF">
            <w:pPr>
              <w:pStyle w:val="Default"/>
              <w:rPr>
                <w:rFonts w:ascii="Times New Roman" w:hAnsi="Times New Roman" w:cs="Times New Roman"/>
                <w:sz w:val="20"/>
                <w:szCs w:val="20"/>
              </w:rPr>
            </w:pPr>
          </w:p>
        </w:tc>
        <w:tc>
          <w:tcPr>
            <w:tcW w:w="3975" w:type="dxa"/>
          </w:tcPr>
          <w:p w14:paraId="02618E48" w14:textId="77777777" w:rsidR="008321EF" w:rsidRDefault="008321EF" w:rsidP="008321EF">
            <w:pPr>
              <w:autoSpaceDE w:val="0"/>
              <w:autoSpaceDN w:val="0"/>
              <w:adjustRightInd w:val="0"/>
              <w:rPr>
                <w:rFonts w:ascii="TimesNewRomanPSMT" w:eastAsiaTheme="minorHAnsi" w:hAnsi="TimesNewRomanPSMT" w:cs="TimesNewRomanPSMT"/>
                <w:sz w:val="20"/>
                <w:szCs w:val="20"/>
                <w:lang w:eastAsia="en-US"/>
              </w:rPr>
            </w:pPr>
            <w:r>
              <w:rPr>
                <w:sz w:val="20"/>
                <w:szCs w:val="20"/>
              </w:rPr>
              <w:t>- Sampling</w:t>
            </w:r>
            <w:r>
              <w:rPr>
                <w:rFonts w:ascii="TimesNewRomanPSMT" w:eastAsiaTheme="minorHAnsi" w:hAnsi="TimesNewRomanPSMT" w:cs="TimesNewRomanPSMT"/>
                <w:sz w:val="20"/>
                <w:szCs w:val="20"/>
                <w:lang w:eastAsia="en-US"/>
              </w:rPr>
              <w:t xml:space="preserve"> </w:t>
            </w:r>
          </w:p>
          <w:p w14:paraId="54312A4D" w14:textId="391857E5" w:rsidR="008321EF" w:rsidRPr="00E131F4" w:rsidRDefault="008321EF" w:rsidP="008321EF">
            <w:pPr>
              <w:pStyle w:val="Default"/>
              <w:rPr>
                <w:rFonts w:ascii="Times New Roman" w:hAnsi="Times New Roman" w:cs="Times New Roman"/>
                <w:sz w:val="20"/>
                <w:szCs w:val="20"/>
              </w:rPr>
            </w:pPr>
          </w:p>
        </w:tc>
        <w:tc>
          <w:tcPr>
            <w:tcW w:w="3112" w:type="dxa"/>
          </w:tcPr>
          <w:p w14:paraId="1BAAFD19" w14:textId="0A872CED" w:rsidR="008321EF" w:rsidRPr="00E131F4" w:rsidRDefault="008321EF" w:rsidP="008321EF">
            <w:pPr>
              <w:pStyle w:val="Default"/>
              <w:rPr>
                <w:rFonts w:ascii="Times New Roman" w:hAnsi="Times New Roman" w:cs="Times New Roman"/>
                <w:sz w:val="20"/>
                <w:szCs w:val="20"/>
              </w:rPr>
            </w:pPr>
            <w:r>
              <w:rPr>
                <w:rFonts w:ascii="Times New Roman" w:hAnsi="Times New Roman" w:cs="Times New Roman"/>
                <w:sz w:val="20"/>
                <w:szCs w:val="20"/>
              </w:rPr>
              <w:t xml:space="preserve">- review for Midterm on Mar </w:t>
            </w:r>
            <w:r w:rsidR="006A4517">
              <w:rPr>
                <w:rFonts w:ascii="Times New Roman" w:hAnsi="Times New Roman" w:cs="Times New Roman"/>
                <w:sz w:val="20"/>
                <w:szCs w:val="20"/>
              </w:rPr>
              <w:t>3</w:t>
            </w:r>
          </w:p>
        </w:tc>
      </w:tr>
      <w:tr w:rsidR="008321EF" w:rsidRPr="00E131F4" w14:paraId="3EE0C639" w14:textId="38452601" w:rsidTr="00CF6B7D">
        <w:trPr>
          <w:trHeight w:val="576"/>
        </w:trPr>
        <w:tc>
          <w:tcPr>
            <w:tcW w:w="567" w:type="dxa"/>
          </w:tcPr>
          <w:p w14:paraId="3D65417B" w14:textId="5C501AB5" w:rsidR="008321EF" w:rsidRPr="00E131F4" w:rsidRDefault="008321EF" w:rsidP="008321EF">
            <w:pPr>
              <w:pStyle w:val="Default"/>
              <w:jc w:val="center"/>
              <w:rPr>
                <w:rFonts w:ascii="Times New Roman" w:hAnsi="Times New Roman" w:cs="Times New Roman"/>
                <w:sz w:val="20"/>
                <w:szCs w:val="20"/>
              </w:rPr>
            </w:pPr>
            <w:r>
              <w:br w:type="page"/>
            </w:r>
            <w:r w:rsidRPr="00E131F4">
              <w:rPr>
                <w:rFonts w:ascii="Times New Roman" w:hAnsi="Times New Roman" w:cs="Times New Roman"/>
                <w:sz w:val="20"/>
                <w:szCs w:val="20"/>
              </w:rPr>
              <w:t>9</w:t>
            </w:r>
          </w:p>
        </w:tc>
        <w:tc>
          <w:tcPr>
            <w:tcW w:w="1418" w:type="dxa"/>
          </w:tcPr>
          <w:p w14:paraId="708DD376" w14:textId="4060542B" w:rsidR="008321EF" w:rsidRPr="00EA43AB" w:rsidRDefault="008321EF" w:rsidP="008321EF">
            <w:pPr>
              <w:pStyle w:val="Default"/>
              <w:rPr>
                <w:rFonts w:ascii="Times New Roman" w:hAnsi="Times New Roman" w:cs="Times New Roman"/>
                <w:sz w:val="20"/>
                <w:szCs w:val="20"/>
                <w:highlight w:val="yellow"/>
              </w:rPr>
            </w:pPr>
            <w:r w:rsidRPr="00EA43AB">
              <w:rPr>
                <w:rFonts w:ascii="Times New Roman" w:hAnsi="Times New Roman" w:cs="Times New Roman"/>
                <w:sz w:val="20"/>
                <w:szCs w:val="20"/>
              </w:rPr>
              <w:t xml:space="preserve">Mar </w:t>
            </w:r>
            <w:r w:rsidR="00EA43AB">
              <w:rPr>
                <w:rFonts w:ascii="Times New Roman" w:hAnsi="Times New Roman" w:cs="Times New Roman"/>
                <w:sz w:val="20"/>
                <w:szCs w:val="20"/>
              </w:rPr>
              <w:t>3-7</w:t>
            </w:r>
            <w:r w:rsidRPr="00EA43AB">
              <w:rPr>
                <w:rFonts w:ascii="Times New Roman" w:hAnsi="Times New Roman" w:cs="Times New Roman"/>
                <w:sz w:val="20"/>
                <w:szCs w:val="20"/>
              </w:rPr>
              <w:t xml:space="preserve"> </w:t>
            </w:r>
          </w:p>
        </w:tc>
        <w:tc>
          <w:tcPr>
            <w:tcW w:w="1134" w:type="dxa"/>
          </w:tcPr>
          <w:p w14:paraId="51A257CB" w14:textId="3EC7A82C"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Sections 9.1-9.7</w:t>
            </w:r>
          </w:p>
        </w:tc>
        <w:tc>
          <w:tcPr>
            <w:tcW w:w="3975" w:type="dxa"/>
          </w:tcPr>
          <w:p w14:paraId="75F0BE89" w14:textId="77777777" w:rsidR="008321EF" w:rsidRPr="00E131F4" w:rsidRDefault="008321EF" w:rsidP="008321EF">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 </w:t>
            </w:r>
            <w:r w:rsidRPr="00E131F4">
              <w:rPr>
                <w:rFonts w:ascii="TimesNewRomanPSMT" w:eastAsiaTheme="minorHAnsi" w:hAnsi="TimesNewRomanPSMT" w:cs="TimesNewRomanPSMT"/>
                <w:sz w:val="20"/>
                <w:szCs w:val="20"/>
                <w:lang w:eastAsia="en-US"/>
              </w:rPr>
              <w:t>Observational studies versus random</w:t>
            </w:r>
          </w:p>
          <w:p w14:paraId="0BF65686" w14:textId="2FCA7F83" w:rsidR="008321EF" w:rsidRPr="00E131F4" w:rsidRDefault="008321EF" w:rsidP="008321EF">
            <w:pPr>
              <w:pStyle w:val="Default"/>
              <w:rPr>
                <w:rFonts w:ascii="Times New Roman" w:hAnsi="Times New Roman" w:cs="Times New Roman"/>
                <w:b/>
                <w:bCs/>
                <w:sz w:val="20"/>
                <w:szCs w:val="20"/>
              </w:rPr>
            </w:pPr>
            <w:r w:rsidRPr="00E131F4">
              <w:rPr>
                <w:rFonts w:ascii="TimesNewRomanPSMT" w:hAnsi="TimesNewRomanPSMT" w:cs="TimesNewRomanPSMT"/>
                <w:sz w:val="20"/>
                <w:szCs w:val="20"/>
              </w:rPr>
              <w:t>experiments</w:t>
            </w:r>
          </w:p>
        </w:tc>
        <w:tc>
          <w:tcPr>
            <w:tcW w:w="3112" w:type="dxa"/>
          </w:tcPr>
          <w:p w14:paraId="240867AE"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w:t>
            </w:r>
            <w:r>
              <w:rPr>
                <w:rFonts w:ascii="Times New Roman" w:hAnsi="Times New Roman" w:cs="Times New Roman"/>
                <w:sz w:val="20"/>
                <w:szCs w:val="20"/>
              </w:rPr>
              <w:t xml:space="preserve"> </w:t>
            </w:r>
            <w:r w:rsidRPr="00E131F4">
              <w:rPr>
                <w:rFonts w:ascii="Times New Roman" w:hAnsi="Times New Roman" w:cs="Times New Roman"/>
                <w:sz w:val="20"/>
                <w:szCs w:val="20"/>
              </w:rPr>
              <w:t>From raw data to two-way table</w:t>
            </w:r>
          </w:p>
          <w:p w14:paraId="717E4FF4"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w:t>
            </w:r>
            <w:r>
              <w:rPr>
                <w:rFonts w:ascii="Times New Roman" w:hAnsi="Times New Roman" w:cs="Times New Roman"/>
                <w:sz w:val="20"/>
                <w:szCs w:val="20"/>
              </w:rPr>
              <w:t xml:space="preserve"> </w:t>
            </w:r>
            <w:r w:rsidRPr="00E131F4">
              <w:rPr>
                <w:rFonts w:ascii="Times New Roman" w:hAnsi="Times New Roman" w:cs="Times New Roman"/>
                <w:sz w:val="20"/>
                <w:szCs w:val="20"/>
              </w:rPr>
              <w:t>Computing conditional and marginal proportions</w:t>
            </w:r>
          </w:p>
          <w:p w14:paraId="15CE4A5D"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Relative risk, odds ratio</w:t>
            </w:r>
          </w:p>
          <w:p w14:paraId="4FCFCC07" w14:textId="26079C0A"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Mosaic plot</w:t>
            </w:r>
          </w:p>
        </w:tc>
      </w:tr>
      <w:tr w:rsidR="008321EF" w:rsidRPr="00E131F4" w14:paraId="02279894" w14:textId="438BCCBC" w:rsidTr="00CF6B7D">
        <w:trPr>
          <w:trHeight w:val="571"/>
        </w:trPr>
        <w:tc>
          <w:tcPr>
            <w:tcW w:w="567" w:type="dxa"/>
          </w:tcPr>
          <w:p w14:paraId="5021450F" w14:textId="33A1E8F8" w:rsidR="008321EF" w:rsidRPr="00E131F4" w:rsidRDefault="008321EF" w:rsidP="008321EF">
            <w:pPr>
              <w:pStyle w:val="Default"/>
              <w:jc w:val="center"/>
              <w:rPr>
                <w:rFonts w:ascii="Times New Roman" w:hAnsi="Times New Roman" w:cs="Times New Roman"/>
                <w:sz w:val="20"/>
                <w:szCs w:val="20"/>
              </w:rPr>
            </w:pPr>
            <w:r w:rsidRPr="00E131F4">
              <w:rPr>
                <w:rFonts w:ascii="Times New Roman" w:hAnsi="Times New Roman" w:cs="Times New Roman"/>
                <w:sz w:val="20"/>
                <w:szCs w:val="20"/>
              </w:rPr>
              <w:t>10</w:t>
            </w:r>
          </w:p>
        </w:tc>
        <w:tc>
          <w:tcPr>
            <w:tcW w:w="1418" w:type="dxa"/>
          </w:tcPr>
          <w:p w14:paraId="27632DD0" w14:textId="1F856013" w:rsidR="008321EF" w:rsidRPr="00EA43AB" w:rsidRDefault="008321EF" w:rsidP="008321EF">
            <w:pPr>
              <w:pStyle w:val="Default"/>
              <w:rPr>
                <w:rFonts w:ascii="Times New Roman" w:hAnsi="Times New Roman" w:cs="Times New Roman"/>
                <w:sz w:val="20"/>
                <w:szCs w:val="20"/>
                <w:highlight w:val="yellow"/>
              </w:rPr>
            </w:pPr>
            <w:r w:rsidRPr="00EA43AB">
              <w:rPr>
                <w:rFonts w:ascii="Times New Roman" w:hAnsi="Times New Roman" w:cs="Times New Roman"/>
                <w:sz w:val="20"/>
                <w:szCs w:val="20"/>
              </w:rPr>
              <w:t xml:space="preserve">Mar </w:t>
            </w:r>
            <w:r w:rsidR="00EA43AB">
              <w:rPr>
                <w:rFonts w:ascii="Times New Roman" w:hAnsi="Times New Roman" w:cs="Times New Roman"/>
                <w:sz w:val="20"/>
                <w:szCs w:val="20"/>
              </w:rPr>
              <w:t>10-14</w:t>
            </w:r>
          </w:p>
        </w:tc>
        <w:tc>
          <w:tcPr>
            <w:tcW w:w="1134" w:type="dxa"/>
          </w:tcPr>
          <w:p w14:paraId="7E85A7AB" w14:textId="07793AC1"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Sections 12.1, 12.3-12.7</w:t>
            </w:r>
          </w:p>
        </w:tc>
        <w:tc>
          <w:tcPr>
            <w:tcW w:w="3975" w:type="dxa"/>
          </w:tcPr>
          <w:p w14:paraId="22E1447A" w14:textId="50CFA081"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Intro to probability</w:t>
            </w:r>
          </w:p>
        </w:tc>
        <w:tc>
          <w:tcPr>
            <w:tcW w:w="3112" w:type="dxa"/>
          </w:tcPr>
          <w:p w14:paraId="653A2D73" w14:textId="7E167D3B" w:rsidR="008321EF" w:rsidRPr="00E131F4" w:rsidRDefault="008321EF" w:rsidP="008321EF">
            <w:pPr>
              <w:pStyle w:val="Default"/>
              <w:rPr>
                <w:rFonts w:ascii="Times New Roman" w:hAnsi="Times New Roman" w:cs="Times New Roman"/>
                <w:sz w:val="20"/>
                <w:szCs w:val="20"/>
              </w:rPr>
            </w:pPr>
            <w:r>
              <w:rPr>
                <w:rFonts w:ascii="TimesNewRomanPSMT" w:hAnsi="TimesNewRomanPSMT" w:cs="TimesNewRomanPSMT"/>
                <w:sz w:val="20"/>
                <w:szCs w:val="20"/>
              </w:rPr>
              <w:t xml:space="preserve">- </w:t>
            </w:r>
            <w:r w:rsidRPr="00E131F4">
              <w:rPr>
                <w:rFonts w:ascii="TimesNewRomanPSMT" w:hAnsi="TimesNewRomanPSMT" w:cs="TimesNewRomanPSMT"/>
                <w:sz w:val="20"/>
                <w:szCs w:val="20"/>
              </w:rPr>
              <w:t>Generating samples</w:t>
            </w:r>
          </w:p>
        </w:tc>
      </w:tr>
      <w:tr w:rsidR="008321EF" w:rsidRPr="00E131F4" w14:paraId="4052D9C4" w14:textId="73D78CE6" w:rsidTr="00CF6B7D">
        <w:trPr>
          <w:trHeight w:val="550"/>
        </w:trPr>
        <w:tc>
          <w:tcPr>
            <w:tcW w:w="567" w:type="dxa"/>
          </w:tcPr>
          <w:p w14:paraId="44152574" w14:textId="65733EF8" w:rsidR="008321EF" w:rsidRPr="00E131F4" w:rsidRDefault="008321EF" w:rsidP="008321EF">
            <w:pPr>
              <w:pStyle w:val="Default"/>
              <w:jc w:val="center"/>
              <w:rPr>
                <w:rFonts w:ascii="Times New Roman" w:hAnsi="Times New Roman" w:cs="Times New Roman"/>
                <w:sz w:val="20"/>
                <w:szCs w:val="20"/>
              </w:rPr>
            </w:pPr>
            <w:r w:rsidRPr="00E131F4">
              <w:rPr>
                <w:rFonts w:ascii="Times New Roman" w:hAnsi="Times New Roman" w:cs="Times New Roman"/>
                <w:sz w:val="20"/>
                <w:szCs w:val="20"/>
              </w:rPr>
              <w:t>11</w:t>
            </w:r>
          </w:p>
        </w:tc>
        <w:tc>
          <w:tcPr>
            <w:tcW w:w="1418" w:type="dxa"/>
          </w:tcPr>
          <w:p w14:paraId="7A4ABC1D" w14:textId="76DA8B5F" w:rsidR="008321EF" w:rsidRPr="00EA43AB" w:rsidRDefault="008321EF" w:rsidP="008321EF">
            <w:pPr>
              <w:pStyle w:val="Default"/>
              <w:rPr>
                <w:rFonts w:ascii="Times New Roman" w:hAnsi="Times New Roman" w:cs="Times New Roman"/>
                <w:sz w:val="20"/>
                <w:szCs w:val="20"/>
                <w:highlight w:val="yellow"/>
              </w:rPr>
            </w:pPr>
            <w:r w:rsidRPr="00EA43AB">
              <w:rPr>
                <w:rFonts w:ascii="Times New Roman" w:hAnsi="Times New Roman" w:cs="Times New Roman"/>
                <w:sz w:val="20"/>
                <w:szCs w:val="20"/>
              </w:rPr>
              <w:t xml:space="preserve">Mar </w:t>
            </w:r>
            <w:r w:rsidR="006A4517" w:rsidRPr="00EA43AB">
              <w:rPr>
                <w:rFonts w:ascii="Times New Roman" w:hAnsi="Times New Roman" w:cs="Times New Roman"/>
                <w:sz w:val="20"/>
                <w:szCs w:val="20"/>
              </w:rPr>
              <w:t>1</w:t>
            </w:r>
            <w:r w:rsidR="00EA43AB">
              <w:rPr>
                <w:rFonts w:ascii="Times New Roman" w:hAnsi="Times New Roman" w:cs="Times New Roman"/>
                <w:sz w:val="20"/>
                <w:szCs w:val="20"/>
              </w:rPr>
              <w:t>7-21</w:t>
            </w:r>
          </w:p>
        </w:tc>
        <w:tc>
          <w:tcPr>
            <w:tcW w:w="1134" w:type="dxa"/>
          </w:tcPr>
          <w:p w14:paraId="6FB0C33A" w14:textId="484D5D03"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Sections 13.1-13.6</w:t>
            </w:r>
          </w:p>
        </w:tc>
        <w:tc>
          <w:tcPr>
            <w:tcW w:w="3975" w:type="dxa"/>
          </w:tcPr>
          <w:p w14:paraId="5AF6285C" w14:textId="77777777" w:rsidR="008321EF" w:rsidRPr="00E131F4" w:rsidRDefault="008321EF" w:rsidP="008321EF">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 </w:t>
            </w:r>
            <w:r w:rsidRPr="00E131F4">
              <w:rPr>
                <w:rFonts w:ascii="TimesNewRomanPSMT" w:eastAsiaTheme="minorHAnsi" w:hAnsi="TimesNewRomanPSMT" w:cs="TimesNewRomanPSMT"/>
                <w:sz w:val="20"/>
                <w:szCs w:val="20"/>
                <w:lang w:eastAsia="en-US"/>
              </w:rPr>
              <w:t>Rules of probability</w:t>
            </w:r>
          </w:p>
          <w:p w14:paraId="30773D52" w14:textId="77777777" w:rsidR="008321EF" w:rsidRPr="00E131F4" w:rsidRDefault="008321EF" w:rsidP="008321EF">
            <w:pPr>
              <w:autoSpaceDE w:val="0"/>
              <w:autoSpaceDN w:val="0"/>
              <w:adjustRightInd w:val="0"/>
              <w:rPr>
                <w:rFonts w:ascii="TimesNewRomanPSMT" w:eastAsiaTheme="minorHAnsi" w:hAnsi="TimesNewRomanPSMT" w:cs="TimesNewRomanPSMT"/>
                <w:sz w:val="20"/>
                <w:szCs w:val="20"/>
                <w:lang w:eastAsia="en-US"/>
              </w:rPr>
            </w:pPr>
            <w:r w:rsidRPr="00E131F4">
              <w:rPr>
                <w:rFonts w:ascii="TimesNewRomanPSMT" w:eastAsiaTheme="minorHAnsi" w:hAnsi="TimesNewRomanPSMT" w:cs="TimesNewRomanPSMT"/>
                <w:sz w:val="20"/>
                <w:szCs w:val="20"/>
                <w:lang w:eastAsia="en-US"/>
              </w:rPr>
              <w:t>- Addition</w:t>
            </w:r>
          </w:p>
          <w:p w14:paraId="69783BD8" w14:textId="77777777" w:rsidR="008321EF" w:rsidRPr="00E131F4" w:rsidRDefault="008321EF" w:rsidP="008321EF">
            <w:pPr>
              <w:autoSpaceDE w:val="0"/>
              <w:autoSpaceDN w:val="0"/>
              <w:adjustRightInd w:val="0"/>
              <w:rPr>
                <w:rFonts w:ascii="TimesNewRomanPSMT" w:eastAsiaTheme="minorHAnsi" w:hAnsi="TimesNewRomanPSMT" w:cs="TimesNewRomanPSMT"/>
                <w:sz w:val="20"/>
                <w:szCs w:val="20"/>
                <w:lang w:eastAsia="en-US"/>
              </w:rPr>
            </w:pPr>
            <w:r w:rsidRPr="00E131F4">
              <w:rPr>
                <w:rFonts w:ascii="TimesNewRomanPSMT" w:eastAsiaTheme="minorHAnsi" w:hAnsi="TimesNewRomanPSMT" w:cs="TimesNewRomanPSMT"/>
                <w:sz w:val="20"/>
                <w:szCs w:val="20"/>
                <w:lang w:eastAsia="en-US"/>
              </w:rPr>
              <w:t>- Independence and multiplication</w:t>
            </w:r>
            <w:r>
              <w:rPr>
                <w:rFonts w:ascii="TimesNewRomanPSMT" w:eastAsiaTheme="minorHAnsi" w:hAnsi="TimesNewRomanPSMT" w:cs="TimesNewRomanPSMT"/>
                <w:sz w:val="20"/>
                <w:szCs w:val="20"/>
                <w:lang w:eastAsia="en-US"/>
              </w:rPr>
              <w:t xml:space="preserve"> </w:t>
            </w:r>
            <w:r w:rsidRPr="00E131F4">
              <w:rPr>
                <w:rFonts w:ascii="TimesNewRomanPSMT" w:eastAsiaTheme="minorHAnsi" w:hAnsi="TimesNewRomanPSMT" w:cs="TimesNewRomanPSMT"/>
                <w:sz w:val="20"/>
                <w:szCs w:val="20"/>
                <w:lang w:eastAsia="en-US"/>
              </w:rPr>
              <w:t>rule</w:t>
            </w:r>
          </w:p>
          <w:p w14:paraId="449CAB21" w14:textId="77777777" w:rsidR="008321EF" w:rsidRPr="00E131F4" w:rsidRDefault="008321EF" w:rsidP="008321EF">
            <w:pPr>
              <w:autoSpaceDE w:val="0"/>
              <w:autoSpaceDN w:val="0"/>
              <w:adjustRightInd w:val="0"/>
              <w:rPr>
                <w:rFonts w:ascii="TimesNewRomanPSMT" w:eastAsiaTheme="minorHAnsi" w:hAnsi="TimesNewRomanPSMT" w:cs="TimesNewRomanPSMT"/>
                <w:sz w:val="20"/>
                <w:szCs w:val="20"/>
                <w:lang w:eastAsia="en-US"/>
              </w:rPr>
            </w:pPr>
            <w:r w:rsidRPr="00E131F4">
              <w:rPr>
                <w:rFonts w:ascii="TimesNewRomanPSMT" w:eastAsiaTheme="minorHAnsi" w:hAnsi="TimesNewRomanPSMT" w:cs="TimesNewRomanPSMT"/>
                <w:sz w:val="20"/>
                <w:szCs w:val="20"/>
                <w:lang w:eastAsia="en-US"/>
              </w:rPr>
              <w:t>- Conditional probability</w:t>
            </w:r>
          </w:p>
          <w:p w14:paraId="495DECC6" w14:textId="77777777" w:rsidR="008321EF" w:rsidRPr="00E131F4" w:rsidRDefault="008321EF" w:rsidP="008321EF">
            <w:pPr>
              <w:autoSpaceDE w:val="0"/>
              <w:autoSpaceDN w:val="0"/>
              <w:adjustRightInd w:val="0"/>
              <w:rPr>
                <w:rFonts w:ascii="TimesNewRomanPSMT" w:eastAsiaTheme="minorHAnsi" w:hAnsi="TimesNewRomanPSMT" w:cs="TimesNewRomanPSMT"/>
                <w:sz w:val="20"/>
                <w:szCs w:val="20"/>
                <w:lang w:eastAsia="en-US"/>
              </w:rPr>
            </w:pPr>
            <w:r w:rsidRPr="00E131F4">
              <w:rPr>
                <w:rFonts w:ascii="TimesNewRomanPSMT" w:eastAsiaTheme="minorHAnsi" w:hAnsi="TimesNewRomanPSMT" w:cs="TimesNewRomanPSMT"/>
                <w:sz w:val="20"/>
                <w:szCs w:val="20"/>
                <w:lang w:eastAsia="en-US"/>
              </w:rPr>
              <w:t>- Venn diagrams</w:t>
            </w:r>
          </w:p>
          <w:p w14:paraId="201FA7BD" w14:textId="33515553" w:rsidR="008321EF" w:rsidRPr="00E131F4" w:rsidRDefault="008321EF" w:rsidP="008321EF">
            <w:pPr>
              <w:pStyle w:val="Default"/>
              <w:rPr>
                <w:rFonts w:ascii="Times New Roman" w:hAnsi="Times New Roman" w:cs="Times New Roman"/>
                <w:sz w:val="20"/>
                <w:szCs w:val="20"/>
              </w:rPr>
            </w:pPr>
            <w:r w:rsidRPr="00E131F4">
              <w:rPr>
                <w:rFonts w:ascii="TimesNewRomanPSMT" w:hAnsi="TimesNewRomanPSMT" w:cs="TimesNewRomanPSMT"/>
                <w:sz w:val="20"/>
                <w:szCs w:val="20"/>
              </w:rPr>
              <w:t>- Tree diagrams</w:t>
            </w:r>
          </w:p>
        </w:tc>
        <w:tc>
          <w:tcPr>
            <w:tcW w:w="3112" w:type="dxa"/>
          </w:tcPr>
          <w:p w14:paraId="2F454B11" w14:textId="204E1870"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Venn diagrams</w:t>
            </w:r>
          </w:p>
        </w:tc>
      </w:tr>
      <w:tr w:rsidR="008321EF" w:rsidRPr="00E131F4" w14:paraId="26A877BB" w14:textId="7C8F80C1" w:rsidTr="00CF6B7D">
        <w:trPr>
          <w:trHeight w:val="601"/>
        </w:trPr>
        <w:tc>
          <w:tcPr>
            <w:tcW w:w="567" w:type="dxa"/>
          </w:tcPr>
          <w:p w14:paraId="45790D71" w14:textId="114397DF" w:rsidR="008321EF" w:rsidRPr="00E131F4" w:rsidRDefault="008321EF" w:rsidP="008321EF">
            <w:pPr>
              <w:pStyle w:val="Default"/>
              <w:jc w:val="center"/>
              <w:rPr>
                <w:rFonts w:ascii="Times New Roman" w:hAnsi="Times New Roman" w:cs="Times New Roman"/>
                <w:sz w:val="20"/>
                <w:szCs w:val="20"/>
              </w:rPr>
            </w:pPr>
            <w:r w:rsidRPr="00E131F4">
              <w:rPr>
                <w:rFonts w:ascii="Times New Roman" w:hAnsi="Times New Roman" w:cs="Times New Roman"/>
                <w:sz w:val="20"/>
                <w:szCs w:val="20"/>
              </w:rPr>
              <w:t>12</w:t>
            </w:r>
          </w:p>
        </w:tc>
        <w:tc>
          <w:tcPr>
            <w:tcW w:w="1418" w:type="dxa"/>
          </w:tcPr>
          <w:p w14:paraId="50058EB4" w14:textId="0F30E879"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Mar 2</w:t>
            </w:r>
            <w:r w:rsidR="00EA43AB">
              <w:rPr>
                <w:rFonts w:ascii="Times New Roman" w:hAnsi="Times New Roman" w:cs="Times New Roman"/>
                <w:sz w:val="20"/>
                <w:szCs w:val="20"/>
              </w:rPr>
              <w:t>4</w:t>
            </w:r>
            <w:r w:rsidRPr="00E131F4">
              <w:rPr>
                <w:rFonts w:ascii="Times New Roman" w:hAnsi="Times New Roman" w:cs="Times New Roman"/>
                <w:sz w:val="20"/>
                <w:szCs w:val="20"/>
              </w:rPr>
              <w:t>-</w:t>
            </w:r>
            <w:r w:rsidR="006A4517">
              <w:rPr>
                <w:rFonts w:ascii="Times New Roman" w:hAnsi="Times New Roman" w:cs="Times New Roman"/>
                <w:sz w:val="20"/>
                <w:szCs w:val="20"/>
              </w:rPr>
              <w:t>2</w:t>
            </w:r>
            <w:r w:rsidR="00EA43AB">
              <w:rPr>
                <w:rFonts w:ascii="Times New Roman" w:hAnsi="Times New Roman" w:cs="Times New Roman"/>
                <w:sz w:val="20"/>
                <w:szCs w:val="20"/>
              </w:rPr>
              <w:t>8</w:t>
            </w:r>
            <w:r w:rsidRPr="00E131F4">
              <w:rPr>
                <w:rFonts w:ascii="Times New Roman" w:hAnsi="Times New Roman" w:cs="Times New Roman"/>
                <w:sz w:val="20"/>
                <w:szCs w:val="20"/>
              </w:rPr>
              <w:t xml:space="preserve"> </w:t>
            </w:r>
          </w:p>
        </w:tc>
        <w:tc>
          <w:tcPr>
            <w:tcW w:w="1134" w:type="dxa"/>
          </w:tcPr>
          <w:p w14:paraId="440179F7" w14:textId="5243327C"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Sections 15.1-15.6</w:t>
            </w:r>
          </w:p>
        </w:tc>
        <w:tc>
          <w:tcPr>
            <w:tcW w:w="3975" w:type="dxa"/>
          </w:tcPr>
          <w:p w14:paraId="76F49702" w14:textId="77777777" w:rsidR="008321EF" w:rsidRPr="00E131F4" w:rsidRDefault="008321EF" w:rsidP="008321EF">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 </w:t>
            </w:r>
            <w:r w:rsidRPr="00E131F4">
              <w:rPr>
                <w:rFonts w:ascii="TimesNewRomanPSMT" w:eastAsiaTheme="minorHAnsi" w:hAnsi="TimesNewRomanPSMT" w:cs="TimesNewRomanPSMT"/>
                <w:sz w:val="20"/>
                <w:szCs w:val="20"/>
                <w:lang w:eastAsia="en-US"/>
              </w:rPr>
              <w:t>Sampling distributions</w:t>
            </w:r>
          </w:p>
          <w:p w14:paraId="2052315F" w14:textId="77777777" w:rsidR="008321EF" w:rsidRPr="00E131F4" w:rsidRDefault="008321EF" w:rsidP="008321EF">
            <w:pPr>
              <w:autoSpaceDE w:val="0"/>
              <w:autoSpaceDN w:val="0"/>
              <w:adjustRightInd w:val="0"/>
              <w:rPr>
                <w:rFonts w:ascii="TimesNewRomanPSMT" w:eastAsiaTheme="minorHAnsi" w:hAnsi="TimesNewRomanPSMT" w:cs="TimesNewRomanPSMT"/>
                <w:sz w:val="20"/>
                <w:szCs w:val="20"/>
                <w:lang w:eastAsia="en-US"/>
              </w:rPr>
            </w:pPr>
            <w:r w:rsidRPr="00E131F4">
              <w:rPr>
                <w:rFonts w:ascii="TimesNewRomanPSMT" w:eastAsiaTheme="minorHAnsi" w:hAnsi="TimesNewRomanPSMT" w:cs="TimesNewRomanPSMT"/>
                <w:sz w:val="20"/>
                <w:szCs w:val="20"/>
                <w:lang w:eastAsia="en-US"/>
              </w:rPr>
              <w:t>- Mean sampling distribution</w:t>
            </w:r>
          </w:p>
          <w:p w14:paraId="0C3CD6EB" w14:textId="77777777" w:rsidR="008321EF" w:rsidRPr="00E131F4" w:rsidRDefault="008321EF" w:rsidP="008321EF">
            <w:pPr>
              <w:autoSpaceDE w:val="0"/>
              <w:autoSpaceDN w:val="0"/>
              <w:adjustRightInd w:val="0"/>
              <w:rPr>
                <w:rFonts w:ascii="TimesNewRomanPSMT" w:eastAsiaTheme="minorHAnsi" w:hAnsi="TimesNewRomanPSMT" w:cs="TimesNewRomanPSMT"/>
                <w:sz w:val="20"/>
                <w:szCs w:val="20"/>
                <w:lang w:eastAsia="en-US"/>
              </w:rPr>
            </w:pPr>
            <w:r w:rsidRPr="00E131F4">
              <w:rPr>
                <w:rFonts w:ascii="TimesNewRomanPSMT" w:eastAsiaTheme="minorHAnsi" w:hAnsi="TimesNewRomanPSMT" w:cs="TimesNewRomanPSMT"/>
                <w:sz w:val="20"/>
                <w:szCs w:val="20"/>
                <w:lang w:eastAsia="en-US"/>
              </w:rPr>
              <w:t>- Central limit theorem</w:t>
            </w:r>
          </w:p>
          <w:p w14:paraId="00406364" w14:textId="150D9AD7" w:rsidR="008321EF" w:rsidRPr="00E131F4" w:rsidRDefault="008321EF" w:rsidP="008321EF">
            <w:pPr>
              <w:pStyle w:val="Default"/>
              <w:rPr>
                <w:rFonts w:ascii="Times New Roman" w:hAnsi="Times New Roman" w:cs="Times New Roman"/>
                <w:sz w:val="20"/>
                <w:szCs w:val="20"/>
              </w:rPr>
            </w:pPr>
            <w:r w:rsidRPr="00E131F4">
              <w:rPr>
                <w:rFonts w:ascii="TimesNewRomanPSMT" w:hAnsi="TimesNewRomanPSMT" w:cs="TimesNewRomanPSMT"/>
                <w:sz w:val="20"/>
                <w:szCs w:val="20"/>
              </w:rPr>
              <w:t>- Statistical significance</w:t>
            </w:r>
          </w:p>
        </w:tc>
        <w:tc>
          <w:tcPr>
            <w:tcW w:w="3112" w:type="dxa"/>
          </w:tcPr>
          <w:p w14:paraId="284B778E" w14:textId="1F32B483"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Mean Sampling Distribution</w:t>
            </w:r>
          </w:p>
        </w:tc>
      </w:tr>
      <w:tr w:rsidR="008321EF" w:rsidRPr="00E131F4" w14:paraId="6A0CDB17" w14:textId="7C06097C" w:rsidTr="00CF6B7D">
        <w:trPr>
          <w:trHeight w:val="135"/>
        </w:trPr>
        <w:tc>
          <w:tcPr>
            <w:tcW w:w="567" w:type="dxa"/>
          </w:tcPr>
          <w:p w14:paraId="28060053" w14:textId="69260F70" w:rsidR="008321EF" w:rsidRPr="00E131F4" w:rsidRDefault="008321EF" w:rsidP="008321EF">
            <w:pPr>
              <w:pStyle w:val="Default"/>
              <w:jc w:val="center"/>
              <w:rPr>
                <w:rFonts w:ascii="Times New Roman" w:hAnsi="Times New Roman" w:cs="Times New Roman"/>
                <w:sz w:val="20"/>
                <w:szCs w:val="20"/>
              </w:rPr>
            </w:pPr>
            <w:r w:rsidRPr="00E131F4">
              <w:rPr>
                <w:rFonts w:ascii="Times New Roman" w:hAnsi="Times New Roman" w:cs="Times New Roman"/>
                <w:sz w:val="20"/>
                <w:szCs w:val="20"/>
              </w:rPr>
              <w:t>13</w:t>
            </w:r>
          </w:p>
        </w:tc>
        <w:tc>
          <w:tcPr>
            <w:tcW w:w="1418" w:type="dxa"/>
          </w:tcPr>
          <w:p w14:paraId="09473D42" w14:textId="6780DA1C" w:rsidR="008321EF" w:rsidRPr="00E131F4" w:rsidRDefault="00EA43AB" w:rsidP="008321EF">
            <w:pPr>
              <w:pStyle w:val="Default"/>
              <w:rPr>
                <w:rFonts w:ascii="Times New Roman" w:hAnsi="Times New Roman" w:cs="Times New Roman"/>
                <w:sz w:val="20"/>
                <w:szCs w:val="20"/>
              </w:rPr>
            </w:pPr>
            <w:r>
              <w:rPr>
                <w:rFonts w:ascii="Times New Roman" w:hAnsi="Times New Roman" w:cs="Times New Roman"/>
                <w:sz w:val="20"/>
                <w:szCs w:val="20"/>
              </w:rPr>
              <w:t>Mar 31-</w:t>
            </w:r>
            <w:r w:rsidR="008321EF" w:rsidRPr="00E131F4">
              <w:rPr>
                <w:rFonts w:ascii="Times New Roman" w:hAnsi="Times New Roman" w:cs="Times New Roman"/>
                <w:sz w:val="20"/>
                <w:szCs w:val="20"/>
              </w:rPr>
              <w:t xml:space="preserve">Apr </w:t>
            </w:r>
            <w:r>
              <w:rPr>
                <w:rFonts w:ascii="Times New Roman" w:hAnsi="Times New Roman" w:cs="Times New Roman"/>
                <w:sz w:val="20"/>
                <w:szCs w:val="20"/>
              </w:rPr>
              <w:t>4</w:t>
            </w:r>
          </w:p>
        </w:tc>
        <w:tc>
          <w:tcPr>
            <w:tcW w:w="1134" w:type="dxa"/>
          </w:tcPr>
          <w:p w14:paraId="388236E6" w14:textId="77777777" w:rsidR="008321EF"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Sections 16.1-16.4</w:t>
            </w:r>
          </w:p>
          <w:p w14:paraId="6FC2FF1F" w14:textId="54D234C1" w:rsidR="00F663CD" w:rsidRPr="00E131F4" w:rsidRDefault="00F663CD" w:rsidP="008321EF">
            <w:pPr>
              <w:pStyle w:val="Default"/>
              <w:rPr>
                <w:rFonts w:ascii="Times New Roman" w:hAnsi="Times New Roman" w:cs="Times New Roman"/>
                <w:sz w:val="20"/>
                <w:szCs w:val="20"/>
              </w:rPr>
            </w:pPr>
            <w:r>
              <w:rPr>
                <w:rFonts w:ascii="Times New Roman" w:hAnsi="Times New Roman" w:cs="Times New Roman"/>
                <w:sz w:val="20"/>
                <w:szCs w:val="20"/>
              </w:rPr>
              <w:t>32.3-32.4</w:t>
            </w:r>
          </w:p>
        </w:tc>
        <w:tc>
          <w:tcPr>
            <w:tcW w:w="3975" w:type="dxa"/>
          </w:tcPr>
          <w:p w14:paraId="1CADFAB4" w14:textId="77777777" w:rsidR="008321EF" w:rsidRPr="00E131F4" w:rsidRDefault="008321EF" w:rsidP="008321EF">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 </w:t>
            </w:r>
            <w:r w:rsidRPr="00E131F4">
              <w:rPr>
                <w:rFonts w:ascii="TimesNewRomanPSMT" w:eastAsiaTheme="minorHAnsi" w:hAnsi="TimesNewRomanPSMT" w:cs="TimesNewRomanPSMT"/>
                <w:sz w:val="20"/>
                <w:szCs w:val="20"/>
                <w:lang w:eastAsia="en-US"/>
              </w:rPr>
              <w:t>Quantifying estimation uncertainty</w:t>
            </w:r>
          </w:p>
          <w:p w14:paraId="597779EB" w14:textId="77777777" w:rsidR="008321EF" w:rsidRPr="00E131F4" w:rsidRDefault="008321EF" w:rsidP="008321EF">
            <w:pPr>
              <w:autoSpaceDE w:val="0"/>
              <w:autoSpaceDN w:val="0"/>
              <w:adjustRightInd w:val="0"/>
              <w:rPr>
                <w:rFonts w:ascii="TimesNewRomanPSMT" w:eastAsiaTheme="minorHAnsi" w:hAnsi="TimesNewRomanPSMT" w:cs="TimesNewRomanPSMT"/>
                <w:sz w:val="20"/>
                <w:szCs w:val="20"/>
                <w:lang w:eastAsia="en-US"/>
              </w:rPr>
            </w:pPr>
            <w:r w:rsidRPr="00E131F4">
              <w:rPr>
                <w:rFonts w:ascii="TimesNewRomanPSMT" w:eastAsiaTheme="minorHAnsi" w:hAnsi="TimesNewRomanPSMT" w:cs="TimesNewRomanPSMT"/>
                <w:sz w:val="20"/>
                <w:szCs w:val="20"/>
                <w:lang w:eastAsia="en-US"/>
              </w:rPr>
              <w:t>- Confidence intervals (Cis) for population mean</w:t>
            </w:r>
          </w:p>
          <w:p w14:paraId="0D05BCEF" w14:textId="578D24DB" w:rsidR="008321EF" w:rsidRPr="00E131F4" w:rsidRDefault="008321EF" w:rsidP="008321EF">
            <w:pPr>
              <w:pStyle w:val="Default"/>
              <w:rPr>
                <w:rFonts w:ascii="Times New Roman" w:hAnsi="Times New Roman" w:cs="Times New Roman"/>
                <w:sz w:val="20"/>
                <w:szCs w:val="20"/>
              </w:rPr>
            </w:pPr>
            <w:r w:rsidRPr="00E131F4">
              <w:rPr>
                <w:rFonts w:ascii="TimesNewRomanPSMT" w:hAnsi="TimesNewRomanPSMT" w:cs="TimesNewRomanPSMT"/>
                <w:sz w:val="20"/>
                <w:szCs w:val="20"/>
              </w:rPr>
              <w:t>- Bootstrap confidence intervals</w:t>
            </w:r>
          </w:p>
        </w:tc>
        <w:tc>
          <w:tcPr>
            <w:tcW w:w="3112" w:type="dxa"/>
          </w:tcPr>
          <w:p w14:paraId="1F070183"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Building normal based Cis</w:t>
            </w:r>
          </w:p>
          <w:p w14:paraId="6AD1B56F" w14:textId="77777777"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Bootstrap samples</w:t>
            </w:r>
          </w:p>
          <w:p w14:paraId="0EA6D562" w14:textId="0A2A6208" w:rsidR="008321EF" w:rsidRPr="00E131F4" w:rsidRDefault="008321EF" w:rsidP="008321EF">
            <w:pPr>
              <w:pStyle w:val="Default"/>
              <w:rPr>
                <w:rFonts w:ascii="Times New Roman" w:hAnsi="Times New Roman" w:cs="Times New Roman"/>
                <w:sz w:val="20"/>
                <w:szCs w:val="20"/>
              </w:rPr>
            </w:pPr>
            <w:r w:rsidRPr="00E131F4">
              <w:rPr>
                <w:rFonts w:ascii="Times New Roman" w:hAnsi="Times New Roman" w:cs="Times New Roman"/>
                <w:sz w:val="20"/>
                <w:szCs w:val="20"/>
              </w:rPr>
              <w:t>- Bootstrap Cis</w:t>
            </w:r>
          </w:p>
        </w:tc>
      </w:tr>
    </w:tbl>
    <w:p w14:paraId="28978255" w14:textId="69ED68B1" w:rsidR="00667AC0" w:rsidRDefault="00667AC0" w:rsidP="00725B41">
      <w:pPr>
        <w:autoSpaceDE w:val="0"/>
        <w:autoSpaceDN w:val="0"/>
        <w:adjustRightInd w:val="0"/>
        <w:rPr>
          <w:b/>
          <w:bCs/>
        </w:rPr>
      </w:pPr>
    </w:p>
    <w:p w14:paraId="1DA43B7A" w14:textId="766AE532" w:rsidR="00B76066" w:rsidRDefault="00B76066" w:rsidP="00B76066">
      <w:r>
        <w:lastRenderedPageBreak/>
        <w:t>The classes and labs will be delivered in-person.  Sh</w:t>
      </w:r>
      <w:r w:rsidRPr="004A0E85">
        <w:t xml:space="preserve">ould any university-declared emergency require some or </w:t>
      </w:r>
      <w:proofErr w:type="gramStart"/>
      <w:r w:rsidRPr="004A0E85">
        <w:t>all of</w:t>
      </w:r>
      <w:proofErr w:type="gramEnd"/>
      <w:r w:rsidRPr="004A0E85">
        <w:t xml:space="preserve"> the course to be delivered online, either synchronously or asynchronously, the course will adapt accordingly.  The grading scheme </w:t>
      </w:r>
      <w:r w:rsidRPr="0029110E">
        <w:t>will not</w:t>
      </w:r>
      <w:r w:rsidRPr="004A0E85">
        <w:t xml:space="preserve"> change. Any assessments affected will be conducted online as determined by the course instructor.</w:t>
      </w:r>
    </w:p>
    <w:p w14:paraId="70C7CE72" w14:textId="77777777" w:rsidR="00BA541F" w:rsidRDefault="00BA541F" w:rsidP="00725B41">
      <w:pPr>
        <w:autoSpaceDE w:val="0"/>
        <w:autoSpaceDN w:val="0"/>
        <w:adjustRightInd w:val="0"/>
      </w:pPr>
    </w:p>
    <w:p w14:paraId="2ABA25AB" w14:textId="77777777" w:rsidR="00BA541F" w:rsidRDefault="00BA541F" w:rsidP="00725B41">
      <w:pPr>
        <w:autoSpaceDE w:val="0"/>
        <w:autoSpaceDN w:val="0"/>
        <w:adjustRightInd w:val="0"/>
        <w:rPr>
          <w:b/>
          <w:bCs/>
        </w:rPr>
      </w:pPr>
    </w:p>
    <w:p w14:paraId="1B2C0034" w14:textId="562D900B" w:rsidR="00B451DA" w:rsidRPr="00B934AD" w:rsidRDefault="00B451DA" w:rsidP="00845B86">
      <w:pPr>
        <w:rPr>
          <w:b/>
          <w:bCs/>
        </w:rPr>
      </w:pPr>
      <w:r w:rsidRPr="001A739A">
        <w:rPr>
          <w:b/>
          <w:bCs/>
          <w:sz w:val="36"/>
          <w:szCs w:val="36"/>
        </w:rPr>
        <w:t>4. Course Materials</w:t>
      </w:r>
    </w:p>
    <w:p w14:paraId="60436757" w14:textId="5C4807AC" w:rsidR="00484046" w:rsidRPr="001A739A" w:rsidRDefault="00CF2B11" w:rsidP="00484046">
      <w:pPr>
        <w:pStyle w:val="Default"/>
        <w:rPr>
          <w:rFonts w:ascii="Times New Roman" w:hAnsi="Times New Roman" w:cs="Times New Roman"/>
          <w:sz w:val="22"/>
          <w:szCs w:val="22"/>
        </w:rPr>
      </w:pPr>
      <w:r w:rsidRPr="001A739A">
        <w:rPr>
          <w:rFonts w:ascii="Times New Roman" w:hAnsi="Times New Roman" w:cs="Times New Roman"/>
          <w:bCs/>
        </w:rPr>
        <w:br/>
      </w:r>
      <w:r w:rsidR="00484046" w:rsidRPr="001A739A">
        <w:rPr>
          <w:rFonts w:ascii="Times New Roman" w:hAnsi="Times New Roman" w:cs="Times New Roman"/>
          <w:b/>
          <w:bCs/>
          <w:sz w:val="22"/>
          <w:szCs w:val="22"/>
        </w:rPr>
        <w:t xml:space="preserve">Textbook </w:t>
      </w:r>
    </w:p>
    <w:p w14:paraId="46033B96" w14:textId="43BF61A9" w:rsidR="00667AC0" w:rsidRDefault="00E131F4" w:rsidP="00667AC0">
      <w:pPr>
        <w:autoSpaceDE w:val="0"/>
        <w:autoSpaceDN w:val="0"/>
        <w:adjustRightInd w:val="0"/>
        <w:rPr>
          <w:bCs/>
          <w:color w:val="000000" w:themeColor="text1"/>
        </w:rPr>
      </w:pPr>
      <w:r w:rsidRPr="00E131F4">
        <w:rPr>
          <w:bCs/>
          <w:color w:val="000000" w:themeColor="text1"/>
        </w:rPr>
        <w:t xml:space="preserve">The Basic Practice of Statistics, 9th Ed, 2021, by D. S. Moore; W. I. Notz; M. l. </w:t>
      </w:r>
      <w:proofErr w:type="spellStart"/>
      <w:r w:rsidRPr="00E131F4">
        <w:rPr>
          <w:bCs/>
          <w:color w:val="000000" w:themeColor="text1"/>
        </w:rPr>
        <w:t>Fligner</w:t>
      </w:r>
      <w:proofErr w:type="spellEnd"/>
    </w:p>
    <w:p w14:paraId="20125854" w14:textId="77777777" w:rsidR="00E131F4" w:rsidRPr="001A739A" w:rsidRDefault="00E131F4" w:rsidP="00667AC0">
      <w:pPr>
        <w:autoSpaceDE w:val="0"/>
        <w:autoSpaceDN w:val="0"/>
        <w:adjustRightInd w:val="0"/>
        <w:rPr>
          <w:bCs/>
          <w:color w:val="000000" w:themeColor="text1"/>
        </w:rPr>
      </w:pPr>
    </w:p>
    <w:p w14:paraId="7839E251" w14:textId="77777777" w:rsidR="0092387B" w:rsidRPr="0092387B" w:rsidRDefault="00667AC0" w:rsidP="0092387B">
      <w:pPr>
        <w:autoSpaceDE w:val="0"/>
        <w:autoSpaceDN w:val="0"/>
        <w:adjustRightInd w:val="0"/>
      </w:pPr>
      <w:r w:rsidRPr="001A739A">
        <w:rPr>
          <w:bCs/>
          <w:color w:val="000000" w:themeColor="text1"/>
        </w:rPr>
        <w:t>Students can order a physical copy or purchase an e-book version</w:t>
      </w:r>
      <w:r w:rsidR="006A4517">
        <w:rPr>
          <w:bCs/>
          <w:color w:val="000000" w:themeColor="text1"/>
        </w:rPr>
        <w:t xml:space="preserve"> using this link: </w:t>
      </w:r>
      <w:hyperlink r:id="rId6" w:tgtFrame="_blank" w:history="1">
        <w:r w:rsidR="0092387B" w:rsidRPr="0092387B">
          <w:rPr>
            <w:rStyle w:val="Hyperlink"/>
            <w:lang w:val="en-US"/>
          </w:rPr>
          <w:t>https://bookstore.uwo.ca/textbook-search?campus=UWO&amp;term=W2024B&amp;courses%5B0%5D=001_UW/DATASCI1000B</w:t>
        </w:r>
      </w:hyperlink>
    </w:p>
    <w:p w14:paraId="11B84440" w14:textId="5FAC2D24" w:rsidR="006A4517" w:rsidRDefault="006A4517" w:rsidP="006A4517">
      <w:pPr>
        <w:autoSpaceDE w:val="0"/>
        <w:autoSpaceDN w:val="0"/>
        <w:adjustRightInd w:val="0"/>
        <w:rPr>
          <w:rStyle w:val="Hyperlink"/>
        </w:rPr>
      </w:pPr>
    </w:p>
    <w:p w14:paraId="4764972E" w14:textId="3B9799E9" w:rsidR="0092387B" w:rsidRPr="006A4517" w:rsidRDefault="0092387B" w:rsidP="006A4517">
      <w:pPr>
        <w:autoSpaceDE w:val="0"/>
        <w:autoSpaceDN w:val="0"/>
        <w:adjustRightInd w:val="0"/>
        <w:rPr>
          <w:rStyle w:val="Hyperlink"/>
        </w:rPr>
      </w:pPr>
      <w:r>
        <w:rPr>
          <w:bCs/>
          <w:color w:val="000000" w:themeColor="text1"/>
        </w:rPr>
        <w:t>Note: The e-book access code is “</w:t>
      </w:r>
      <w:r w:rsidRPr="0092387B">
        <w:rPr>
          <w:bCs/>
          <w:color w:val="000000" w:themeColor="text1"/>
        </w:rPr>
        <w:t>383soo</w:t>
      </w:r>
      <w:r>
        <w:rPr>
          <w:bCs/>
          <w:color w:val="000000" w:themeColor="text1"/>
        </w:rPr>
        <w:t>”</w:t>
      </w:r>
    </w:p>
    <w:p w14:paraId="76C5AE62" w14:textId="77777777" w:rsidR="006A4517" w:rsidRDefault="006A4517" w:rsidP="00667AC0">
      <w:pPr>
        <w:autoSpaceDE w:val="0"/>
        <w:autoSpaceDN w:val="0"/>
        <w:adjustRightInd w:val="0"/>
        <w:rPr>
          <w:bCs/>
          <w:color w:val="000000" w:themeColor="text1"/>
        </w:rPr>
      </w:pPr>
    </w:p>
    <w:p w14:paraId="3DB3A29F" w14:textId="2888324C" w:rsidR="0092387B" w:rsidRDefault="00B71BF8" w:rsidP="00667AC0">
      <w:pPr>
        <w:autoSpaceDE w:val="0"/>
        <w:autoSpaceDN w:val="0"/>
        <w:adjustRightInd w:val="0"/>
        <w:rPr>
          <w:bCs/>
          <w:color w:val="000000" w:themeColor="text1"/>
        </w:rPr>
      </w:pPr>
      <w:r w:rsidRPr="00B71BF8">
        <w:rPr>
          <w:bCs/>
          <w:color w:val="000000" w:themeColor="text1"/>
        </w:rPr>
        <w:t xml:space="preserve">Students are welcome to purchase earlier editions of this textbook. I provide a list of suggested exercises for </w:t>
      </w:r>
      <w:r w:rsidR="004A026D" w:rsidRPr="00B71BF8">
        <w:rPr>
          <w:bCs/>
          <w:color w:val="000000" w:themeColor="text1"/>
        </w:rPr>
        <w:t>practice but</w:t>
      </w:r>
      <w:r w:rsidRPr="00B71BF8">
        <w:rPr>
          <w:bCs/>
          <w:color w:val="000000" w:themeColor="text1"/>
        </w:rPr>
        <w:t xml:space="preserve"> be aware that some questions may differ or may have been removed in earlier editions.</w:t>
      </w:r>
    </w:p>
    <w:p w14:paraId="377F2A7C" w14:textId="77777777" w:rsidR="00B71BF8" w:rsidRDefault="00B71BF8" w:rsidP="00667AC0">
      <w:pPr>
        <w:autoSpaceDE w:val="0"/>
        <w:autoSpaceDN w:val="0"/>
        <w:adjustRightInd w:val="0"/>
        <w:rPr>
          <w:bCs/>
          <w:color w:val="000000" w:themeColor="text1"/>
        </w:rPr>
      </w:pPr>
    </w:p>
    <w:p w14:paraId="66D1ECD0" w14:textId="7A1BEDCC" w:rsidR="009B554A" w:rsidRPr="009B554A" w:rsidRDefault="009B554A" w:rsidP="009B554A">
      <w:pPr>
        <w:pStyle w:val="xxmsonormal"/>
        <w:rPr>
          <w:b/>
          <w:color w:val="000000" w:themeColor="text1"/>
        </w:rPr>
      </w:pPr>
      <w:r w:rsidRPr="009B554A">
        <w:rPr>
          <w:b/>
          <w:color w:val="000000" w:themeColor="text1"/>
        </w:rPr>
        <w:t>OWL</w:t>
      </w:r>
    </w:p>
    <w:p w14:paraId="4746315D" w14:textId="50B2155B" w:rsidR="00845B86" w:rsidRPr="001A739A" w:rsidRDefault="00845B86" w:rsidP="002E6B95">
      <w:pPr>
        <w:rPr>
          <w:bCs/>
          <w:color w:val="000000" w:themeColor="text1"/>
        </w:rPr>
      </w:pPr>
      <w:r w:rsidRPr="001A739A">
        <w:rPr>
          <w:bCs/>
          <w:color w:val="000000" w:themeColor="text1"/>
        </w:rPr>
        <w:t xml:space="preserve">Students </w:t>
      </w:r>
      <w:r w:rsidR="00C62B7E" w:rsidRPr="001A739A">
        <w:rPr>
          <w:bCs/>
          <w:color w:val="000000" w:themeColor="text1"/>
        </w:rPr>
        <w:t>are responsible for</w:t>
      </w:r>
      <w:r w:rsidRPr="001A739A">
        <w:rPr>
          <w:bCs/>
          <w:color w:val="000000" w:themeColor="text1"/>
        </w:rPr>
        <w:t xml:space="preserve"> check</w:t>
      </w:r>
      <w:r w:rsidR="00C62B7E" w:rsidRPr="001A739A">
        <w:rPr>
          <w:bCs/>
          <w:color w:val="000000" w:themeColor="text1"/>
        </w:rPr>
        <w:t>ing the course</w:t>
      </w:r>
      <w:r w:rsidRPr="001A739A">
        <w:rPr>
          <w:bCs/>
          <w:color w:val="000000" w:themeColor="text1"/>
        </w:rPr>
        <w:t xml:space="preserve"> OWL</w:t>
      </w:r>
      <w:r w:rsidR="00C62B7E" w:rsidRPr="001A739A">
        <w:rPr>
          <w:bCs/>
          <w:color w:val="000000" w:themeColor="text1"/>
        </w:rPr>
        <w:t xml:space="preserve"> site</w:t>
      </w:r>
      <w:r w:rsidRPr="001A739A">
        <w:rPr>
          <w:bCs/>
          <w:color w:val="000000" w:themeColor="text1"/>
        </w:rPr>
        <w:t xml:space="preserve"> (</w:t>
      </w:r>
      <w:r w:rsidRPr="001A739A">
        <w:rPr>
          <w:bCs/>
          <w:color w:val="0000FF"/>
        </w:rPr>
        <w:t>http://owl.uwo.ca</w:t>
      </w:r>
      <w:r w:rsidRPr="001A739A">
        <w:rPr>
          <w:bCs/>
          <w:color w:val="000000" w:themeColor="text1"/>
        </w:rPr>
        <w:t xml:space="preserve">) on a regular basis for </w:t>
      </w:r>
      <w:r w:rsidR="00A71067" w:rsidRPr="001A739A">
        <w:rPr>
          <w:bCs/>
          <w:color w:val="000000" w:themeColor="text1"/>
        </w:rPr>
        <w:t xml:space="preserve">course material </w:t>
      </w:r>
      <w:r w:rsidRPr="001A739A">
        <w:rPr>
          <w:bCs/>
          <w:color w:val="000000" w:themeColor="text1"/>
        </w:rPr>
        <w:t>and updates.</w:t>
      </w:r>
      <w:r w:rsidR="00C62B7E" w:rsidRPr="001A739A">
        <w:rPr>
          <w:bCs/>
          <w:color w:val="000000" w:themeColor="text1"/>
        </w:rPr>
        <w:t xml:space="preserve"> </w:t>
      </w:r>
      <w:r w:rsidRPr="001A739A">
        <w:rPr>
          <w:bCs/>
          <w:color w:val="000000" w:themeColor="text1"/>
        </w:rPr>
        <w:t xml:space="preserve"> This is the primary method by which information will be dis</w:t>
      </w:r>
      <w:r w:rsidR="00A71067" w:rsidRPr="001A739A">
        <w:rPr>
          <w:bCs/>
          <w:color w:val="000000" w:themeColor="text1"/>
        </w:rPr>
        <w:t>tributed</w:t>
      </w:r>
      <w:r w:rsidRPr="001A739A">
        <w:rPr>
          <w:bCs/>
          <w:color w:val="000000" w:themeColor="text1"/>
        </w:rPr>
        <w:t xml:space="preserve"> to all students in the class.</w:t>
      </w:r>
    </w:p>
    <w:p w14:paraId="73BB05EE" w14:textId="77777777" w:rsidR="00B72231" w:rsidRDefault="00B72231" w:rsidP="008C038D">
      <w:pPr>
        <w:rPr>
          <w:bCs/>
          <w:color w:val="000000" w:themeColor="text1"/>
        </w:rPr>
      </w:pPr>
    </w:p>
    <w:p w14:paraId="3A5A1865" w14:textId="268FBFBA" w:rsidR="008C038D" w:rsidRPr="001A739A" w:rsidRDefault="008C038D" w:rsidP="008C038D">
      <w:pPr>
        <w:rPr>
          <w:bCs/>
          <w:color w:val="000000" w:themeColor="text1"/>
        </w:rPr>
      </w:pPr>
      <w:r w:rsidRPr="001A739A">
        <w:rPr>
          <w:bCs/>
          <w:color w:val="000000" w:themeColor="text1"/>
        </w:rPr>
        <w:t>If students need assistance</w:t>
      </w:r>
      <w:r w:rsidR="00C62B7E" w:rsidRPr="001A739A">
        <w:rPr>
          <w:bCs/>
          <w:color w:val="000000" w:themeColor="text1"/>
        </w:rPr>
        <w:t xml:space="preserve"> with the course OWL site</w:t>
      </w:r>
      <w:r w:rsidRPr="001A739A">
        <w:rPr>
          <w:bCs/>
          <w:color w:val="000000" w:themeColor="text1"/>
        </w:rPr>
        <w:t>, they can seek support on the OWL Help page.</w:t>
      </w:r>
      <w:r w:rsidR="00C62B7E" w:rsidRPr="001A739A">
        <w:rPr>
          <w:bCs/>
          <w:color w:val="000000" w:themeColor="text1"/>
        </w:rPr>
        <w:t xml:space="preserve"> </w:t>
      </w:r>
      <w:r w:rsidRPr="001A739A">
        <w:rPr>
          <w:bCs/>
          <w:color w:val="000000" w:themeColor="text1"/>
        </w:rPr>
        <w:t xml:space="preserve"> Alternatively, they can contact the Western Technology Services Helpdesk by phone at 519-661-3800 or ext. 83800.</w:t>
      </w:r>
    </w:p>
    <w:p w14:paraId="575F6021" w14:textId="0A3EA6E4" w:rsidR="008C038D" w:rsidRDefault="008C038D" w:rsidP="00845B86">
      <w:pPr>
        <w:rPr>
          <w:bCs/>
          <w:color w:val="0432FF"/>
        </w:rPr>
      </w:pPr>
    </w:p>
    <w:p w14:paraId="14B4EAD0" w14:textId="77777777" w:rsidR="00227CF1" w:rsidRPr="009B554A" w:rsidRDefault="00227CF1" w:rsidP="00227CF1">
      <w:pPr>
        <w:pStyle w:val="xxmsonormal"/>
        <w:rPr>
          <w:b/>
          <w:color w:val="000000" w:themeColor="text1"/>
        </w:rPr>
      </w:pPr>
      <w:proofErr w:type="spellStart"/>
      <w:r w:rsidRPr="009B554A">
        <w:rPr>
          <w:b/>
          <w:color w:val="000000" w:themeColor="text1"/>
        </w:rPr>
        <w:t>iClicker</w:t>
      </w:r>
      <w:proofErr w:type="spellEnd"/>
      <w:r w:rsidRPr="009B554A">
        <w:rPr>
          <w:b/>
          <w:color w:val="000000" w:themeColor="text1"/>
        </w:rPr>
        <w:t xml:space="preserve"> </w:t>
      </w:r>
    </w:p>
    <w:p w14:paraId="7BA0F8F0" w14:textId="54BA141C" w:rsidR="00227CF1" w:rsidRDefault="00227CF1" w:rsidP="00227CF1">
      <w:pPr>
        <w:pStyle w:val="xxmsonormal"/>
        <w:rPr>
          <w:bCs/>
          <w:color w:val="000000" w:themeColor="text1"/>
        </w:rPr>
      </w:pPr>
      <w:proofErr w:type="spellStart"/>
      <w:r w:rsidRPr="009B554A">
        <w:rPr>
          <w:bCs/>
          <w:color w:val="000000" w:themeColor="text1"/>
        </w:rPr>
        <w:t>iClicker</w:t>
      </w:r>
      <w:proofErr w:type="spellEnd"/>
      <w:r w:rsidRPr="009B554A">
        <w:rPr>
          <w:bCs/>
          <w:color w:val="000000" w:themeColor="text1"/>
        </w:rPr>
        <w:t xml:space="preserve"> will be used for in class </w:t>
      </w:r>
      <w:r w:rsidR="00D72F1B">
        <w:rPr>
          <w:bCs/>
          <w:color w:val="000000" w:themeColor="text1"/>
        </w:rPr>
        <w:t xml:space="preserve">interaction, as well as for </w:t>
      </w:r>
      <w:r w:rsidR="00D72F1B" w:rsidRPr="00D72F1B">
        <w:rPr>
          <w:bCs/>
          <w:color w:val="000000" w:themeColor="text1"/>
        </w:rPr>
        <w:t>l</w:t>
      </w:r>
      <w:r w:rsidR="00235FBF" w:rsidRPr="00D72F1B">
        <w:rPr>
          <w:bCs/>
          <w:color w:val="000000" w:themeColor="text1"/>
        </w:rPr>
        <w:t>ab attendance</w:t>
      </w:r>
      <w:r w:rsidR="00D72F1B" w:rsidRPr="00D72F1B">
        <w:rPr>
          <w:bCs/>
          <w:color w:val="000000" w:themeColor="text1"/>
        </w:rPr>
        <w:t>.</w:t>
      </w:r>
    </w:p>
    <w:p w14:paraId="697B050C" w14:textId="77777777" w:rsidR="00227CF1" w:rsidRDefault="00227CF1" w:rsidP="00227CF1">
      <w:pPr>
        <w:pStyle w:val="xxmsonormal"/>
        <w:rPr>
          <w:bCs/>
          <w:color w:val="000000" w:themeColor="text1"/>
        </w:rPr>
      </w:pPr>
      <w:r>
        <w:rPr>
          <w:bCs/>
          <w:color w:val="000000" w:themeColor="text1"/>
        </w:rPr>
        <w:t xml:space="preserve">Follow the link: </w:t>
      </w:r>
      <w:hyperlink r:id="rId7" w:history="1">
        <w:r w:rsidRPr="00AC182F">
          <w:rPr>
            <w:rStyle w:val="Hyperlink"/>
            <w:bCs/>
          </w:rPr>
          <w:t>https://www.iclicker.com/</w:t>
        </w:r>
      </w:hyperlink>
      <w:r>
        <w:rPr>
          <w:bCs/>
          <w:color w:val="000000" w:themeColor="text1"/>
        </w:rPr>
        <w:t xml:space="preserve"> where you can </w:t>
      </w:r>
      <w:r w:rsidRPr="009B554A">
        <w:rPr>
          <w:bCs/>
          <w:color w:val="000000" w:themeColor="text1"/>
        </w:rPr>
        <w:t xml:space="preserve">install </w:t>
      </w:r>
      <w:proofErr w:type="spellStart"/>
      <w:r>
        <w:rPr>
          <w:bCs/>
          <w:color w:val="000000" w:themeColor="text1"/>
        </w:rPr>
        <w:t>iClicker</w:t>
      </w:r>
      <w:proofErr w:type="spellEnd"/>
      <w:r>
        <w:rPr>
          <w:bCs/>
          <w:color w:val="000000" w:themeColor="text1"/>
        </w:rPr>
        <w:t xml:space="preserve"> </w:t>
      </w:r>
      <w:r w:rsidRPr="009B554A">
        <w:rPr>
          <w:bCs/>
          <w:color w:val="000000" w:themeColor="text1"/>
        </w:rPr>
        <w:t xml:space="preserve">and join the class.  </w:t>
      </w:r>
    </w:p>
    <w:p w14:paraId="209524E3" w14:textId="77777777" w:rsidR="00227CF1" w:rsidRPr="001A739A" w:rsidRDefault="00227CF1" w:rsidP="00845B86">
      <w:pPr>
        <w:rPr>
          <w:bCs/>
          <w:color w:val="0432FF"/>
        </w:rPr>
      </w:pPr>
    </w:p>
    <w:p w14:paraId="72035F0B" w14:textId="634D6932" w:rsidR="002E6B95" w:rsidRPr="001A739A" w:rsidRDefault="002E6B95" w:rsidP="002E6B95">
      <w:pPr>
        <w:pStyle w:val="paragraph"/>
        <w:spacing w:before="0" w:beforeAutospacing="0" w:after="0" w:afterAutospacing="0"/>
        <w:textAlignment w:val="baseline"/>
      </w:pPr>
      <w:r w:rsidRPr="001A739A">
        <w:rPr>
          <w:rStyle w:val="normaltextrun"/>
          <w:b/>
          <w:bCs/>
          <w:color w:val="000000"/>
          <w:lang w:val="en-US"/>
        </w:rPr>
        <w:t>Technical Requirements</w:t>
      </w:r>
      <w:r w:rsidRPr="001A739A">
        <w:rPr>
          <w:rStyle w:val="eop"/>
          <w:color w:val="000000"/>
        </w:rPr>
        <w:t> </w:t>
      </w:r>
    </w:p>
    <w:p w14:paraId="64AD158A" w14:textId="308041E6" w:rsidR="006A4517" w:rsidRPr="009F1CF8" w:rsidRDefault="009B554A" w:rsidP="006A4517">
      <w:pPr>
        <w:rPr>
          <w:bCs/>
          <w:color w:val="000000" w:themeColor="text1"/>
        </w:rPr>
      </w:pPr>
      <w:r w:rsidRPr="009B554A">
        <w:rPr>
          <w:bCs/>
          <w:color w:val="000000" w:themeColor="text1"/>
        </w:rPr>
        <w:t xml:space="preserve">Python and </w:t>
      </w:r>
      <w:proofErr w:type="spellStart"/>
      <w:r w:rsidRPr="009B554A">
        <w:rPr>
          <w:bCs/>
          <w:color w:val="000000" w:themeColor="text1"/>
        </w:rPr>
        <w:t>Jupyter</w:t>
      </w:r>
      <w:proofErr w:type="spellEnd"/>
      <w:r w:rsidRPr="009B554A">
        <w:rPr>
          <w:bCs/>
          <w:color w:val="000000" w:themeColor="text1"/>
        </w:rPr>
        <w:t xml:space="preserve"> Notebook are the main tools for lab</w:t>
      </w:r>
      <w:r w:rsidR="00CF6B7D">
        <w:rPr>
          <w:bCs/>
          <w:color w:val="000000" w:themeColor="text1"/>
        </w:rPr>
        <w:t>s</w:t>
      </w:r>
      <w:r w:rsidRPr="009B554A">
        <w:rPr>
          <w:bCs/>
          <w:color w:val="000000" w:themeColor="text1"/>
        </w:rPr>
        <w:t xml:space="preserve">. </w:t>
      </w:r>
      <w:r w:rsidR="00660DB8">
        <w:rPr>
          <w:bCs/>
          <w:color w:val="000000" w:themeColor="text1"/>
        </w:rPr>
        <w:t>Please remember to bring your own laptop to attend labs.</w:t>
      </w:r>
      <w:r w:rsidR="006A4517">
        <w:rPr>
          <w:bCs/>
          <w:color w:val="000000" w:themeColor="text1"/>
        </w:rPr>
        <w:t xml:space="preserve">  </w:t>
      </w:r>
      <w:r w:rsidR="006A4517" w:rsidRPr="009F1CF8">
        <w:rPr>
          <w:bCs/>
          <w:color w:val="000000" w:themeColor="text1"/>
        </w:rPr>
        <w:t>If you need access to a computer for coursework, please contact the instructor as early as possible.</w:t>
      </w:r>
      <w:r w:rsidR="0092387B">
        <w:rPr>
          <w:bCs/>
          <w:color w:val="000000" w:themeColor="text1"/>
        </w:rPr>
        <w:t xml:space="preserve">  Note: During the first lab, the TAs will help you set this up on your computer/</w:t>
      </w:r>
    </w:p>
    <w:p w14:paraId="165FA79B" w14:textId="13EFD795" w:rsidR="009F1CF8" w:rsidRDefault="00CF6B7D" w:rsidP="009F1CF8">
      <w:pPr>
        <w:pStyle w:val="ListParagraph"/>
        <w:numPr>
          <w:ilvl w:val="0"/>
          <w:numId w:val="18"/>
        </w:numPr>
        <w:rPr>
          <w:bCs/>
          <w:color w:val="000000" w:themeColor="text1"/>
        </w:rPr>
      </w:pPr>
      <w:r>
        <w:rPr>
          <w:rFonts w:ascii="Times New Roman" w:eastAsia="Times New Roman" w:hAnsi="Times New Roman" w:cs="Times New Roman"/>
          <w:bCs/>
          <w:color w:val="000000" w:themeColor="text1"/>
          <w:lang w:val="en-CA" w:eastAsia="zh-CN"/>
        </w:rPr>
        <w:t>I</w:t>
      </w:r>
      <w:r w:rsidR="009F1CF8" w:rsidRPr="009F1CF8">
        <w:rPr>
          <w:rFonts w:ascii="Times New Roman" w:eastAsia="Times New Roman" w:hAnsi="Times New Roman" w:cs="Times New Roman"/>
          <w:bCs/>
          <w:color w:val="000000" w:themeColor="text1"/>
          <w:lang w:val="en-CA" w:eastAsia="zh-CN"/>
        </w:rPr>
        <w:t>nstall Anaconda on your dev</w:t>
      </w:r>
      <w:r>
        <w:rPr>
          <w:rFonts w:ascii="Times New Roman" w:eastAsia="Times New Roman" w:hAnsi="Times New Roman" w:cs="Times New Roman"/>
          <w:bCs/>
          <w:color w:val="000000" w:themeColor="text1"/>
          <w:lang w:val="en-CA" w:eastAsia="zh-CN"/>
        </w:rPr>
        <w:t>ice:</w:t>
      </w:r>
      <w:r w:rsidR="009F1CF8" w:rsidRPr="009F1CF8">
        <w:rPr>
          <w:rFonts w:ascii="Times New Roman" w:eastAsia="Times New Roman" w:hAnsi="Times New Roman" w:cs="Times New Roman"/>
          <w:bCs/>
          <w:color w:val="000000" w:themeColor="text1"/>
          <w:lang w:val="en-CA" w:eastAsia="zh-CN"/>
        </w:rPr>
        <w:t xml:space="preserve"> </w:t>
      </w:r>
      <w:hyperlink r:id="rId8" w:history="1">
        <w:r w:rsidRPr="00674883">
          <w:rPr>
            <w:rStyle w:val="Hyperlink"/>
            <w:bCs/>
          </w:rPr>
          <w:t>https://www.anaconda.com/products/distribution</w:t>
        </w:r>
      </w:hyperlink>
    </w:p>
    <w:p w14:paraId="0374AC2B" w14:textId="68404831" w:rsidR="009F1CF8" w:rsidRDefault="009F1CF8" w:rsidP="009F1CF8">
      <w:pPr>
        <w:pStyle w:val="ListParagraph"/>
        <w:numPr>
          <w:ilvl w:val="0"/>
          <w:numId w:val="18"/>
        </w:numPr>
        <w:rPr>
          <w:rFonts w:ascii="Times New Roman" w:eastAsia="Times New Roman" w:hAnsi="Times New Roman" w:cs="Times New Roman"/>
          <w:bCs/>
          <w:color w:val="000000" w:themeColor="text1"/>
          <w:lang w:val="en-CA" w:eastAsia="zh-CN"/>
        </w:rPr>
      </w:pPr>
      <w:r w:rsidRPr="009F1CF8">
        <w:rPr>
          <w:rFonts w:ascii="Times New Roman" w:eastAsia="Times New Roman" w:hAnsi="Times New Roman" w:cs="Times New Roman"/>
          <w:bCs/>
          <w:color w:val="000000" w:themeColor="text1"/>
          <w:lang w:val="en-CA" w:eastAsia="zh-CN"/>
        </w:rPr>
        <w:t>In the Anaconda</w:t>
      </w:r>
      <w:r>
        <w:rPr>
          <w:rFonts w:ascii="Times New Roman" w:eastAsia="Times New Roman" w:hAnsi="Times New Roman" w:cs="Times New Roman"/>
          <w:bCs/>
          <w:color w:val="000000" w:themeColor="text1"/>
          <w:lang w:val="en-CA" w:eastAsia="zh-CN"/>
        </w:rPr>
        <w:t xml:space="preserve"> Navigator desktop</w:t>
      </w:r>
      <w:r w:rsidRPr="009D37FD">
        <w:rPr>
          <w:rFonts w:ascii="Times New Roman" w:eastAsia="Times New Roman" w:hAnsi="Times New Roman" w:cs="Times New Roman"/>
          <w:bCs/>
          <w:color w:val="000000" w:themeColor="text1"/>
          <w:lang w:val="en-CA" w:eastAsia="zh-CN"/>
        </w:rPr>
        <w:t xml:space="preserve"> app, click on </w:t>
      </w:r>
      <w:proofErr w:type="spellStart"/>
      <w:r w:rsidRPr="009D37FD">
        <w:rPr>
          <w:rFonts w:ascii="Times New Roman" w:eastAsia="Times New Roman" w:hAnsi="Times New Roman" w:cs="Times New Roman"/>
          <w:bCs/>
          <w:color w:val="000000" w:themeColor="text1"/>
          <w:lang w:val="en-CA" w:eastAsia="zh-CN"/>
        </w:rPr>
        <w:t>Jupyter</w:t>
      </w:r>
      <w:proofErr w:type="spellEnd"/>
      <w:r w:rsidRPr="009D37FD">
        <w:rPr>
          <w:rFonts w:ascii="Times New Roman" w:eastAsia="Times New Roman" w:hAnsi="Times New Roman" w:cs="Times New Roman"/>
          <w:bCs/>
          <w:color w:val="000000" w:themeColor="text1"/>
          <w:lang w:val="en-CA" w:eastAsia="zh-CN"/>
        </w:rPr>
        <w:t xml:space="preserve"> Notebook.</w:t>
      </w:r>
    </w:p>
    <w:p w14:paraId="76645744" w14:textId="77777777" w:rsidR="008D02B1" w:rsidRDefault="008D02B1" w:rsidP="00681697">
      <w:pPr>
        <w:rPr>
          <w:b/>
          <w:bCs/>
          <w:sz w:val="36"/>
          <w:szCs w:val="36"/>
        </w:rPr>
      </w:pPr>
    </w:p>
    <w:p w14:paraId="52D9B665" w14:textId="77777777" w:rsidR="008D02B1" w:rsidRDefault="008D02B1">
      <w:pPr>
        <w:rPr>
          <w:b/>
          <w:bCs/>
          <w:sz w:val="36"/>
          <w:szCs w:val="36"/>
        </w:rPr>
      </w:pPr>
      <w:r>
        <w:rPr>
          <w:b/>
          <w:bCs/>
          <w:sz w:val="36"/>
          <w:szCs w:val="36"/>
        </w:rPr>
        <w:br w:type="page"/>
      </w:r>
    </w:p>
    <w:p w14:paraId="0A444BCC" w14:textId="0274B894" w:rsidR="00B451DA" w:rsidRPr="001A739A" w:rsidRDefault="00B451DA" w:rsidP="00681697">
      <w:pPr>
        <w:rPr>
          <w:bCs/>
          <w:color w:val="0432FF"/>
        </w:rPr>
      </w:pPr>
      <w:r w:rsidRPr="001A739A">
        <w:rPr>
          <w:b/>
          <w:bCs/>
          <w:sz w:val="36"/>
          <w:szCs w:val="36"/>
        </w:rPr>
        <w:lastRenderedPageBreak/>
        <w:t>5. Methods of Evaluation</w:t>
      </w:r>
    </w:p>
    <w:p w14:paraId="571CD465" w14:textId="09575C5F" w:rsidR="00B451DA" w:rsidRDefault="00B451DA" w:rsidP="00681697">
      <w:pPr>
        <w:rPr>
          <w:bCs/>
          <w:color w:val="0432FF"/>
        </w:rPr>
      </w:pPr>
    </w:p>
    <w:p w14:paraId="777F5B1F" w14:textId="20711FDC" w:rsidR="009B554A" w:rsidRDefault="009B554A" w:rsidP="00681697">
      <w:pPr>
        <w:rPr>
          <w:bCs/>
        </w:rPr>
      </w:pPr>
      <w:r w:rsidRPr="009B554A">
        <w:rPr>
          <w:bCs/>
        </w:rPr>
        <w:t>The overall course grade will be calculated as listed below:</w:t>
      </w:r>
    </w:p>
    <w:p w14:paraId="2EDFF30B" w14:textId="77777777" w:rsidR="009B554A" w:rsidRPr="001A739A" w:rsidRDefault="009B554A" w:rsidP="00681697">
      <w:pPr>
        <w:rPr>
          <w:bCs/>
          <w:color w:val="0432FF"/>
        </w:rPr>
      </w:pPr>
    </w:p>
    <w:tbl>
      <w:tblPr>
        <w:tblStyle w:val="TableGrid"/>
        <w:tblW w:w="0" w:type="auto"/>
        <w:tblLayout w:type="fixed"/>
        <w:tblLook w:val="04A0" w:firstRow="1" w:lastRow="0" w:firstColumn="1" w:lastColumn="0" w:noHBand="0" w:noVBand="1"/>
      </w:tblPr>
      <w:tblGrid>
        <w:gridCol w:w="2143"/>
        <w:gridCol w:w="923"/>
        <w:gridCol w:w="5009"/>
      </w:tblGrid>
      <w:tr w:rsidR="009B554A" w14:paraId="5FD50772" w14:textId="77777777" w:rsidTr="00B76066">
        <w:tc>
          <w:tcPr>
            <w:tcW w:w="2143" w:type="dxa"/>
            <w:shd w:val="clear" w:color="auto" w:fill="D9D9D9" w:themeFill="background1" w:themeFillShade="D9"/>
          </w:tcPr>
          <w:p w14:paraId="2BD1D12D" w14:textId="169DF38F" w:rsidR="009B554A" w:rsidRDefault="009B554A" w:rsidP="002E6B95">
            <w:pPr>
              <w:pStyle w:val="paragraph"/>
              <w:spacing w:before="0" w:beforeAutospacing="0" w:after="0" w:afterAutospacing="0"/>
              <w:textAlignment w:val="baseline"/>
              <w:rPr>
                <w:rStyle w:val="normaltextrun"/>
                <w:lang w:val="en-US"/>
              </w:rPr>
            </w:pPr>
            <w:r>
              <w:rPr>
                <w:rStyle w:val="normaltextrun"/>
              </w:rPr>
              <w:t>Component</w:t>
            </w:r>
          </w:p>
        </w:tc>
        <w:tc>
          <w:tcPr>
            <w:tcW w:w="923" w:type="dxa"/>
            <w:shd w:val="clear" w:color="auto" w:fill="D9D9D9" w:themeFill="background1" w:themeFillShade="D9"/>
          </w:tcPr>
          <w:p w14:paraId="2B527BAC" w14:textId="19772AB0" w:rsidR="009B554A" w:rsidRDefault="009B554A" w:rsidP="002E6B95">
            <w:pPr>
              <w:pStyle w:val="paragraph"/>
              <w:spacing w:before="0" w:beforeAutospacing="0" w:after="0" w:afterAutospacing="0"/>
              <w:textAlignment w:val="baseline"/>
              <w:rPr>
                <w:rStyle w:val="normaltextrun"/>
                <w:lang w:val="en-US"/>
              </w:rPr>
            </w:pPr>
            <w:r>
              <w:rPr>
                <w:rStyle w:val="normaltextrun"/>
                <w:lang w:val="en-US"/>
              </w:rPr>
              <w:t>W</w:t>
            </w:r>
            <w:r>
              <w:rPr>
                <w:rStyle w:val="normaltextrun"/>
              </w:rPr>
              <w:t>eight</w:t>
            </w:r>
          </w:p>
        </w:tc>
        <w:tc>
          <w:tcPr>
            <w:tcW w:w="5009" w:type="dxa"/>
            <w:shd w:val="clear" w:color="auto" w:fill="D9D9D9" w:themeFill="background1" w:themeFillShade="D9"/>
          </w:tcPr>
          <w:p w14:paraId="165F4489" w14:textId="01A38F36" w:rsidR="009B554A" w:rsidRDefault="009B554A" w:rsidP="002E6B95">
            <w:pPr>
              <w:pStyle w:val="paragraph"/>
              <w:spacing w:before="0" w:beforeAutospacing="0" w:after="0" w:afterAutospacing="0"/>
              <w:textAlignment w:val="baseline"/>
              <w:rPr>
                <w:rStyle w:val="normaltextrun"/>
                <w:lang w:val="en-US"/>
              </w:rPr>
            </w:pPr>
            <w:r>
              <w:rPr>
                <w:rStyle w:val="normaltextrun"/>
                <w:lang w:val="en-US"/>
              </w:rPr>
              <w:t>Deadline</w:t>
            </w:r>
          </w:p>
        </w:tc>
      </w:tr>
      <w:tr w:rsidR="009B554A" w14:paraId="55BDB651" w14:textId="77777777" w:rsidTr="00B76066">
        <w:tc>
          <w:tcPr>
            <w:tcW w:w="2143" w:type="dxa"/>
          </w:tcPr>
          <w:p w14:paraId="0A8B8BCA" w14:textId="0B0012BF" w:rsidR="009B554A" w:rsidRDefault="009B554A" w:rsidP="002E6B95">
            <w:pPr>
              <w:pStyle w:val="paragraph"/>
              <w:spacing w:before="0" w:beforeAutospacing="0" w:after="0" w:afterAutospacing="0"/>
              <w:textAlignment w:val="baseline"/>
              <w:rPr>
                <w:rStyle w:val="normaltextrun"/>
                <w:lang w:val="en-US"/>
              </w:rPr>
            </w:pPr>
            <w:r>
              <w:rPr>
                <w:rStyle w:val="normaltextrun"/>
                <w:lang w:val="en-US"/>
              </w:rPr>
              <w:t xml:space="preserve">Lab </w:t>
            </w:r>
            <w:r w:rsidR="00613684">
              <w:rPr>
                <w:rStyle w:val="normaltextrun"/>
                <w:lang w:val="en-US"/>
              </w:rPr>
              <w:t>Attendance</w:t>
            </w:r>
          </w:p>
        </w:tc>
        <w:tc>
          <w:tcPr>
            <w:tcW w:w="923" w:type="dxa"/>
          </w:tcPr>
          <w:p w14:paraId="267E8306" w14:textId="0F14C85B" w:rsidR="009B554A" w:rsidRDefault="009B554A" w:rsidP="004A026D">
            <w:pPr>
              <w:pStyle w:val="paragraph"/>
              <w:spacing w:before="0" w:beforeAutospacing="0" w:after="0" w:afterAutospacing="0"/>
              <w:jc w:val="center"/>
              <w:textAlignment w:val="baseline"/>
              <w:rPr>
                <w:rStyle w:val="normaltextrun"/>
                <w:lang w:val="en-US"/>
              </w:rPr>
            </w:pPr>
            <w:r>
              <w:rPr>
                <w:rStyle w:val="normaltextrun"/>
                <w:lang w:val="en-US"/>
              </w:rPr>
              <w:t>5%</w:t>
            </w:r>
          </w:p>
        </w:tc>
        <w:tc>
          <w:tcPr>
            <w:tcW w:w="5009" w:type="dxa"/>
          </w:tcPr>
          <w:p w14:paraId="5E755153" w14:textId="496BA1E2" w:rsidR="009B554A" w:rsidRDefault="00613684" w:rsidP="002E6B95">
            <w:pPr>
              <w:pStyle w:val="paragraph"/>
              <w:spacing w:before="0" w:beforeAutospacing="0" w:after="0" w:afterAutospacing="0"/>
              <w:textAlignment w:val="baseline"/>
              <w:rPr>
                <w:rStyle w:val="normaltextrun"/>
                <w:lang w:val="en-US"/>
              </w:rPr>
            </w:pPr>
            <w:r>
              <w:rPr>
                <w:rStyle w:val="normaltextrun"/>
                <w:lang w:val="en-US"/>
              </w:rPr>
              <w:t>n/a</w:t>
            </w:r>
          </w:p>
        </w:tc>
      </w:tr>
      <w:tr w:rsidR="009B554A" w14:paraId="67EF53BE" w14:textId="77777777" w:rsidTr="00B76066">
        <w:tc>
          <w:tcPr>
            <w:tcW w:w="2143" w:type="dxa"/>
          </w:tcPr>
          <w:p w14:paraId="6A08211B" w14:textId="0707C9D5" w:rsidR="009B554A" w:rsidRDefault="009B554A" w:rsidP="002E6B95">
            <w:pPr>
              <w:pStyle w:val="paragraph"/>
              <w:spacing w:before="0" w:beforeAutospacing="0" w:after="0" w:afterAutospacing="0"/>
              <w:textAlignment w:val="baseline"/>
              <w:rPr>
                <w:rStyle w:val="normaltextrun"/>
                <w:lang w:val="en-US"/>
              </w:rPr>
            </w:pPr>
            <w:r>
              <w:rPr>
                <w:rStyle w:val="normaltextrun"/>
                <w:lang w:val="en-US"/>
              </w:rPr>
              <w:t>Assignment</w:t>
            </w:r>
            <w:r w:rsidR="00D52051">
              <w:rPr>
                <w:rStyle w:val="normaltextrun"/>
                <w:lang w:val="en-US"/>
              </w:rPr>
              <w:t>s x 4</w:t>
            </w:r>
          </w:p>
        </w:tc>
        <w:tc>
          <w:tcPr>
            <w:tcW w:w="923" w:type="dxa"/>
          </w:tcPr>
          <w:p w14:paraId="54EB0749" w14:textId="50D6AB0C" w:rsidR="009B554A" w:rsidRDefault="00D52051" w:rsidP="004A026D">
            <w:pPr>
              <w:pStyle w:val="paragraph"/>
              <w:spacing w:before="0" w:beforeAutospacing="0" w:after="0" w:afterAutospacing="0"/>
              <w:jc w:val="center"/>
              <w:textAlignment w:val="baseline"/>
              <w:rPr>
                <w:rStyle w:val="normaltextrun"/>
                <w:lang w:val="en-US"/>
              </w:rPr>
            </w:pPr>
            <w:r>
              <w:rPr>
                <w:rStyle w:val="normaltextrun"/>
                <w:lang w:val="en-US"/>
              </w:rPr>
              <w:t>1</w:t>
            </w:r>
            <w:r w:rsidR="009B554A">
              <w:rPr>
                <w:rStyle w:val="normaltextrun"/>
                <w:lang w:val="en-US"/>
              </w:rPr>
              <w:t>5%</w:t>
            </w:r>
          </w:p>
        </w:tc>
        <w:tc>
          <w:tcPr>
            <w:tcW w:w="5009" w:type="dxa"/>
          </w:tcPr>
          <w:p w14:paraId="57836CBC" w14:textId="25AA9DEE" w:rsidR="009B554A" w:rsidRDefault="009B554A" w:rsidP="002E6B95">
            <w:pPr>
              <w:pStyle w:val="paragraph"/>
              <w:spacing w:before="0" w:beforeAutospacing="0" w:after="0" w:afterAutospacing="0"/>
              <w:textAlignment w:val="baseline"/>
              <w:rPr>
                <w:rStyle w:val="normaltextrun"/>
                <w:lang w:val="en-US"/>
              </w:rPr>
            </w:pPr>
            <w:r>
              <w:rPr>
                <w:rStyle w:val="normaltextrun"/>
                <w:lang w:val="en-US"/>
              </w:rPr>
              <w:t xml:space="preserve">Feb </w:t>
            </w:r>
            <w:r w:rsidR="00EA43AB">
              <w:rPr>
                <w:rStyle w:val="normaltextrun"/>
                <w:lang w:val="en-US"/>
              </w:rPr>
              <w:t>2</w:t>
            </w:r>
            <w:r w:rsidR="00D52051">
              <w:rPr>
                <w:rStyle w:val="normaltextrun"/>
                <w:lang w:val="en-US"/>
              </w:rPr>
              <w:t>, Feb 1</w:t>
            </w:r>
            <w:r w:rsidR="00EA43AB">
              <w:rPr>
                <w:rStyle w:val="normaltextrun"/>
                <w:lang w:val="en-US"/>
              </w:rPr>
              <w:t>6</w:t>
            </w:r>
            <w:r w:rsidR="00D52051">
              <w:rPr>
                <w:rStyle w:val="normaltextrun"/>
                <w:lang w:val="en-US"/>
              </w:rPr>
              <w:t>, Mar 1</w:t>
            </w:r>
            <w:r w:rsidR="0092387B">
              <w:rPr>
                <w:rStyle w:val="normaltextrun"/>
                <w:lang w:val="en-US"/>
              </w:rPr>
              <w:t>6</w:t>
            </w:r>
            <w:r w:rsidR="00D52051">
              <w:rPr>
                <w:rStyle w:val="normaltextrun"/>
                <w:lang w:val="en-US"/>
              </w:rPr>
              <w:t xml:space="preserve">, Apr </w:t>
            </w:r>
            <w:r w:rsidR="0092387B">
              <w:rPr>
                <w:rStyle w:val="normaltextrun"/>
                <w:lang w:val="en-US"/>
              </w:rPr>
              <w:t>6</w:t>
            </w:r>
          </w:p>
        </w:tc>
      </w:tr>
      <w:tr w:rsidR="009B554A" w14:paraId="55292ECF" w14:textId="77777777" w:rsidTr="00B76066">
        <w:tc>
          <w:tcPr>
            <w:tcW w:w="2143" w:type="dxa"/>
          </w:tcPr>
          <w:p w14:paraId="354FDA2C" w14:textId="31CAA7DC" w:rsidR="009B554A" w:rsidRDefault="009B554A" w:rsidP="002E6B95">
            <w:pPr>
              <w:pStyle w:val="paragraph"/>
              <w:spacing w:before="0" w:beforeAutospacing="0" w:after="0" w:afterAutospacing="0"/>
              <w:textAlignment w:val="baseline"/>
              <w:rPr>
                <w:rStyle w:val="normaltextrun"/>
                <w:lang w:val="en-US"/>
              </w:rPr>
            </w:pPr>
            <w:r>
              <w:rPr>
                <w:rStyle w:val="normaltextrun"/>
                <w:lang w:val="en-US"/>
              </w:rPr>
              <w:t>Midterm</w:t>
            </w:r>
            <w:r w:rsidR="00DF22C2">
              <w:rPr>
                <w:rStyle w:val="normaltextrun"/>
                <w:lang w:val="en-US"/>
              </w:rPr>
              <w:t xml:space="preserve"> (2 </w:t>
            </w:r>
            <w:proofErr w:type="spellStart"/>
            <w:r w:rsidR="00DF22C2">
              <w:rPr>
                <w:rStyle w:val="normaltextrun"/>
                <w:lang w:val="en-US"/>
              </w:rPr>
              <w:t>hrs</w:t>
            </w:r>
            <w:proofErr w:type="spellEnd"/>
            <w:r w:rsidR="00DF22C2">
              <w:rPr>
                <w:rStyle w:val="normaltextrun"/>
                <w:lang w:val="en-US"/>
              </w:rPr>
              <w:t>)</w:t>
            </w:r>
          </w:p>
        </w:tc>
        <w:tc>
          <w:tcPr>
            <w:tcW w:w="923" w:type="dxa"/>
          </w:tcPr>
          <w:p w14:paraId="53718999" w14:textId="58B8EB22" w:rsidR="009B554A" w:rsidRDefault="009B554A" w:rsidP="004A026D">
            <w:pPr>
              <w:pStyle w:val="paragraph"/>
              <w:spacing w:before="0" w:beforeAutospacing="0" w:after="0" w:afterAutospacing="0"/>
              <w:jc w:val="center"/>
              <w:textAlignment w:val="baseline"/>
              <w:rPr>
                <w:rStyle w:val="normaltextrun"/>
                <w:lang w:val="en-US"/>
              </w:rPr>
            </w:pPr>
            <w:r>
              <w:rPr>
                <w:rStyle w:val="normaltextrun"/>
                <w:lang w:val="en-US"/>
              </w:rPr>
              <w:t>30%</w:t>
            </w:r>
          </w:p>
        </w:tc>
        <w:tc>
          <w:tcPr>
            <w:tcW w:w="5009" w:type="dxa"/>
          </w:tcPr>
          <w:p w14:paraId="45B89497" w14:textId="39D71935" w:rsidR="009B554A" w:rsidRDefault="004E477C" w:rsidP="002E6B95">
            <w:pPr>
              <w:pStyle w:val="paragraph"/>
              <w:spacing w:before="0" w:beforeAutospacing="0" w:after="0" w:afterAutospacing="0"/>
              <w:textAlignment w:val="baseline"/>
              <w:rPr>
                <w:rStyle w:val="normaltextrun"/>
                <w:lang w:val="en-US"/>
              </w:rPr>
            </w:pPr>
            <w:r>
              <w:rPr>
                <w:rStyle w:val="normaltextrun"/>
                <w:lang w:val="en-US"/>
              </w:rPr>
              <w:t xml:space="preserve">Mar </w:t>
            </w:r>
            <w:r w:rsidR="00EA43AB">
              <w:rPr>
                <w:rStyle w:val="normaltextrun"/>
                <w:lang w:val="en-US"/>
              </w:rPr>
              <w:t>2</w:t>
            </w:r>
            <w:r>
              <w:rPr>
                <w:rStyle w:val="normaltextrun"/>
                <w:lang w:val="en-US"/>
              </w:rPr>
              <w:t xml:space="preserve"> </w:t>
            </w:r>
            <w:r w:rsidR="00C540C4">
              <w:rPr>
                <w:rStyle w:val="normaltextrun"/>
                <w:lang w:val="en-US"/>
              </w:rPr>
              <w:t>@ 2p</w:t>
            </w:r>
            <w:r w:rsidR="00B76066">
              <w:rPr>
                <w:rStyle w:val="normaltextrun"/>
                <w:lang w:val="en-US"/>
              </w:rPr>
              <w:t>m</w:t>
            </w:r>
          </w:p>
        </w:tc>
      </w:tr>
      <w:tr w:rsidR="009B554A" w14:paraId="2147C1CB" w14:textId="77777777" w:rsidTr="00B76066">
        <w:tc>
          <w:tcPr>
            <w:tcW w:w="2143" w:type="dxa"/>
          </w:tcPr>
          <w:p w14:paraId="27F59FC1" w14:textId="2371C465" w:rsidR="009B554A" w:rsidRDefault="009B554A" w:rsidP="002E6B95">
            <w:pPr>
              <w:pStyle w:val="paragraph"/>
              <w:spacing w:before="0" w:beforeAutospacing="0" w:after="0" w:afterAutospacing="0"/>
              <w:textAlignment w:val="baseline"/>
              <w:rPr>
                <w:rStyle w:val="normaltextrun"/>
                <w:lang w:val="en-US"/>
              </w:rPr>
            </w:pPr>
            <w:r>
              <w:rPr>
                <w:rStyle w:val="normaltextrun"/>
                <w:lang w:val="en-US"/>
              </w:rPr>
              <w:t>Final Exam</w:t>
            </w:r>
            <w:r w:rsidR="00DF22C2">
              <w:rPr>
                <w:rStyle w:val="normaltextrun"/>
                <w:lang w:val="en-US"/>
              </w:rPr>
              <w:t xml:space="preserve"> (3 </w:t>
            </w:r>
            <w:proofErr w:type="spellStart"/>
            <w:r w:rsidR="00DF22C2">
              <w:rPr>
                <w:rStyle w:val="normaltextrun"/>
                <w:lang w:val="en-US"/>
              </w:rPr>
              <w:t>hrs</w:t>
            </w:r>
            <w:proofErr w:type="spellEnd"/>
            <w:r w:rsidR="00DF22C2">
              <w:rPr>
                <w:rStyle w:val="normaltextrun"/>
                <w:lang w:val="en-US"/>
              </w:rPr>
              <w:t>)</w:t>
            </w:r>
          </w:p>
        </w:tc>
        <w:tc>
          <w:tcPr>
            <w:tcW w:w="923" w:type="dxa"/>
          </w:tcPr>
          <w:p w14:paraId="14FE7FD0" w14:textId="2C322481" w:rsidR="009B554A" w:rsidRDefault="00D52051" w:rsidP="004A026D">
            <w:pPr>
              <w:pStyle w:val="paragraph"/>
              <w:spacing w:before="0" w:beforeAutospacing="0" w:after="0" w:afterAutospacing="0"/>
              <w:jc w:val="center"/>
              <w:textAlignment w:val="baseline"/>
              <w:rPr>
                <w:rStyle w:val="normaltextrun"/>
                <w:lang w:val="en-US"/>
              </w:rPr>
            </w:pPr>
            <w:r>
              <w:rPr>
                <w:rStyle w:val="normaltextrun"/>
                <w:lang w:val="en-US"/>
              </w:rPr>
              <w:t>50</w:t>
            </w:r>
            <w:r w:rsidR="009B554A">
              <w:rPr>
                <w:rStyle w:val="normaltextrun"/>
                <w:lang w:val="en-US"/>
              </w:rPr>
              <w:t>%</w:t>
            </w:r>
          </w:p>
        </w:tc>
        <w:tc>
          <w:tcPr>
            <w:tcW w:w="5009" w:type="dxa"/>
          </w:tcPr>
          <w:p w14:paraId="027A1A18" w14:textId="6296A475" w:rsidR="009B554A" w:rsidRDefault="00DF22C2" w:rsidP="002E6B95">
            <w:pPr>
              <w:pStyle w:val="paragraph"/>
              <w:spacing w:before="0" w:beforeAutospacing="0" w:after="0" w:afterAutospacing="0"/>
              <w:textAlignment w:val="baseline"/>
              <w:rPr>
                <w:rStyle w:val="normaltextrun"/>
                <w:lang w:val="en-US"/>
              </w:rPr>
            </w:pPr>
            <w:r>
              <w:rPr>
                <w:rStyle w:val="normaltextrun"/>
                <w:lang w:val="en-US"/>
              </w:rPr>
              <w:t xml:space="preserve">TBD – to be scheduled by </w:t>
            </w:r>
            <w:r w:rsidR="00227CF1">
              <w:rPr>
                <w:rStyle w:val="normaltextrun"/>
                <w:lang w:val="en-US"/>
              </w:rPr>
              <w:t xml:space="preserve">the </w:t>
            </w:r>
            <w:r>
              <w:rPr>
                <w:rStyle w:val="normaltextrun"/>
                <w:lang w:val="en-US"/>
              </w:rPr>
              <w:t>Registrar’s Office</w:t>
            </w:r>
          </w:p>
        </w:tc>
      </w:tr>
    </w:tbl>
    <w:p w14:paraId="4AFE10F9" w14:textId="288218F3" w:rsidR="00CF6B7D" w:rsidRDefault="00CF6B7D">
      <w:pPr>
        <w:rPr>
          <w:rStyle w:val="normaltextrun"/>
          <w:lang w:val="en-US" w:eastAsia="en-CA"/>
        </w:rPr>
      </w:pPr>
    </w:p>
    <w:p w14:paraId="793EC9AE" w14:textId="0FDDFEF2" w:rsidR="004F7B92" w:rsidRDefault="004F7B92" w:rsidP="004F7B92">
      <w:pPr>
        <w:pStyle w:val="Default"/>
        <w:rPr>
          <w:rStyle w:val="normaltextrun"/>
          <w:rFonts w:ascii="Times New Roman" w:eastAsia="Times New Roman" w:hAnsi="Times New Roman" w:cs="Times New Roman"/>
          <w:color w:val="auto"/>
          <w:lang w:val="en-US" w:eastAsia="en-CA"/>
        </w:rPr>
      </w:pPr>
      <w:r w:rsidRPr="001A739A">
        <w:rPr>
          <w:rStyle w:val="normaltextrun"/>
          <w:rFonts w:ascii="Times New Roman" w:eastAsia="Times New Roman" w:hAnsi="Times New Roman" w:cs="Times New Roman"/>
          <w:color w:val="auto"/>
          <w:lang w:val="en-US" w:eastAsia="en-CA"/>
        </w:rPr>
        <w:t xml:space="preserve">Calculators: Any non-programmable calculator may be used in this course. </w:t>
      </w:r>
    </w:p>
    <w:p w14:paraId="528A3F43" w14:textId="77777777" w:rsidR="00CF6B7D" w:rsidRPr="001A739A" w:rsidRDefault="00CF6B7D" w:rsidP="004F7B92">
      <w:pPr>
        <w:pStyle w:val="Default"/>
        <w:rPr>
          <w:rStyle w:val="normaltextrun"/>
          <w:rFonts w:ascii="Times New Roman" w:eastAsia="Times New Roman" w:hAnsi="Times New Roman" w:cs="Times New Roman"/>
          <w:color w:val="auto"/>
          <w:lang w:val="en-US" w:eastAsia="en-CA"/>
        </w:rPr>
      </w:pPr>
    </w:p>
    <w:p w14:paraId="73E83279" w14:textId="711552F5" w:rsidR="00EB4BA8" w:rsidRDefault="00A71067" w:rsidP="00AF763D">
      <w:pPr>
        <w:pStyle w:val="paragraph"/>
        <w:spacing w:before="0" w:beforeAutospacing="0" w:after="0" w:afterAutospacing="0"/>
        <w:textAlignment w:val="baseline"/>
        <w:rPr>
          <w:rStyle w:val="eop"/>
        </w:rPr>
      </w:pPr>
      <w:r w:rsidRPr="001A739A">
        <w:rPr>
          <w:rStyle w:val="normaltextrun"/>
          <w:lang w:val="en-US"/>
        </w:rPr>
        <w:t>Format</w:t>
      </w:r>
      <w:r w:rsidR="0096413D" w:rsidRPr="001A739A">
        <w:rPr>
          <w:rStyle w:val="normaltextrun"/>
          <w:lang w:val="en-US"/>
        </w:rPr>
        <w:t xml:space="preserve"> of Exams</w:t>
      </w:r>
      <w:r w:rsidRPr="001A739A">
        <w:rPr>
          <w:rStyle w:val="normaltextrun"/>
          <w:lang w:val="en-US"/>
        </w:rPr>
        <w:t>: In</w:t>
      </w:r>
      <w:r w:rsidR="0062408B">
        <w:rPr>
          <w:rStyle w:val="normaltextrun"/>
          <w:lang w:val="en-US"/>
        </w:rPr>
        <w:t>-</w:t>
      </w:r>
      <w:r w:rsidRPr="001A739A">
        <w:rPr>
          <w:rStyle w:val="normaltextrun"/>
          <w:lang w:val="en-US"/>
        </w:rPr>
        <w:t xml:space="preserve">person, closed-book, </w:t>
      </w:r>
      <w:r w:rsidR="009B554A">
        <w:rPr>
          <w:rStyle w:val="normaltextrun"/>
          <w:lang w:val="en-US"/>
        </w:rPr>
        <w:t>combination of multiple choice and short answer</w:t>
      </w:r>
      <w:r w:rsidR="0096413D" w:rsidRPr="001A739A">
        <w:rPr>
          <w:rStyle w:val="normaltextrun"/>
          <w:lang w:val="en-US"/>
        </w:rPr>
        <w:t>.</w:t>
      </w:r>
      <w:r w:rsidR="002E6B95" w:rsidRPr="001A739A">
        <w:rPr>
          <w:rStyle w:val="eop"/>
        </w:rPr>
        <w:t> </w:t>
      </w:r>
    </w:p>
    <w:p w14:paraId="203DE0B9" w14:textId="46967C9D" w:rsidR="002253ED" w:rsidRPr="00D533BE" w:rsidRDefault="00B71BF8" w:rsidP="00D533BE">
      <w:pPr>
        <w:pStyle w:val="paragraph"/>
        <w:numPr>
          <w:ilvl w:val="0"/>
          <w:numId w:val="22"/>
        </w:numPr>
        <w:spacing w:before="0" w:beforeAutospacing="0" w:after="0" w:afterAutospacing="0"/>
        <w:textAlignment w:val="baseline"/>
        <w:rPr>
          <w:rStyle w:val="normaltextrun"/>
          <w:lang w:val="en-US"/>
        </w:rPr>
      </w:pPr>
      <w:r w:rsidRPr="00D533BE">
        <w:rPr>
          <w:rStyle w:val="normaltextrun"/>
          <w:lang w:val="en-US"/>
        </w:rPr>
        <w:t>Midterm</w:t>
      </w:r>
      <w:r w:rsidR="00D533BE" w:rsidRPr="00D533BE">
        <w:rPr>
          <w:rStyle w:val="normaltextrun"/>
          <w:lang w:val="en-US"/>
        </w:rPr>
        <w:t xml:space="preserve"> </w:t>
      </w:r>
      <w:r w:rsidR="00D533BE">
        <w:rPr>
          <w:rStyle w:val="normaltextrun"/>
          <w:lang w:val="en-US"/>
        </w:rPr>
        <w:t>c</w:t>
      </w:r>
      <w:r w:rsidR="002253ED" w:rsidRPr="00D533BE">
        <w:rPr>
          <w:rStyle w:val="normaltextrun"/>
          <w:lang w:val="en-US"/>
        </w:rPr>
        <w:t>over</w:t>
      </w:r>
      <w:r w:rsidR="00D533BE">
        <w:rPr>
          <w:rStyle w:val="normaltextrun"/>
          <w:lang w:val="en-US"/>
        </w:rPr>
        <w:t>s</w:t>
      </w:r>
      <w:r w:rsidR="002253ED" w:rsidRPr="00D533BE">
        <w:rPr>
          <w:rStyle w:val="normaltextrun"/>
          <w:lang w:val="en-US"/>
        </w:rPr>
        <w:t xml:space="preserve"> material </w:t>
      </w:r>
      <w:r w:rsidR="00D533BE">
        <w:rPr>
          <w:rStyle w:val="normaltextrun"/>
          <w:lang w:val="en-US"/>
        </w:rPr>
        <w:t>from w</w:t>
      </w:r>
      <w:r w:rsidR="002253ED" w:rsidRPr="00D533BE">
        <w:rPr>
          <w:rStyle w:val="normaltextrun"/>
          <w:lang w:val="en-US"/>
        </w:rPr>
        <w:t>eeks 1 to 6</w:t>
      </w:r>
    </w:p>
    <w:p w14:paraId="68C8E0C7" w14:textId="16376DC7" w:rsidR="002253ED" w:rsidRPr="00D533BE" w:rsidRDefault="002253ED" w:rsidP="00D533BE">
      <w:pPr>
        <w:pStyle w:val="paragraph"/>
        <w:numPr>
          <w:ilvl w:val="0"/>
          <w:numId w:val="22"/>
        </w:numPr>
        <w:spacing w:before="0" w:beforeAutospacing="0" w:after="0" w:afterAutospacing="0"/>
        <w:textAlignment w:val="baseline"/>
        <w:rPr>
          <w:rStyle w:val="normaltextrun"/>
          <w:lang w:val="en-US"/>
        </w:rPr>
      </w:pPr>
      <w:r w:rsidRPr="00D533BE">
        <w:rPr>
          <w:rStyle w:val="normaltextrun"/>
          <w:lang w:val="en-US"/>
        </w:rPr>
        <w:t>Final Exam</w:t>
      </w:r>
      <w:r w:rsidR="00D533BE" w:rsidRPr="00D533BE">
        <w:rPr>
          <w:rStyle w:val="normaltextrun"/>
          <w:lang w:val="en-US"/>
        </w:rPr>
        <w:t xml:space="preserve"> </w:t>
      </w:r>
      <w:r w:rsidR="00D533BE">
        <w:rPr>
          <w:rStyle w:val="normaltextrun"/>
          <w:lang w:val="en-US"/>
        </w:rPr>
        <w:t>c</w:t>
      </w:r>
      <w:r w:rsidRPr="00D533BE">
        <w:rPr>
          <w:rStyle w:val="normaltextrun"/>
          <w:lang w:val="en-US"/>
        </w:rPr>
        <w:t>over</w:t>
      </w:r>
      <w:r w:rsidR="00D533BE">
        <w:rPr>
          <w:rStyle w:val="normaltextrun"/>
          <w:lang w:val="en-US"/>
        </w:rPr>
        <w:t>s</w:t>
      </w:r>
      <w:r w:rsidRPr="00D533BE">
        <w:rPr>
          <w:rStyle w:val="normaltextrun"/>
          <w:lang w:val="en-US"/>
        </w:rPr>
        <w:t xml:space="preserve"> material from entire course, weeks 1-13</w:t>
      </w:r>
    </w:p>
    <w:p w14:paraId="1D1DE9AB" w14:textId="677422D4" w:rsidR="00227CF1" w:rsidRDefault="002E6B95" w:rsidP="009047C5">
      <w:pPr>
        <w:pStyle w:val="paragraph"/>
        <w:spacing w:before="0" w:beforeAutospacing="0" w:after="0" w:afterAutospacing="0"/>
        <w:textAlignment w:val="baseline"/>
        <w:rPr>
          <w:rStyle w:val="eop"/>
        </w:rPr>
      </w:pPr>
      <w:r w:rsidRPr="001A739A">
        <w:rPr>
          <w:rStyle w:val="eop"/>
        </w:rPr>
        <w:t> </w:t>
      </w:r>
    </w:p>
    <w:p w14:paraId="45ECCA91" w14:textId="7623C855" w:rsidR="00DF22C2" w:rsidRDefault="00DF22C2" w:rsidP="00DF22C2">
      <w:pPr>
        <w:pStyle w:val="paragraph"/>
        <w:spacing w:before="0" w:beforeAutospacing="0" w:after="0" w:afterAutospacing="0"/>
        <w:textAlignment w:val="baseline"/>
        <w:rPr>
          <w:rStyle w:val="eop"/>
        </w:rPr>
      </w:pPr>
      <w:r>
        <w:rPr>
          <w:rStyle w:val="eop"/>
        </w:rPr>
        <w:t>Assignments</w:t>
      </w:r>
      <w:r w:rsidR="009D37FD">
        <w:rPr>
          <w:rStyle w:val="eop"/>
        </w:rPr>
        <w:t>:</w:t>
      </w:r>
      <w:r>
        <w:rPr>
          <w:rStyle w:val="eop"/>
        </w:rPr>
        <w:t xml:space="preserve"> </w:t>
      </w:r>
    </w:p>
    <w:p w14:paraId="272F0AE0" w14:textId="77777777" w:rsidR="00CF6B7D" w:rsidRDefault="00CF6B7D" w:rsidP="00CF6B7D">
      <w:pPr>
        <w:pStyle w:val="paragraph"/>
        <w:spacing w:before="0" w:beforeAutospacing="0" w:after="0" w:afterAutospacing="0"/>
        <w:ind w:left="720"/>
        <w:textAlignment w:val="baseline"/>
        <w:rPr>
          <w:rStyle w:val="eop"/>
        </w:rPr>
      </w:pPr>
    </w:p>
    <w:p w14:paraId="48D47C63" w14:textId="38983BCE" w:rsidR="00B76066" w:rsidRDefault="00B76066" w:rsidP="009D37FD">
      <w:pPr>
        <w:pStyle w:val="paragraph"/>
        <w:numPr>
          <w:ilvl w:val="0"/>
          <w:numId w:val="17"/>
        </w:numPr>
        <w:spacing w:before="0" w:beforeAutospacing="0" w:after="0" w:afterAutospacing="0"/>
        <w:textAlignment w:val="baseline"/>
        <w:rPr>
          <w:rStyle w:val="eop"/>
        </w:rPr>
      </w:pPr>
      <w:r w:rsidRPr="00B76066">
        <w:rPr>
          <w:rStyle w:val="eop"/>
          <w:u w:val="single"/>
        </w:rPr>
        <w:t>You may do assignments individually or with a partner.</w:t>
      </w:r>
      <w:r>
        <w:rPr>
          <w:rStyle w:val="eop"/>
        </w:rPr>
        <w:t xml:space="preserve">  If you chose to do your assignment with a partner, </w:t>
      </w:r>
      <w:r w:rsidRPr="00B76066">
        <w:rPr>
          <w:rStyle w:val="eop"/>
          <w:b/>
          <w:bCs/>
        </w:rPr>
        <w:t>only one</w:t>
      </w:r>
      <w:r>
        <w:rPr>
          <w:rStyle w:val="eop"/>
        </w:rPr>
        <w:t xml:space="preserve"> of you should submit the assignment; you </w:t>
      </w:r>
      <w:r w:rsidR="009A5E39">
        <w:rPr>
          <w:rStyle w:val="eop"/>
        </w:rPr>
        <w:t xml:space="preserve">need to </w:t>
      </w:r>
      <w:r>
        <w:rPr>
          <w:rStyle w:val="eop"/>
        </w:rPr>
        <w:t xml:space="preserve">link the other partner’s name to the assignment when you submit on Gradescope.  You do not </w:t>
      </w:r>
      <w:r w:rsidR="009A5E39">
        <w:rPr>
          <w:rStyle w:val="eop"/>
        </w:rPr>
        <w:t>need</w:t>
      </w:r>
      <w:r>
        <w:rPr>
          <w:rStyle w:val="eop"/>
        </w:rPr>
        <w:t xml:space="preserve"> to have the same partner for each assignment.</w:t>
      </w:r>
    </w:p>
    <w:p w14:paraId="2430AD04" w14:textId="77777777" w:rsidR="00B76066" w:rsidRDefault="00B76066" w:rsidP="00B76066">
      <w:pPr>
        <w:pStyle w:val="paragraph"/>
        <w:spacing w:before="0" w:beforeAutospacing="0" w:after="0" w:afterAutospacing="0"/>
        <w:ind w:left="720"/>
        <w:textAlignment w:val="baseline"/>
        <w:rPr>
          <w:rStyle w:val="eop"/>
        </w:rPr>
      </w:pPr>
    </w:p>
    <w:p w14:paraId="3C7CB119" w14:textId="1AB4C685" w:rsidR="009D37FD" w:rsidRDefault="00DF22C2" w:rsidP="009D37FD">
      <w:pPr>
        <w:pStyle w:val="paragraph"/>
        <w:numPr>
          <w:ilvl w:val="0"/>
          <w:numId w:val="17"/>
        </w:numPr>
        <w:spacing w:before="0" w:beforeAutospacing="0" w:after="0" w:afterAutospacing="0"/>
        <w:textAlignment w:val="baseline"/>
        <w:rPr>
          <w:rStyle w:val="eop"/>
        </w:rPr>
      </w:pPr>
      <w:r w:rsidRPr="00DF22C2">
        <w:rPr>
          <w:rStyle w:val="eop"/>
        </w:rPr>
        <w:t xml:space="preserve">Assignments will be available on </w:t>
      </w:r>
      <w:r w:rsidR="00B76066">
        <w:rPr>
          <w:rStyle w:val="eop"/>
        </w:rPr>
        <w:t xml:space="preserve">Gradescope.  </w:t>
      </w:r>
      <w:r w:rsidRPr="00DF22C2">
        <w:rPr>
          <w:rStyle w:val="eop"/>
        </w:rPr>
        <w:t>It is your responsibility to make sure that your assignment is successfully uploaded and legible. Submissions that cannot be read by the grader will receive a grade of zero.</w:t>
      </w:r>
    </w:p>
    <w:p w14:paraId="0E6819A5" w14:textId="4AAC7C0D" w:rsidR="009D37FD" w:rsidRDefault="009D37FD" w:rsidP="009D37FD">
      <w:pPr>
        <w:pStyle w:val="paragraph"/>
        <w:spacing w:before="0" w:beforeAutospacing="0" w:after="0" w:afterAutospacing="0"/>
        <w:ind w:left="720"/>
        <w:textAlignment w:val="baseline"/>
        <w:rPr>
          <w:rStyle w:val="eop"/>
        </w:rPr>
      </w:pPr>
    </w:p>
    <w:p w14:paraId="45168FDF" w14:textId="797E6F1A" w:rsidR="009D37FD" w:rsidRDefault="00DF22C2" w:rsidP="00DF22C2">
      <w:pPr>
        <w:pStyle w:val="paragraph"/>
        <w:numPr>
          <w:ilvl w:val="0"/>
          <w:numId w:val="17"/>
        </w:numPr>
        <w:spacing w:before="0" w:beforeAutospacing="0" w:after="0" w:afterAutospacing="0"/>
        <w:textAlignment w:val="baseline"/>
        <w:rPr>
          <w:rStyle w:val="eop"/>
        </w:rPr>
      </w:pPr>
      <w:r w:rsidRPr="00DF22C2">
        <w:rPr>
          <w:rStyle w:val="eop"/>
        </w:rPr>
        <w:t xml:space="preserve">Assignment submissions are </w:t>
      </w:r>
      <w:r w:rsidRPr="00B76066">
        <w:rPr>
          <w:rStyle w:val="eop"/>
          <w:u w:val="single"/>
        </w:rPr>
        <w:t>due at 11:55 pm (Eastern Time) on the due date</w:t>
      </w:r>
      <w:r w:rsidRPr="00DF22C2">
        <w:rPr>
          <w:rStyle w:val="eop"/>
        </w:rPr>
        <w:t xml:space="preserve">. </w:t>
      </w:r>
    </w:p>
    <w:p w14:paraId="14CB8993" w14:textId="77777777" w:rsidR="009D37FD" w:rsidRDefault="00DF22C2" w:rsidP="009D37FD">
      <w:pPr>
        <w:pStyle w:val="paragraph"/>
        <w:numPr>
          <w:ilvl w:val="1"/>
          <w:numId w:val="17"/>
        </w:numPr>
        <w:spacing w:before="0" w:beforeAutospacing="0" w:after="0" w:afterAutospacing="0"/>
        <w:textAlignment w:val="baseline"/>
        <w:rPr>
          <w:rStyle w:val="eop"/>
        </w:rPr>
      </w:pPr>
      <w:r w:rsidRPr="00DF22C2">
        <w:rPr>
          <w:rStyle w:val="eop"/>
        </w:rPr>
        <w:t xml:space="preserve">Assignments that are up to 24 hours late will receive a </w:t>
      </w:r>
      <w:r w:rsidR="00B72231">
        <w:rPr>
          <w:rStyle w:val="eop"/>
        </w:rPr>
        <w:t xml:space="preserve">grade </w:t>
      </w:r>
      <w:r w:rsidRPr="00DF22C2">
        <w:rPr>
          <w:rStyle w:val="eop"/>
        </w:rPr>
        <w:t xml:space="preserve">deduction of 15%. </w:t>
      </w:r>
      <w:r w:rsidR="00B72231">
        <w:rPr>
          <w:rStyle w:val="eop"/>
        </w:rPr>
        <w:t xml:space="preserve"> </w:t>
      </w:r>
    </w:p>
    <w:p w14:paraId="6D6A0BC3" w14:textId="77777777" w:rsidR="009D37FD" w:rsidRDefault="00B72231" w:rsidP="009D37FD">
      <w:pPr>
        <w:pStyle w:val="paragraph"/>
        <w:numPr>
          <w:ilvl w:val="1"/>
          <w:numId w:val="17"/>
        </w:numPr>
        <w:spacing w:before="0" w:beforeAutospacing="0" w:after="0" w:afterAutospacing="0"/>
        <w:textAlignment w:val="baseline"/>
        <w:rPr>
          <w:rStyle w:val="eop"/>
        </w:rPr>
      </w:pPr>
      <w:r>
        <w:rPr>
          <w:rStyle w:val="eop"/>
        </w:rPr>
        <w:t>A</w:t>
      </w:r>
      <w:r w:rsidR="00DF22C2" w:rsidRPr="00DF22C2">
        <w:rPr>
          <w:rStyle w:val="eop"/>
        </w:rPr>
        <w:t xml:space="preserve">ssignments up to 48 </w:t>
      </w:r>
      <w:r>
        <w:rPr>
          <w:rStyle w:val="eop"/>
        </w:rPr>
        <w:t xml:space="preserve">hours late </w:t>
      </w:r>
      <w:r w:rsidR="00DF22C2" w:rsidRPr="00DF22C2">
        <w:rPr>
          <w:rStyle w:val="eop"/>
        </w:rPr>
        <w:t>will receive a</w:t>
      </w:r>
      <w:r>
        <w:rPr>
          <w:rStyle w:val="eop"/>
        </w:rPr>
        <w:t xml:space="preserve"> grade</w:t>
      </w:r>
      <w:r w:rsidR="00DF22C2" w:rsidRPr="00DF22C2">
        <w:rPr>
          <w:rStyle w:val="eop"/>
        </w:rPr>
        <w:t xml:space="preserve"> deduction of 30%. </w:t>
      </w:r>
    </w:p>
    <w:p w14:paraId="2CF4F1FC" w14:textId="5F698040" w:rsidR="00B72231" w:rsidRDefault="00DF22C2" w:rsidP="009D37FD">
      <w:pPr>
        <w:pStyle w:val="paragraph"/>
        <w:numPr>
          <w:ilvl w:val="1"/>
          <w:numId w:val="17"/>
        </w:numPr>
        <w:spacing w:before="0" w:beforeAutospacing="0" w:after="0" w:afterAutospacing="0"/>
        <w:textAlignment w:val="baseline"/>
        <w:rPr>
          <w:rStyle w:val="eop"/>
        </w:rPr>
      </w:pPr>
      <w:r w:rsidRPr="00DF22C2">
        <w:rPr>
          <w:rStyle w:val="eop"/>
        </w:rPr>
        <w:t>No credit will be given for submissions beyond 48 hours of the deadline time.</w:t>
      </w:r>
    </w:p>
    <w:p w14:paraId="70A36E4A" w14:textId="77777777" w:rsidR="00B72231" w:rsidRPr="009D37FD" w:rsidRDefault="00B72231" w:rsidP="00B72231">
      <w:pPr>
        <w:pStyle w:val="paragraph"/>
        <w:spacing w:before="0" w:beforeAutospacing="0" w:after="0" w:afterAutospacing="0"/>
        <w:textAlignment w:val="baseline"/>
        <w:rPr>
          <w:rStyle w:val="eop"/>
          <w:sz w:val="16"/>
          <w:szCs w:val="16"/>
        </w:rPr>
      </w:pPr>
    </w:p>
    <w:p w14:paraId="0FAA374E" w14:textId="77777777" w:rsidR="001C37A6" w:rsidRPr="009D37FD" w:rsidRDefault="001C37A6" w:rsidP="001C37A6">
      <w:pPr>
        <w:pStyle w:val="paragraph"/>
        <w:spacing w:before="0" w:beforeAutospacing="0" w:after="0" w:afterAutospacing="0"/>
        <w:ind w:left="720"/>
        <w:textAlignment w:val="baseline"/>
        <w:rPr>
          <w:rStyle w:val="eop"/>
          <w:sz w:val="16"/>
          <w:szCs w:val="16"/>
        </w:rPr>
      </w:pPr>
    </w:p>
    <w:p w14:paraId="5999A53C" w14:textId="77777777" w:rsidR="008B2C43" w:rsidRPr="009D37FD" w:rsidRDefault="008B2C43" w:rsidP="008B2C43">
      <w:pPr>
        <w:pStyle w:val="paragraph"/>
        <w:numPr>
          <w:ilvl w:val="0"/>
          <w:numId w:val="17"/>
        </w:numPr>
        <w:spacing w:before="0" w:beforeAutospacing="0" w:after="0" w:afterAutospacing="0"/>
        <w:textAlignment w:val="baseline"/>
        <w:rPr>
          <w:rStyle w:val="eop"/>
        </w:rPr>
      </w:pPr>
      <w:r w:rsidRPr="00DF22C2">
        <w:rPr>
          <w:rStyle w:val="eop"/>
        </w:rPr>
        <w:t xml:space="preserve">After receiving </w:t>
      </w:r>
      <w:r>
        <w:rPr>
          <w:rStyle w:val="eop"/>
        </w:rPr>
        <w:t>an</w:t>
      </w:r>
      <w:r w:rsidRPr="00DF22C2">
        <w:rPr>
          <w:rStyle w:val="eop"/>
        </w:rPr>
        <w:t xml:space="preserve"> </w:t>
      </w:r>
      <w:r>
        <w:rPr>
          <w:rStyle w:val="eop"/>
        </w:rPr>
        <w:t xml:space="preserve">assignment </w:t>
      </w:r>
      <w:r w:rsidRPr="00DF22C2">
        <w:rPr>
          <w:rStyle w:val="eop"/>
        </w:rPr>
        <w:t xml:space="preserve">grade, students will have </w:t>
      </w:r>
      <w:r w:rsidRPr="00B76066">
        <w:rPr>
          <w:rStyle w:val="eop"/>
          <w:u w:val="single"/>
        </w:rPr>
        <w:t>seven days to submit a regrade request</w:t>
      </w:r>
      <w:r>
        <w:rPr>
          <w:rStyle w:val="eop"/>
        </w:rPr>
        <w:t xml:space="preserve"> using </w:t>
      </w:r>
      <w:r w:rsidRPr="00DF22C2">
        <w:rPr>
          <w:rStyle w:val="eop"/>
        </w:rPr>
        <w:t>the Gradescope tool “Regrade Request”.</w:t>
      </w:r>
      <w:r>
        <w:rPr>
          <w:rStyle w:val="eop"/>
        </w:rPr>
        <w:t xml:space="preserve">  A</w:t>
      </w:r>
      <w:r w:rsidRPr="00DF22C2">
        <w:rPr>
          <w:rStyle w:val="eop"/>
        </w:rPr>
        <w:t xml:space="preserve">fter this seven-day period, regrade requests will NOT be accepted. </w:t>
      </w:r>
    </w:p>
    <w:p w14:paraId="05413868" w14:textId="03D16096" w:rsidR="002E6B95" w:rsidRDefault="002E6B95" w:rsidP="00DF22C2">
      <w:pPr>
        <w:pStyle w:val="paragraph"/>
        <w:spacing w:before="0" w:beforeAutospacing="0" w:after="0" w:afterAutospacing="0"/>
        <w:textAlignment w:val="baseline"/>
        <w:rPr>
          <w:rStyle w:val="eop"/>
        </w:rPr>
      </w:pPr>
      <w:r w:rsidRPr="00DF22C2">
        <w:rPr>
          <w:rStyle w:val="eop"/>
        </w:rPr>
        <w:t> </w:t>
      </w:r>
    </w:p>
    <w:p w14:paraId="7BA6C8C5" w14:textId="77777777" w:rsidR="00073F56" w:rsidRPr="002253ED" w:rsidRDefault="00073F56" w:rsidP="00DF22C2">
      <w:pPr>
        <w:pStyle w:val="paragraph"/>
        <w:spacing w:before="0" w:beforeAutospacing="0" w:after="0" w:afterAutospacing="0"/>
        <w:textAlignment w:val="baseline"/>
        <w:rPr>
          <w:rStyle w:val="eop"/>
        </w:rPr>
      </w:pPr>
    </w:p>
    <w:p w14:paraId="0A347291" w14:textId="02793B6D" w:rsidR="002253ED" w:rsidRPr="00CA408D" w:rsidRDefault="002253ED" w:rsidP="002253ED">
      <w:pPr>
        <w:rPr>
          <w:bCs/>
          <w:color w:val="FF0000"/>
        </w:rPr>
      </w:pPr>
      <w:r>
        <w:rPr>
          <w:b/>
          <w:bCs/>
        </w:rPr>
        <w:t>General information about missed coursework</w:t>
      </w:r>
    </w:p>
    <w:p w14:paraId="191BD010" w14:textId="77777777" w:rsidR="002253ED" w:rsidRPr="0025296D" w:rsidRDefault="002253ED" w:rsidP="002253ED">
      <w:pPr>
        <w:rPr>
          <w:bCs/>
          <w:color w:val="000000" w:themeColor="text1"/>
          <w:lang w:val="en-US"/>
        </w:rPr>
      </w:pPr>
      <w:r>
        <w:rPr>
          <w:bCs/>
          <w:color w:val="000000" w:themeColor="text1"/>
          <w:lang w:val="en-US"/>
        </w:rPr>
        <w:t>Students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Pr>
          <w:bCs/>
          <w:i/>
          <w:iCs/>
          <w:color w:val="000000" w:themeColor="text1"/>
          <w:lang w:val="en-US"/>
        </w:rPr>
        <w:t xml:space="preserve"> in First Entry Programs</w:t>
      </w:r>
      <w:r w:rsidRPr="0025296D">
        <w:rPr>
          <w:bCs/>
          <w:color w:val="000000" w:themeColor="text1"/>
          <w:lang w:val="en-US"/>
        </w:rPr>
        <w:t xml:space="preserve"> posted on the Academic Calendar:</w:t>
      </w:r>
    </w:p>
    <w:p w14:paraId="5B09AFCE" w14:textId="77777777" w:rsidR="002253ED" w:rsidRDefault="002253ED" w:rsidP="002253ED">
      <w:pPr>
        <w:rPr>
          <w:bCs/>
          <w:color w:val="007F00"/>
          <w:lang w:val="en-US"/>
        </w:rPr>
      </w:pPr>
      <w:hyperlink r:id="rId9" w:history="1">
        <w:r w:rsidRPr="0017167E">
          <w:rPr>
            <w:rStyle w:val="Hyperlink"/>
            <w:bCs/>
            <w:lang w:val="en-US"/>
          </w:rPr>
          <w:t>https://www.uwo.ca/univsec/pdf/academic_policies/appeals/academic_consideration_Sep24.pdf</w:t>
        </w:r>
      </w:hyperlink>
      <w:r>
        <w:rPr>
          <w:bCs/>
          <w:color w:val="007F00"/>
          <w:lang w:val="en-US"/>
        </w:rPr>
        <w:t xml:space="preserve">, </w:t>
      </w:r>
    </w:p>
    <w:p w14:paraId="1DAA624E" w14:textId="77777777" w:rsidR="002253ED" w:rsidRDefault="002253ED" w:rsidP="002253ED">
      <w:pPr>
        <w:rPr>
          <w:bCs/>
          <w:color w:val="000000" w:themeColor="text1"/>
          <w:lang w:val="en-US"/>
        </w:rPr>
      </w:pPr>
    </w:p>
    <w:p w14:paraId="2C8A1677" w14:textId="77777777" w:rsidR="002253ED" w:rsidRDefault="002253ED" w:rsidP="002253ED">
      <w:pPr>
        <w:rPr>
          <w:color w:val="000000" w:themeColor="text1"/>
          <w:lang w:val="en-US"/>
        </w:rPr>
      </w:pPr>
      <w:r w:rsidRPr="1809F0DF">
        <w:rPr>
          <w:color w:val="000000" w:themeColor="text1"/>
          <w:lang w:val="en-US"/>
        </w:rPr>
        <w:t xml:space="preserve">This policy does not apply to requests for Academic Consideration submitted for </w:t>
      </w:r>
      <w:r w:rsidRPr="1809F0DF">
        <w:rPr>
          <w:b/>
          <w:bCs/>
          <w:color w:val="000000" w:themeColor="text1"/>
          <w:lang w:val="en-US"/>
        </w:rPr>
        <w:t>attempted or completed work</w:t>
      </w:r>
      <w:r w:rsidRPr="1809F0DF">
        <w:rPr>
          <w:color w:val="000000" w:themeColor="text1"/>
          <w:lang w:val="en-US"/>
        </w:rPr>
        <w:t xml:space="preserve">, whether online or in person. </w:t>
      </w:r>
    </w:p>
    <w:p w14:paraId="488C9BB0" w14:textId="77777777" w:rsidR="002253ED" w:rsidRDefault="002253ED" w:rsidP="002253ED">
      <w:pPr>
        <w:rPr>
          <w:color w:val="000000" w:themeColor="text1"/>
          <w:lang w:val="en-US"/>
        </w:rPr>
      </w:pPr>
    </w:p>
    <w:p w14:paraId="553D7B37" w14:textId="77777777" w:rsidR="002253ED" w:rsidRDefault="002253ED" w:rsidP="002253ED">
      <w:pPr>
        <w:rPr>
          <w:color w:val="000000" w:themeColor="text1"/>
          <w:lang w:val="en-US"/>
        </w:rPr>
      </w:pPr>
      <w:r w:rsidRPr="1809F0DF">
        <w:rPr>
          <w:color w:val="000000" w:themeColor="text1"/>
          <w:lang w:val="en-US"/>
        </w:rPr>
        <w:t xml:space="preserve">The policy also does not apply to </w:t>
      </w:r>
      <w:r w:rsidRPr="1809F0DF">
        <w:rPr>
          <w:color w:val="000000" w:themeColor="text1"/>
        </w:rPr>
        <w:t xml:space="preserve">students experiencing longer-term impacts on their academic responsibilities. These students should consult </w:t>
      </w:r>
      <w:hyperlink r:id="rId10">
        <w:r w:rsidRPr="1809F0DF">
          <w:rPr>
            <w:rStyle w:val="Hyperlink"/>
          </w:rPr>
          <w:t>Accessible Education</w:t>
        </w:r>
      </w:hyperlink>
      <w:r w:rsidRPr="1809F0DF">
        <w:rPr>
          <w:color w:val="000000" w:themeColor="text1"/>
        </w:rPr>
        <w:t>.</w:t>
      </w:r>
    </w:p>
    <w:p w14:paraId="32ACC360" w14:textId="77777777" w:rsidR="002253ED" w:rsidRDefault="002253ED" w:rsidP="002253ED">
      <w:pPr>
        <w:rPr>
          <w:bCs/>
          <w:color w:val="000000" w:themeColor="text1"/>
          <w:lang w:val="en-US"/>
        </w:rPr>
      </w:pPr>
    </w:p>
    <w:p w14:paraId="4E4CAAC9" w14:textId="546CCEB0" w:rsidR="002253ED" w:rsidRDefault="002253ED" w:rsidP="002253ED">
      <w:pPr>
        <w:rPr>
          <w:color w:val="000000" w:themeColor="text1"/>
        </w:rPr>
      </w:pPr>
      <w:r>
        <w:rPr>
          <w:bCs/>
          <w:color w:val="000000" w:themeColor="text1"/>
          <w:lang w:val="en-US"/>
        </w:rPr>
        <w:lastRenderedPageBreak/>
        <w:t>For procedures on how to submit Academic Consideration requests, please see the information posted on the Office of the Registrar’s webpage:</w:t>
      </w:r>
      <w:r w:rsidR="00073F56">
        <w:rPr>
          <w:bCs/>
          <w:color w:val="000000" w:themeColor="text1"/>
          <w:lang w:val="en-US"/>
        </w:rPr>
        <w:t xml:space="preserve"> </w:t>
      </w:r>
      <w:hyperlink r:id="rId11">
        <w:r w:rsidRPr="1809F0DF">
          <w:rPr>
            <w:rStyle w:val="Hyperlink"/>
          </w:rPr>
          <w:t>https://registrar.uwo.ca/academics/academic_considerations/</w:t>
        </w:r>
      </w:hyperlink>
      <w:r w:rsidRPr="1809F0DF">
        <w:rPr>
          <w:color w:val="000000" w:themeColor="text1"/>
        </w:rPr>
        <w:t xml:space="preserve"> </w:t>
      </w:r>
    </w:p>
    <w:p w14:paraId="6E40C45F" w14:textId="77777777" w:rsidR="002253ED" w:rsidRPr="00812BA0" w:rsidRDefault="002253ED" w:rsidP="002253ED">
      <w:pPr>
        <w:rPr>
          <w:bCs/>
          <w:color w:val="000000" w:themeColor="text1"/>
        </w:rPr>
      </w:pPr>
      <w:r>
        <w:rPr>
          <w:bCs/>
          <w:color w:val="000000" w:themeColor="text1"/>
        </w:rPr>
        <w:t xml:space="preserve">All requests for Academic Consideration must be made within 48 hours after the assessment date or submission deadline. </w:t>
      </w:r>
    </w:p>
    <w:p w14:paraId="60B9F8B6" w14:textId="77777777" w:rsidR="002253ED" w:rsidRDefault="002253ED">
      <w:pPr>
        <w:rPr>
          <w:rStyle w:val="normaltextrun"/>
          <w:b/>
          <w:bCs/>
          <w:lang w:val="en-US"/>
        </w:rPr>
      </w:pPr>
    </w:p>
    <w:p w14:paraId="65E3B5D3" w14:textId="570E99E4" w:rsidR="009047C5" w:rsidRDefault="009047C5">
      <w:pPr>
        <w:rPr>
          <w:rStyle w:val="normaltextrun"/>
          <w:b/>
          <w:bCs/>
          <w:lang w:val="en-US"/>
        </w:rPr>
      </w:pPr>
      <w:r>
        <w:rPr>
          <w:rStyle w:val="normaltextrun"/>
          <w:b/>
          <w:bCs/>
          <w:lang w:val="en-US"/>
        </w:rPr>
        <w:t>Academic Consideration</w:t>
      </w:r>
    </w:p>
    <w:p w14:paraId="3FFB92BF" w14:textId="77777777" w:rsidR="009047C5" w:rsidRDefault="009047C5">
      <w:pPr>
        <w:rPr>
          <w:rStyle w:val="normaltextrun"/>
          <w:b/>
          <w:bCs/>
          <w:lang w:val="en-US"/>
        </w:rPr>
      </w:pPr>
    </w:p>
    <w:p w14:paraId="6F33315B" w14:textId="61E2CAF1" w:rsidR="009047C5" w:rsidRDefault="009047C5">
      <w:pPr>
        <w:rPr>
          <w:rStyle w:val="normaltextrun"/>
          <w:b/>
          <w:bCs/>
          <w:lang w:val="en-US"/>
        </w:rPr>
      </w:pPr>
      <w:r>
        <w:rPr>
          <w:rStyle w:val="normaltextrun"/>
          <w:b/>
          <w:bCs/>
          <w:lang w:val="en-US"/>
        </w:rPr>
        <w:t>Labs &amp; Assignments</w:t>
      </w:r>
    </w:p>
    <w:p w14:paraId="71F5AD69" w14:textId="0001ACE5" w:rsidR="009047C5" w:rsidRDefault="009047C5" w:rsidP="009047C5">
      <w:pPr>
        <w:rPr>
          <w:color w:val="000000" w:themeColor="text1"/>
        </w:rPr>
      </w:pPr>
      <w:r>
        <w:rPr>
          <w:color w:val="000000" w:themeColor="text1"/>
        </w:rPr>
        <w:t xml:space="preserve">All </w:t>
      </w:r>
      <w:r w:rsidR="004A026D">
        <w:rPr>
          <w:color w:val="000000" w:themeColor="text1"/>
        </w:rPr>
        <w:t>a</w:t>
      </w:r>
      <w:r>
        <w:rPr>
          <w:color w:val="000000" w:themeColor="text1"/>
        </w:rPr>
        <w:t xml:space="preserve">cademic </w:t>
      </w:r>
      <w:r w:rsidR="004A026D">
        <w:rPr>
          <w:color w:val="000000" w:themeColor="text1"/>
        </w:rPr>
        <w:t>c</w:t>
      </w:r>
      <w:r>
        <w:rPr>
          <w:color w:val="000000" w:themeColor="text1"/>
        </w:rPr>
        <w:t>onsideration requests will be denied for labs and assignments, as assessment flexibility</w:t>
      </w:r>
      <w:r w:rsidR="004A026D">
        <w:rPr>
          <w:color w:val="000000" w:themeColor="text1"/>
        </w:rPr>
        <w:t xml:space="preserve"> has already been given:</w:t>
      </w:r>
    </w:p>
    <w:p w14:paraId="790A8CCD" w14:textId="77777777" w:rsidR="009047C5" w:rsidRDefault="009047C5" w:rsidP="009047C5">
      <w:pPr>
        <w:rPr>
          <w:color w:val="000000" w:themeColor="text1"/>
        </w:rPr>
      </w:pPr>
    </w:p>
    <w:p w14:paraId="5F0BC4AF" w14:textId="08597642" w:rsidR="009047C5" w:rsidRDefault="009047C5" w:rsidP="009047C5">
      <w:pPr>
        <w:pStyle w:val="paragraph"/>
        <w:numPr>
          <w:ilvl w:val="0"/>
          <w:numId w:val="23"/>
        </w:numPr>
        <w:spacing w:before="0" w:beforeAutospacing="0" w:after="0" w:afterAutospacing="0"/>
        <w:textAlignment w:val="baseline"/>
        <w:rPr>
          <w:rStyle w:val="eop"/>
        </w:rPr>
      </w:pPr>
      <w:r>
        <w:rPr>
          <w:rStyle w:val="eop"/>
        </w:rPr>
        <w:t xml:space="preserve">Labs: There are 12 </w:t>
      </w:r>
      <w:proofErr w:type="gramStart"/>
      <w:r>
        <w:rPr>
          <w:rStyle w:val="eop"/>
        </w:rPr>
        <w:t>labs</w:t>
      </w:r>
      <w:proofErr w:type="gramEnd"/>
      <w:r>
        <w:rPr>
          <w:rStyle w:val="eop"/>
        </w:rPr>
        <w:t xml:space="preserve"> and you only need to attend 10 to earn 5% of your grade (10 * 0.5%).</w:t>
      </w:r>
    </w:p>
    <w:p w14:paraId="6FF941BE" w14:textId="77777777" w:rsidR="009047C5" w:rsidRDefault="009047C5" w:rsidP="009047C5">
      <w:pPr>
        <w:pStyle w:val="paragraph"/>
        <w:spacing w:before="0" w:beforeAutospacing="0" w:after="0" w:afterAutospacing="0"/>
        <w:textAlignment w:val="baseline"/>
        <w:rPr>
          <w:rStyle w:val="eop"/>
        </w:rPr>
      </w:pPr>
    </w:p>
    <w:p w14:paraId="0B10D6AC" w14:textId="08F2CD76" w:rsidR="009047C5" w:rsidRPr="009047C5" w:rsidRDefault="009047C5" w:rsidP="003A6306">
      <w:pPr>
        <w:pStyle w:val="paragraph"/>
        <w:numPr>
          <w:ilvl w:val="0"/>
          <w:numId w:val="23"/>
        </w:numPr>
        <w:spacing w:before="0" w:beforeAutospacing="0" w:after="0" w:afterAutospacing="0"/>
        <w:textAlignment w:val="baseline"/>
        <w:rPr>
          <w:rStyle w:val="eop"/>
          <w:b/>
          <w:bCs/>
          <w:lang w:val="en-US"/>
        </w:rPr>
      </w:pPr>
      <w:r>
        <w:rPr>
          <w:rStyle w:val="eop"/>
        </w:rPr>
        <w:t xml:space="preserve">Assignments: There are 4 assignments and the 3 </w:t>
      </w:r>
      <w:proofErr w:type="gramStart"/>
      <w:r>
        <w:rPr>
          <w:rStyle w:val="eop"/>
        </w:rPr>
        <w:t>best</w:t>
      </w:r>
      <w:proofErr w:type="gramEnd"/>
      <w:r>
        <w:rPr>
          <w:rStyle w:val="eop"/>
        </w:rPr>
        <w:t xml:space="preserve"> will count towards your final grade (5% each).  </w:t>
      </w:r>
      <w:r w:rsidR="004A026D">
        <w:rPr>
          <w:rStyle w:val="eop"/>
        </w:rPr>
        <w:t>You may choose not to submit one assignment and this grade of zero will be dropped.</w:t>
      </w:r>
    </w:p>
    <w:p w14:paraId="4353AB67" w14:textId="77777777" w:rsidR="009047C5" w:rsidRDefault="009047C5" w:rsidP="009047C5">
      <w:pPr>
        <w:pStyle w:val="ListParagraph"/>
        <w:rPr>
          <w:rStyle w:val="normaltextrun"/>
          <w:b/>
          <w:bCs/>
        </w:rPr>
      </w:pPr>
    </w:p>
    <w:p w14:paraId="5D09CA52" w14:textId="626F710F" w:rsidR="009047C5" w:rsidRDefault="009047C5" w:rsidP="009047C5">
      <w:pPr>
        <w:pStyle w:val="paragraph"/>
        <w:spacing w:before="0" w:beforeAutospacing="0" w:after="0" w:afterAutospacing="0"/>
        <w:textAlignment w:val="baseline"/>
        <w:rPr>
          <w:rStyle w:val="normaltextrun"/>
          <w:b/>
          <w:bCs/>
          <w:lang w:val="en-US"/>
        </w:rPr>
      </w:pPr>
      <w:r>
        <w:rPr>
          <w:rStyle w:val="normaltextrun"/>
          <w:b/>
          <w:bCs/>
          <w:lang w:val="en-US"/>
        </w:rPr>
        <w:t>Midterm &amp; Final Exam</w:t>
      </w:r>
    </w:p>
    <w:p w14:paraId="51D32DAF" w14:textId="4A9B913F" w:rsidR="009047C5" w:rsidRDefault="00D533BE" w:rsidP="009047C5">
      <w:pPr>
        <w:pStyle w:val="paragraph"/>
        <w:spacing w:before="0" w:beforeAutospacing="0" w:after="0" w:afterAutospacing="0"/>
        <w:textAlignment w:val="baseline"/>
        <w:rPr>
          <w:rStyle w:val="normaltextrun"/>
          <w:lang w:val="en-US"/>
        </w:rPr>
      </w:pPr>
      <w:r>
        <w:rPr>
          <w:rStyle w:val="normaltextrun"/>
          <w:lang w:val="en-US"/>
        </w:rPr>
        <w:t xml:space="preserve">When requesting </w:t>
      </w:r>
      <w:r w:rsidR="004A026D">
        <w:rPr>
          <w:rStyle w:val="normaltextrun"/>
          <w:lang w:val="en-US"/>
        </w:rPr>
        <w:t>a</w:t>
      </w:r>
      <w:r>
        <w:rPr>
          <w:rStyle w:val="normaltextrun"/>
          <w:lang w:val="en-US"/>
        </w:rPr>
        <w:t xml:space="preserve">cademic </w:t>
      </w:r>
      <w:r w:rsidR="004A026D">
        <w:rPr>
          <w:rStyle w:val="normaltextrun"/>
          <w:lang w:val="en-US"/>
        </w:rPr>
        <w:t>c</w:t>
      </w:r>
      <w:r>
        <w:rPr>
          <w:rStyle w:val="normaltextrun"/>
          <w:lang w:val="en-US"/>
        </w:rPr>
        <w:t>onsideration for the midterm and final exam, you are required to provide s</w:t>
      </w:r>
      <w:r w:rsidR="009047C5">
        <w:rPr>
          <w:rStyle w:val="normaltextrun"/>
          <w:lang w:val="en-US"/>
        </w:rPr>
        <w:t>upporting documentation</w:t>
      </w:r>
      <w:r>
        <w:rPr>
          <w:rStyle w:val="normaltextrun"/>
          <w:lang w:val="en-US"/>
        </w:rPr>
        <w:t>.</w:t>
      </w:r>
    </w:p>
    <w:p w14:paraId="09C243D7" w14:textId="77777777" w:rsidR="00D533BE" w:rsidRDefault="00D533BE" w:rsidP="009047C5">
      <w:pPr>
        <w:pStyle w:val="paragraph"/>
        <w:spacing w:before="0" w:beforeAutospacing="0" w:after="0" w:afterAutospacing="0"/>
        <w:textAlignment w:val="baseline"/>
        <w:rPr>
          <w:rStyle w:val="normaltextrun"/>
          <w:lang w:val="en-US"/>
        </w:rPr>
      </w:pPr>
    </w:p>
    <w:p w14:paraId="13D48F34" w14:textId="39637E9A" w:rsidR="00D533BE" w:rsidRDefault="00D533BE" w:rsidP="00D533BE">
      <w:pPr>
        <w:pStyle w:val="paragraph"/>
        <w:numPr>
          <w:ilvl w:val="0"/>
          <w:numId w:val="24"/>
        </w:numPr>
        <w:spacing w:before="0" w:beforeAutospacing="0" w:after="0" w:afterAutospacing="0"/>
        <w:textAlignment w:val="baseline"/>
        <w:rPr>
          <w:rStyle w:val="normaltextrun"/>
          <w:lang w:val="en-US"/>
        </w:rPr>
      </w:pPr>
      <w:r>
        <w:rPr>
          <w:rStyle w:val="normaltextrun"/>
          <w:lang w:val="en-US"/>
        </w:rPr>
        <w:t xml:space="preserve">Midterm: </w:t>
      </w:r>
      <w:r w:rsidRPr="00B71BF8">
        <w:rPr>
          <w:rStyle w:val="normaltextrun"/>
          <w:lang w:val="en-US"/>
        </w:rPr>
        <w:t>There will be no make-up midterm.</w:t>
      </w:r>
      <w:r>
        <w:rPr>
          <w:rStyle w:val="normaltextrun"/>
          <w:lang w:val="en-US"/>
        </w:rPr>
        <w:t xml:space="preserve">  For those who have approval to miss the midterm, this weight will be transferred to the final exam, making it worth 80% of your course grade.</w:t>
      </w:r>
    </w:p>
    <w:p w14:paraId="371AA263" w14:textId="77777777" w:rsidR="00D533BE" w:rsidRDefault="00D533BE" w:rsidP="009047C5">
      <w:pPr>
        <w:pStyle w:val="paragraph"/>
        <w:spacing w:before="0" w:beforeAutospacing="0" w:after="0" w:afterAutospacing="0"/>
        <w:textAlignment w:val="baseline"/>
        <w:rPr>
          <w:rStyle w:val="normaltextrun"/>
          <w:lang w:val="en-US"/>
        </w:rPr>
      </w:pPr>
    </w:p>
    <w:p w14:paraId="07CE7BBA" w14:textId="252B702D" w:rsidR="00D533BE" w:rsidRPr="00B71BF8" w:rsidRDefault="00D533BE" w:rsidP="00D533BE">
      <w:pPr>
        <w:pStyle w:val="paragraph"/>
        <w:numPr>
          <w:ilvl w:val="0"/>
          <w:numId w:val="22"/>
        </w:numPr>
        <w:spacing w:before="0" w:beforeAutospacing="0" w:after="0" w:afterAutospacing="0"/>
        <w:textAlignment w:val="baseline"/>
        <w:rPr>
          <w:rStyle w:val="normaltextrun"/>
          <w:lang w:val="en-US"/>
        </w:rPr>
      </w:pPr>
      <w:r>
        <w:rPr>
          <w:rStyle w:val="normaltextrun"/>
          <w:lang w:val="en-US"/>
        </w:rPr>
        <w:t xml:space="preserve">Final Exam: For those </w:t>
      </w:r>
      <w:r w:rsidR="004A026D">
        <w:rPr>
          <w:rStyle w:val="normaltextrun"/>
          <w:lang w:val="en-US"/>
        </w:rPr>
        <w:t>who</w:t>
      </w:r>
      <w:r>
        <w:rPr>
          <w:rStyle w:val="normaltextrun"/>
          <w:lang w:val="en-US"/>
        </w:rPr>
        <w:t xml:space="preserve"> have approval to miss the final exam, there will be a make-up final exam scheduled sometime in May (date is TBD). </w:t>
      </w:r>
    </w:p>
    <w:p w14:paraId="5F096E04" w14:textId="77777777" w:rsidR="00D533BE" w:rsidRPr="009047C5" w:rsidRDefault="00D533BE" w:rsidP="009047C5">
      <w:pPr>
        <w:pStyle w:val="paragraph"/>
        <w:spacing w:before="0" w:beforeAutospacing="0" w:after="0" w:afterAutospacing="0"/>
        <w:textAlignment w:val="baseline"/>
        <w:rPr>
          <w:rStyle w:val="normaltextrun"/>
          <w:lang w:val="en-US"/>
        </w:rPr>
      </w:pPr>
    </w:p>
    <w:p w14:paraId="5A564E36" w14:textId="675D0834" w:rsidR="00326122" w:rsidRPr="001A739A" w:rsidRDefault="00326122" w:rsidP="00845B86">
      <w:pPr>
        <w:rPr>
          <w:bCs/>
          <w:color w:val="00B050"/>
        </w:rPr>
      </w:pPr>
    </w:p>
    <w:p w14:paraId="3235C987" w14:textId="3E687DA5" w:rsidR="00852477" w:rsidRPr="001A739A" w:rsidRDefault="00D533BE" w:rsidP="00852477">
      <w:r>
        <w:rPr>
          <w:b/>
          <w:bCs/>
          <w:sz w:val="36"/>
          <w:szCs w:val="36"/>
        </w:rPr>
        <w:t>6</w:t>
      </w:r>
      <w:r w:rsidR="00852477" w:rsidRPr="001A739A">
        <w:rPr>
          <w:b/>
          <w:bCs/>
          <w:sz w:val="36"/>
          <w:szCs w:val="36"/>
        </w:rPr>
        <w:t>. A</w:t>
      </w:r>
      <w:r>
        <w:rPr>
          <w:b/>
          <w:bCs/>
          <w:sz w:val="36"/>
          <w:szCs w:val="36"/>
        </w:rPr>
        <w:t>dditional Statements</w:t>
      </w:r>
    </w:p>
    <w:p w14:paraId="30DCF47F" w14:textId="77777777" w:rsidR="00852477" w:rsidRPr="001A739A" w:rsidRDefault="00852477" w:rsidP="00852477">
      <w:pPr>
        <w:ind w:right="-20"/>
        <w:rPr>
          <w:rFonts w:eastAsia="Cambria"/>
          <w:b/>
          <w:bCs/>
          <w:w w:val="105"/>
        </w:rPr>
      </w:pPr>
    </w:p>
    <w:p w14:paraId="7720D8B5" w14:textId="77777777" w:rsidR="00D533BE" w:rsidRPr="00A34407" w:rsidRDefault="00D533BE" w:rsidP="00D533BE">
      <w:r w:rsidRPr="00A34407">
        <w:rPr>
          <w:b/>
          <w:bCs/>
        </w:rPr>
        <w:t>Religious Accommodation</w:t>
      </w:r>
    </w:p>
    <w:p w14:paraId="4226812E" w14:textId="77777777" w:rsidR="00D533BE" w:rsidRDefault="00D533BE" w:rsidP="00D533BE">
      <w:pPr>
        <w:spacing w:after="120"/>
      </w:pPr>
      <w:r>
        <w:t xml:space="preserve">When conflicts with a religious holiday that requires an absence from the University or prohibits certain activities, students should request an accommodation for their absence in writing to the course instructor and/or the Academic Advising office of their Faculty of Registration. This notice should be made as early as possible but not later than two weeks prior to the writing or the examination (or </w:t>
      </w:r>
      <w:r w:rsidRPr="0048727B">
        <w:t>one week prior to the writing of the test</w:t>
      </w:r>
      <w:r>
        <w:t xml:space="preserve">). </w:t>
      </w:r>
    </w:p>
    <w:p w14:paraId="7981DE58" w14:textId="5A0860BA" w:rsidR="00D533BE" w:rsidRPr="00C169FF" w:rsidRDefault="00D533BE" w:rsidP="004A026D">
      <w:pPr>
        <w:spacing w:after="120"/>
        <w:rPr>
          <w:rFonts w:cs="Arial (Body CS)"/>
          <w:color w:val="0000FF"/>
          <w:sz w:val="22"/>
        </w:rPr>
      </w:pPr>
      <w:r>
        <w:t>Please visit the Diversity Calendars posted on our university’s EDID website for the recognized religious holidays:</w:t>
      </w:r>
      <w:r w:rsidR="004A026D">
        <w:t xml:space="preserve"> </w:t>
      </w:r>
      <w:hyperlink r:id="rId12" w:history="1">
        <w:r w:rsidRPr="004A026D">
          <w:rPr>
            <w:rStyle w:val="Hyperlink"/>
            <w:rFonts w:cs="Arial (Body CS)"/>
          </w:rPr>
          <w:t>https://www.edi.uwo.ca</w:t>
        </w:r>
      </w:hyperlink>
      <w:r w:rsidRPr="004A026D">
        <w:t>.</w:t>
      </w:r>
      <w:r w:rsidRPr="00A34407">
        <w:rPr>
          <w:color w:val="0432FF"/>
          <w:sz w:val="22"/>
        </w:rPr>
        <w:t xml:space="preserve"> </w:t>
      </w:r>
      <w:r w:rsidRPr="00C169FF">
        <w:rPr>
          <w:rFonts w:cs="Arial (Body CS)"/>
          <w:color w:val="0000FF"/>
          <w:sz w:val="22"/>
        </w:rPr>
        <w:t xml:space="preserve"> </w:t>
      </w:r>
    </w:p>
    <w:p w14:paraId="6758309F" w14:textId="77777777" w:rsidR="00F735AF" w:rsidRPr="001A739A" w:rsidRDefault="00F735AF" w:rsidP="00F735AF"/>
    <w:p w14:paraId="6BC48AE2" w14:textId="77777777" w:rsidR="00D533BE" w:rsidRPr="00E73DBD" w:rsidRDefault="00D533BE" w:rsidP="00D533BE">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194BEFDE" w14:textId="24F4F8CB" w:rsidR="00D533BE" w:rsidRPr="00EA5868" w:rsidRDefault="00D533BE" w:rsidP="004A026D">
      <w:pPr>
        <w:spacing w:after="120"/>
        <w:ind w:right="-14"/>
        <w:rPr>
          <w:rFonts w:eastAsia="Cambria" w:cs="Arial (Body CS)"/>
          <w:color w:val="0432FF"/>
          <w:sz w:val="22"/>
          <w:szCs w:val="22"/>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Pr>
          <w:rFonts w:eastAsia="Cambria"/>
          <w:spacing w:val="-1"/>
        </w:rPr>
        <w:t>are encouraged to contact</w:t>
      </w:r>
      <w:r w:rsidRPr="00E73DBD">
        <w:rPr>
          <w:rFonts w:eastAsia="Cambria"/>
          <w:w w:val="102"/>
        </w:rPr>
        <w:t xml:space="preserve"> </w:t>
      </w:r>
      <w:r w:rsidRPr="00E73DBD">
        <w:rPr>
          <w:rFonts w:eastAsia="Cambria"/>
          <w:spacing w:val="2"/>
        </w:rPr>
        <w:t>Accessible Education</w:t>
      </w:r>
      <w:r>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r w:rsidR="004A026D">
        <w:rPr>
          <w:rFonts w:eastAsia="Cambria"/>
          <w:spacing w:val="-1"/>
        </w:rPr>
        <w:t xml:space="preserve"> </w:t>
      </w:r>
      <w:hyperlink r:id="rId13" w:history="1">
        <w:r w:rsidRPr="004A026D">
          <w:rPr>
            <w:rStyle w:val="Hyperlink"/>
            <w:rFonts w:eastAsia="Cambria" w:cs="Arial (Body CS)"/>
          </w:rPr>
          <w:t>https://www.uwo.ca/univsec/pdf/academic_policies/appeals/Academic Accommodation_disabilities.pdf</w:t>
        </w:r>
      </w:hyperlink>
      <w:r w:rsidRPr="004A026D">
        <w:rPr>
          <w:rFonts w:eastAsia="Cambria" w:cs="Arial (Body CS)"/>
          <w:color w:val="000000" w:themeColor="text1"/>
        </w:rPr>
        <w:t>.</w:t>
      </w:r>
      <w:r w:rsidRPr="00EA5868">
        <w:rPr>
          <w:rFonts w:eastAsia="Cambria" w:cs="Arial (Body CS)"/>
          <w:color w:val="0432FF"/>
          <w:sz w:val="22"/>
          <w:szCs w:val="22"/>
        </w:rPr>
        <w:t xml:space="preserve"> </w:t>
      </w:r>
    </w:p>
    <w:p w14:paraId="113DD2C5" w14:textId="77777777" w:rsidR="00D533BE" w:rsidRDefault="00D533BE" w:rsidP="00D533BE">
      <w:pPr>
        <w:rPr>
          <w:b/>
        </w:rPr>
      </w:pPr>
    </w:p>
    <w:p w14:paraId="2D5823B6" w14:textId="77777777" w:rsidR="008D02B1" w:rsidRDefault="008D02B1">
      <w:pPr>
        <w:rPr>
          <w:rFonts w:eastAsia="Cambria"/>
          <w:b/>
          <w:bCs/>
          <w:w w:val="105"/>
        </w:rPr>
      </w:pPr>
      <w:r>
        <w:rPr>
          <w:rFonts w:eastAsia="Cambria"/>
          <w:b/>
          <w:bCs/>
          <w:w w:val="105"/>
        </w:rPr>
        <w:br w:type="page"/>
      </w:r>
    </w:p>
    <w:p w14:paraId="0BCB8F1C" w14:textId="0537161E" w:rsidR="00D533BE" w:rsidRPr="00E73DBD" w:rsidRDefault="00D533BE" w:rsidP="00D533BE">
      <w:pPr>
        <w:ind w:right="-20"/>
        <w:rPr>
          <w:rFonts w:eastAsia="Cambria"/>
        </w:rPr>
      </w:pPr>
      <w:r>
        <w:rPr>
          <w:rFonts w:eastAsia="Cambria"/>
          <w:b/>
          <w:bCs/>
          <w:w w:val="105"/>
        </w:rPr>
        <w:lastRenderedPageBreak/>
        <w:t>Academic</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1B3DD9D9" w14:textId="77777777" w:rsidR="00D533BE" w:rsidRPr="00266229" w:rsidRDefault="00D533BE" w:rsidP="00D533BE">
      <w:r w:rsidRPr="00266229">
        <w:t xml:space="preserve">The website for Registrar Services is </w:t>
      </w:r>
      <w:hyperlink r:id="rId14" w:history="1">
        <w:r>
          <w:rPr>
            <w:rStyle w:val="Hyperlink"/>
            <w:rFonts w:cs="Arial (Body CS)"/>
          </w:rPr>
          <w:t>https://www.registrar.uwo.ca/</w:t>
        </w:r>
      </w:hyperlink>
      <w:r w:rsidRPr="00266229">
        <w:t xml:space="preserve">. </w:t>
      </w:r>
    </w:p>
    <w:p w14:paraId="2EDB27E9" w14:textId="77777777" w:rsidR="00D533BE" w:rsidRDefault="00D533BE" w:rsidP="00D533BE"/>
    <w:p w14:paraId="3D3B2A16" w14:textId="4B369E96" w:rsidR="00D533BE" w:rsidRPr="00266229" w:rsidRDefault="00D533BE" w:rsidP="004A026D">
      <w:pPr>
        <w:spacing w:after="120"/>
        <w:rPr>
          <w:color w:val="0000FF"/>
        </w:rPr>
      </w:pPr>
      <w:r>
        <w:t>In accordance with policy,</w:t>
      </w:r>
      <w:r w:rsidR="004A026D">
        <w:t xml:space="preserve"> </w:t>
      </w:r>
      <w:hyperlink r:id="rId15" w:history="1">
        <w:r w:rsidRPr="00083DAF">
          <w:rPr>
            <w:rStyle w:val="Hyperlink"/>
          </w:rPr>
          <w:t>https://www.uwo.ca/univsec/pdf/policies_procedures/section1/mapp113.pdf</w:t>
        </w:r>
      </w:hyperlink>
      <w:r w:rsidRPr="00266229">
        <w:rPr>
          <w:color w:val="000000" w:themeColor="text1"/>
        </w:rPr>
        <w:t>,</w:t>
      </w:r>
    </w:p>
    <w:p w14:paraId="21CA6E21" w14:textId="77777777" w:rsidR="00D533BE" w:rsidRDefault="00D533BE" w:rsidP="00D533BE">
      <w:r>
        <w:t>t</w:t>
      </w:r>
      <w:r w:rsidRPr="00DD63C6">
        <w:t>he centrally administered e-mail account provided to students will</w:t>
      </w:r>
      <w:r>
        <w:t xml:space="preserve"> be considered the individual’</w:t>
      </w:r>
      <w:r w:rsidRPr="00DD63C6">
        <w:t>s official university e-mail address.</w:t>
      </w:r>
      <w:r>
        <w:t xml:space="preserve"> </w:t>
      </w:r>
      <w:r w:rsidRPr="00DD63C6">
        <w:t xml:space="preserve"> It is the responsibility of the account holder to ensure that e-mail received from the University at </w:t>
      </w:r>
      <w:r>
        <w:t>their</w:t>
      </w:r>
      <w:r w:rsidRPr="00DD63C6">
        <w:t xml:space="preserve"> official university address is attended to in a timely manner.</w:t>
      </w:r>
    </w:p>
    <w:p w14:paraId="0B20A7E4" w14:textId="7ED5913E" w:rsidR="00852477" w:rsidRPr="001A739A" w:rsidRDefault="00852477" w:rsidP="003C6E2C">
      <w:pPr>
        <w:rPr>
          <w:b/>
        </w:rPr>
      </w:pPr>
    </w:p>
    <w:p w14:paraId="4E7F5913" w14:textId="18316DA8" w:rsidR="00D533BE" w:rsidRPr="00266229" w:rsidRDefault="00D533BE" w:rsidP="004A026D">
      <w:pPr>
        <w:spacing w:after="120"/>
      </w:pPr>
      <w:r w:rsidRPr="00873BD0">
        <w:rPr>
          <w:b/>
          <w:bCs/>
        </w:rPr>
        <w:t>Scholastic offences</w:t>
      </w:r>
      <w:r w:rsidRPr="003A1E08">
        <w:t xml:space="preserve"> are taken </w:t>
      </w:r>
      <w:r w:rsidR="004A026D" w:rsidRPr="003A1E08">
        <w:t>seriously,</w:t>
      </w:r>
      <w:r w:rsidRPr="003A1E08">
        <w:t xml:space="preserve"> and students are directed to read the appropriate policy, specifically, the definition of what constitutes a Scholastic Offence, at the following Web site:</w:t>
      </w:r>
      <w:r w:rsidR="004A026D">
        <w:t xml:space="preserve"> </w:t>
      </w:r>
      <w:hyperlink r:id="rId16" w:history="1">
        <w:r w:rsidRPr="00966DA2">
          <w:rPr>
            <w:rStyle w:val="Hyperlink"/>
            <w:rFonts w:cs="Arial (Body CS)"/>
          </w:rPr>
          <w:t>https://www.uwo.ca/univsec/pdf/academic_policies/appeals/scholastic_discipline_undergrad.pdf</w:t>
        </w:r>
      </w:hyperlink>
      <w:r w:rsidRPr="00266229">
        <w:t xml:space="preserve">. </w:t>
      </w:r>
    </w:p>
    <w:p w14:paraId="068911C9" w14:textId="77777777" w:rsidR="00D533BE" w:rsidRDefault="00D533BE" w:rsidP="00D533BE">
      <w:pPr>
        <w:rPr>
          <w:color w:val="0432FF"/>
        </w:rPr>
      </w:pPr>
      <w:r>
        <w:rPr>
          <w:color w:val="0432FF"/>
        </w:rPr>
        <w:t xml:space="preserve"> </w:t>
      </w:r>
    </w:p>
    <w:p w14:paraId="14073104" w14:textId="758C3B41" w:rsidR="003A4361" w:rsidRDefault="008B7A66" w:rsidP="00545E0E">
      <w:pPr>
        <w:spacing w:after="120"/>
        <w:rPr>
          <w:bCs/>
          <w:color w:val="000000" w:themeColor="text1"/>
        </w:rPr>
      </w:pPr>
      <w:r w:rsidRPr="001A739A">
        <w:rPr>
          <w:rStyle w:val="normaltextrun"/>
          <w:color w:val="000000"/>
          <w:shd w:val="clear" w:color="auto" w:fill="FFFFFF"/>
        </w:rPr>
        <w:t xml:space="preserve">In the event of another health lock-down, the </w:t>
      </w:r>
      <w:r w:rsidR="004A026D">
        <w:rPr>
          <w:rStyle w:val="normaltextrun"/>
          <w:color w:val="000000"/>
          <w:shd w:val="clear" w:color="auto" w:fill="FFFFFF"/>
        </w:rPr>
        <w:t xml:space="preserve">midterm and </w:t>
      </w:r>
      <w:r w:rsidRPr="001A739A">
        <w:rPr>
          <w:rStyle w:val="normaltextrun"/>
          <w:color w:val="000000"/>
          <w:shd w:val="clear" w:color="auto" w:fill="FFFFFF"/>
        </w:rPr>
        <w:t xml:space="preserve">final exam in this course will be conducted using a remote proctoring service.  </w:t>
      </w:r>
      <w:r w:rsidR="003A4361" w:rsidRPr="001A739A">
        <w:rPr>
          <w:bCs/>
          <w:color w:val="000000" w:themeColor="text1"/>
        </w:rPr>
        <w:t>By taking this course, you are consenting to the use of this software and acknowledge that you will be required to provide </w:t>
      </w:r>
      <w:r w:rsidR="003A4361" w:rsidRPr="001A739A">
        <w:rPr>
          <w:b/>
          <w:bCs/>
          <w:color w:val="000000" w:themeColor="text1"/>
        </w:rPr>
        <w:t>personal information</w:t>
      </w:r>
      <w:r w:rsidR="003A4361" w:rsidRPr="001A739A">
        <w:rPr>
          <w:bCs/>
          <w:color w:val="000000" w:themeColor="text1"/>
        </w:rPr>
        <w:t> (including some biometric data</w:t>
      </w:r>
      <w:proofErr w:type="gramStart"/>
      <w:r w:rsidR="003A4361" w:rsidRPr="001A739A">
        <w:rPr>
          <w:bCs/>
          <w:color w:val="000000" w:themeColor="text1"/>
        </w:rPr>
        <w:t>)</w:t>
      </w:r>
      <w:proofErr w:type="gramEnd"/>
      <w:r w:rsidR="003A4361" w:rsidRPr="001A739A">
        <w:rPr>
          <w:bCs/>
          <w:color w:val="000000" w:themeColor="text1"/>
        </w:rPr>
        <w:t xml:space="preserve"> and the session will be </w:t>
      </w:r>
      <w:r w:rsidR="003A4361" w:rsidRPr="001A739A">
        <w:rPr>
          <w:b/>
          <w:bCs/>
          <w:color w:val="000000" w:themeColor="text1"/>
        </w:rPr>
        <w:t>recorded</w:t>
      </w:r>
      <w:r w:rsidR="003A4361" w:rsidRPr="001A739A">
        <w:rPr>
          <w:bCs/>
          <w:color w:val="000000" w:themeColor="text1"/>
        </w:rPr>
        <w:t>.</w:t>
      </w:r>
      <w:r w:rsidR="009C1E92" w:rsidRPr="001A739A">
        <w:rPr>
          <w:bCs/>
          <w:color w:val="000000" w:themeColor="text1"/>
        </w:rPr>
        <w:t xml:space="preserve">  </w:t>
      </w:r>
      <w:r w:rsidR="003A4361" w:rsidRPr="001A739A">
        <w:rPr>
          <w:bCs/>
          <w:color w:val="000000" w:themeColor="text1"/>
        </w:rPr>
        <w:t xml:space="preserve">Completion of this course will require you to have a reliable internet connection and a device that meets the technical requirements for this service. </w:t>
      </w:r>
      <w:r w:rsidR="009C1E92" w:rsidRPr="001A739A">
        <w:rPr>
          <w:bCs/>
          <w:color w:val="000000" w:themeColor="text1"/>
        </w:rPr>
        <w:t xml:space="preserve"> </w:t>
      </w:r>
      <w:r w:rsidR="003A4361" w:rsidRPr="001A739A">
        <w:rPr>
          <w:bCs/>
          <w:color w:val="000000" w:themeColor="text1"/>
        </w:rPr>
        <w:t>More information about this remote proctoring service, including technical requirements, is available on Western’s Remote Proctoring website at:</w:t>
      </w:r>
      <w:r w:rsidR="00545E0E">
        <w:rPr>
          <w:bCs/>
          <w:color w:val="000000" w:themeColor="text1"/>
        </w:rPr>
        <w:t xml:space="preserve"> </w:t>
      </w:r>
      <w:hyperlink r:id="rId17" w:history="1">
        <w:r w:rsidR="001C37A6" w:rsidRPr="00AC182F">
          <w:rPr>
            <w:rStyle w:val="Hyperlink"/>
            <w:bCs/>
          </w:rPr>
          <w:t>https://remoteproctoring.uwo.ca</w:t>
        </w:r>
      </w:hyperlink>
      <w:r w:rsidR="003A4361" w:rsidRPr="001A739A">
        <w:rPr>
          <w:bCs/>
          <w:color w:val="000000" w:themeColor="text1"/>
        </w:rPr>
        <w:t>.</w:t>
      </w:r>
    </w:p>
    <w:p w14:paraId="17DDA75F" w14:textId="77777777" w:rsidR="00B451DA" w:rsidRPr="001A739A" w:rsidRDefault="00B451DA" w:rsidP="00784562"/>
    <w:p w14:paraId="7DA5BDEE" w14:textId="77777777" w:rsidR="00D533BE" w:rsidRPr="00E73DBD" w:rsidRDefault="00D533BE" w:rsidP="00D533BE">
      <w:pPr>
        <w:ind w:right="-20"/>
        <w:rPr>
          <w:rFonts w:eastAsia="Cambria"/>
        </w:rPr>
      </w:pPr>
      <w:r>
        <w:rPr>
          <w:rFonts w:eastAsia="Cambria"/>
          <w:b/>
          <w:bCs/>
          <w:w w:val="105"/>
        </w:rPr>
        <w:t>Support Services</w:t>
      </w:r>
    </w:p>
    <w:p w14:paraId="5A745563" w14:textId="4F34173B" w:rsidR="00D533BE" w:rsidRDefault="00D533BE" w:rsidP="00D533BE">
      <w:r>
        <w:t xml:space="preserve">Please visit the </w:t>
      </w:r>
      <w:r w:rsidRPr="00C41206">
        <w:t xml:space="preserve">Science &amp; Basic Medical Sciences Academic </w:t>
      </w:r>
      <w:r>
        <w:t xml:space="preserve">Advising webpage for information on adding/dropping courses, academic considerations for absences, appeals, exam conflicts, and many other academic-related matters: </w:t>
      </w:r>
      <w:hyperlink r:id="rId18" w:history="1">
        <w:r w:rsidRPr="00B52429">
          <w:rPr>
            <w:rStyle w:val="Hyperlink"/>
          </w:rPr>
          <w:t>https://www.uwo.ca/sci/counselling/</w:t>
        </w:r>
      </w:hyperlink>
      <w:r>
        <w:t>.</w:t>
      </w:r>
    </w:p>
    <w:p w14:paraId="3BFC8F9B" w14:textId="77777777" w:rsidR="00D533BE" w:rsidRDefault="00D533BE" w:rsidP="00D533BE"/>
    <w:p w14:paraId="631E0293" w14:textId="77777777" w:rsidR="00D533BE" w:rsidRPr="007A071F" w:rsidRDefault="00D533BE" w:rsidP="00D533BE">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19" w:history="1">
        <w:r w:rsidRPr="00B52429">
          <w:rPr>
            <w:rStyle w:val="Hyperlink"/>
          </w:rPr>
          <w:t>https://uwo.ca/health/</w:t>
        </w:r>
      </w:hyperlink>
      <w:r w:rsidRPr="003C6E2C">
        <w:t>) for a complete list of options about how to obtain help.</w:t>
      </w:r>
    </w:p>
    <w:p w14:paraId="1155B65E" w14:textId="77777777" w:rsidR="00D533BE" w:rsidRDefault="00D533BE" w:rsidP="00D533BE"/>
    <w:p w14:paraId="1E7BF2FA" w14:textId="189A2356" w:rsidR="00D533BE" w:rsidRDefault="00D533BE" w:rsidP="004A026D">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t xml:space="preserve"> </w:t>
      </w:r>
      <w:r w:rsidRPr="00266229">
        <w:t>If you have experienced sexual or gender-based violence (either recently or in the past), you will find information about support services for survivors, including emergency contacts</w:t>
      </w:r>
      <w:r>
        <w:t xml:space="preserve"> at</w:t>
      </w:r>
      <w:r w:rsidR="004A026D">
        <w:t xml:space="preserve"> </w:t>
      </w:r>
      <w:hyperlink r:id="rId20" w:history="1">
        <w:r w:rsidRPr="007E56B4">
          <w:rPr>
            <w:rStyle w:val="Hyperlink"/>
          </w:rPr>
          <w:t>https://www.uwo.ca/health/student_support/survivor_support/get-help.html</w:t>
        </w:r>
      </w:hyperlink>
      <w:r w:rsidRPr="00266229">
        <w:t xml:space="preserve">.  </w:t>
      </w:r>
    </w:p>
    <w:p w14:paraId="14251D37" w14:textId="77777777" w:rsidR="00D533BE" w:rsidRPr="00266229" w:rsidRDefault="00D533BE" w:rsidP="00D533BE">
      <w:pPr>
        <w:rPr>
          <w:color w:val="0000FF"/>
        </w:rPr>
      </w:pPr>
      <w:r w:rsidRPr="00266229">
        <w:t>To connect with a case manager or set up an appointment, please contact </w:t>
      </w:r>
      <w:r w:rsidRPr="00266229">
        <w:rPr>
          <w:color w:val="0000FF"/>
        </w:rPr>
        <w:t>support@uwo.ca</w:t>
      </w:r>
      <w:r w:rsidRPr="00266229">
        <w:t>.</w:t>
      </w:r>
    </w:p>
    <w:p w14:paraId="6EDE89E4" w14:textId="77777777" w:rsidR="00D533BE" w:rsidRDefault="00D533BE" w:rsidP="00D533BE"/>
    <w:p w14:paraId="620891A7" w14:textId="2CA186C2" w:rsidR="00D533BE" w:rsidRDefault="00D533BE" w:rsidP="004A026D">
      <w:pPr>
        <w:spacing w:after="120"/>
      </w:pPr>
      <w:r w:rsidRPr="00784562">
        <w:t xml:space="preserve">Please contact the course instructor if you require lecture or printed material in an alternate format or if any other arrangements can make this course more accessible to you. </w:t>
      </w:r>
      <w:r>
        <w:t xml:space="preserve"> </w:t>
      </w:r>
      <w:r w:rsidRPr="00784562">
        <w:t xml:space="preserve">You may also wish to contact </w:t>
      </w:r>
      <w:r>
        <w:t>Accessible Education at</w:t>
      </w:r>
      <w:r w:rsidR="004A026D">
        <w:t xml:space="preserve"> </w:t>
      </w:r>
      <w:hyperlink r:id="rId21" w:history="1">
        <w:r w:rsidRPr="00DE03EB">
          <w:rPr>
            <w:rStyle w:val="Hyperlink"/>
          </w:rPr>
          <w:t>http://academicsupport.uwo.ca/accessible_education/index.html</w:t>
        </w:r>
      </w:hyperlink>
      <w:r w:rsidR="004A026D" w:rsidRPr="004A026D">
        <w:rPr>
          <w:rStyle w:val="Hyperlink"/>
          <w:u w:val="none"/>
        </w:rPr>
        <w:t xml:space="preserve"> </w:t>
      </w:r>
      <w:r w:rsidRPr="00784562">
        <w:t xml:space="preserve">if you have </w:t>
      </w:r>
      <w:r>
        <w:t xml:space="preserve">any </w:t>
      </w:r>
      <w:r w:rsidRPr="00784562">
        <w:t>questions regarding accommodation</w:t>
      </w:r>
      <w:r>
        <w:t>s</w:t>
      </w:r>
      <w:r w:rsidRPr="00784562">
        <w:t>.</w:t>
      </w:r>
    </w:p>
    <w:p w14:paraId="7DC8A93A" w14:textId="77777777" w:rsidR="00D533BE" w:rsidRDefault="00D533BE" w:rsidP="00D533BE"/>
    <w:p w14:paraId="1611160D" w14:textId="0BA65B86" w:rsidR="00D533BE" w:rsidRDefault="00D533BE" w:rsidP="00D533BE">
      <w:r w:rsidRPr="003C6E2C">
        <w:t xml:space="preserve">Learning-skills counsellors at </w:t>
      </w:r>
      <w:r>
        <w:t>Learning Development and Success</w:t>
      </w:r>
      <w:r w:rsidRPr="003C6E2C">
        <w:t xml:space="preserve"> (</w:t>
      </w:r>
      <w:hyperlink r:id="rId22" w:history="1">
        <w:r w:rsidRPr="00DE03EB">
          <w:rPr>
            <w:rStyle w:val="Hyperlink"/>
          </w:rPr>
          <w:t>https://learning.uwo.ca</w:t>
        </w:r>
      </w:hyperlink>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03F2C554" w14:textId="77777777" w:rsidR="003C54B8" w:rsidRPr="001A739A" w:rsidRDefault="003C54B8" w:rsidP="00D533BE"/>
    <w:sectPr w:rsidR="003C54B8" w:rsidRPr="001A739A" w:rsidSect="00D06DE9">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dy CS)">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6A0E"/>
    <w:multiLevelType w:val="multilevel"/>
    <w:tmpl w:val="CFCE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80479"/>
    <w:multiLevelType w:val="multilevel"/>
    <w:tmpl w:val="8A62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633DB"/>
    <w:multiLevelType w:val="multilevel"/>
    <w:tmpl w:val="155834A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08875D65"/>
    <w:multiLevelType w:val="hybridMultilevel"/>
    <w:tmpl w:val="7CF685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45495"/>
    <w:multiLevelType w:val="multilevel"/>
    <w:tmpl w:val="311E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07EAA"/>
    <w:multiLevelType w:val="hybridMultilevel"/>
    <w:tmpl w:val="05D63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2B0096"/>
    <w:multiLevelType w:val="hybridMultilevel"/>
    <w:tmpl w:val="4A3C6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D00B12"/>
    <w:multiLevelType w:val="hybridMultilevel"/>
    <w:tmpl w:val="C7B885CE"/>
    <w:lvl w:ilvl="0" w:tplc="A412DC66">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6559AC"/>
    <w:multiLevelType w:val="hybridMultilevel"/>
    <w:tmpl w:val="D302B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1475EF"/>
    <w:multiLevelType w:val="hybridMultilevel"/>
    <w:tmpl w:val="3210F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F1291"/>
    <w:multiLevelType w:val="hybridMultilevel"/>
    <w:tmpl w:val="10F4D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933825"/>
    <w:multiLevelType w:val="hybridMultilevel"/>
    <w:tmpl w:val="52A2829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AF5E7A"/>
    <w:multiLevelType w:val="hybridMultilevel"/>
    <w:tmpl w:val="525ADED8"/>
    <w:lvl w:ilvl="0" w:tplc="A412DC66">
      <w:start w:val="1"/>
      <w:numFmt w:val="bullet"/>
      <w:lvlText w:val=""/>
      <w:lvlJc w:val="left"/>
      <w:pPr>
        <w:ind w:left="720" w:hanging="360"/>
      </w:pPr>
      <w:rPr>
        <w:rFonts w:ascii="Symbol" w:hAnsi="Symbol" w:hint="default"/>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FA0253"/>
    <w:multiLevelType w:val="hybridMultilevel"/>
    <w:tmpl w:val="BB4604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9E00CB3"/>
    <w:multiLevelType w:val="hybridMultilevel"/>
    <w:tmpl w:val="D2D0EF7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C430ED7"/>
    <w:multiLevelType w:val="multilevel"/>
    <w:tmpl w:val="E134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53121"/>
    <w:multiLevelType w:val="multilevel"/>
    <w:tmpl w:val="F564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213361"/>
    <w:multiLevelType w:val="hybridMultilevel"/>
    <w:tmpl w:val="85849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03720AC"/>
    <w:multiLevelType w:val="hybridMultilevel"/>
    <w:tmpl w:val="99421D8A"/>
    <w:lvl w:ilvl="0" w:tplc="A412DC66">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235C37"/>
    <w:multiLevelType w:val="multilevel"/>
    <w:tmpl w:val="EF009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B34BC"/>
    <w:multiLevelType w:val="hybridMultilevel"/>
    <w:tmpl w:val="BDFE33A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4645922">
    <w:abstractNumId w:val="6"/>
  </w:num>
  <w:num w:numId="2" w16cid:durableId="2030446335">
    <w:abstractNumId w:val="4"/>
  </w:num>
  <w:num w:numId="3" w16cid:durableId="1765228194">
    <w:abstractNumId w:val="12"/>
  </w:num>
  <w:num w:numId="4" w16cid:durableId="1091394464">
    <w:abstractNumId w:val="2"/>
  </w:num>
  <w:num w:numId="5" w16cid:durableId="1534466010">
    <w:abstractNumId w:val="19"/>
  </w:num>
  <w:num w:numId="6" w16cid:durableId="444543316">
    <w:abstractNumId w:val="18"/>
  </w:num>
  <w:num w:numId="7" w16cid:durableId="747113129">
    <w:abstractNumId w:val="5"/>
  </w:num>
  <w:num w:numId="8" w16cid:durableId="1023946423">
    <w:abstractNumId w:val="1"/>
  </w:num>
  <w:num w:numId="9" w16cid:durableId="1720474113">
    <w:abstractNumId w:val="0"/>
  </w:num>
  <w:num w:numId="10" w16cid:durableId="949317967">
    <w:abstractNumId w:val="13"/>
  </w:num>
  <w:num w:numId="11" w16cid:durableId="302195080">
    <w:abstractNumId w:val="11"/>
  </w:num>
  <w:num w:numId="12" w16cid:durableId="204416663">
    <w:abstractNumId w:val="17"/>
  </w:num>
  <w:num w:numId="13" w16cid:durableId="890191806">
    <w:abstractNumId w:val="10"/>
  </w:num>
  <w:num w:numId="14" w16cid:durableId="2139639834">
    <w:abstractNumId w:val="14"/>
  </w:num>
  <w:num w:numId="15" w16cid:durableId="1035733731">
    <w:abstractNumId w:val="23"/>
  </w:num>
  <w:num w:numId="16" w16cid:durableId="1214656035">
    <w:abstractNumId w:val="16"/>
  </w:num>
  <w:num w:numId="17" w16cid:durableId="605962294">
    <w:abstractNumId w:val="3"/>
  </w:num>
  <w:num w:numId="18" w16cid:durableId="1550604521">
    <w:abstractNumId w:val="7"/>
  </w:num>
  <w:num w:numId="19" w16cid:durableId="1321736433">
    <w:abstractNumId w:val="8"/>
  </w:num>
  <w:num w:numId="20" w16cid:durableId="231964488">
    <w:abstractNumId w:val="20"/>
  </w:num>
  <w:num w:numId="21" w16cid:durableId="383721855">
    <w:abstractNumId w:val="22"/>
  </w:num>
  <w:num w:numId="22" w16cid:durableId="873734961">
    <w:abstractNumId w:val="15"/>
  </w:num>
  <w:num w:numId="23" w16cid:durableId="1999845631">
    <w:abstractNumId w:val="21"/>
  </w:num>
  <w:num w:numId="24" w16cid:durableId="1625622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8C4"/>
    <w:rsid w:val="000101D9"/>
    <w:rsid w:val="00014FF4"/>
    <w:rsid w:val="00025457"/>
    <w:rsid w:val="000337C1"/>
    <w:rsid w:val="000411FB"/>
    <w:rsid w:val="00060716"/>
    <w:rsid w:val="00073F56"/>
    <w:rsid w:val="000776C9"/>
    <w:rsid w:val="000908FC"/>
    <w:rsid w:val="000A1F30"/>
    <w:rsid w:val="000C6C86"/>
    <w:rsid w:val="000F1634"/>
    <w:rsid w:val="00103931"/>
    <w:rsid w:val="00121B8A"/>
    <w:rsid w:val="00147A34"/>
    <w:rsid w:val="001521C6"/>
    <w:rsid w:val="001619F4"/>
    <w:rsid w:val="00166B59"/>
    <w:rsid w:val="0018608B"/>
    <w:rsid w:val="001A739A"/>
    <w:rsid w:val="001B0513"/>
    <w:rsid w:val="001C0BCA"/>
    <w:rsid w:val="001C37A6"/>
    <w:rsid w:val="001E1463"/>
    <w:rsid w:val="001E2348"/>
    <w:rsid w:val="001E7FB6"/>
    <w:rsid w:val="001F2777"/>
    <w:rsid w:val="002033E0"/>
    <w:rsid w:val="00216420"/>
    <w:rsid w:val="002253ED"/>
    <w:rsid w:val="00227CF1"/>
    <w:rsid w:val="00227E6F"/>
    <w:rsid w:val="00232781"/>
    <w:rsid w:val="00235D36"/>
    <w:rsid w:val="00235FBF"/>
    <w:rsid w:val="00250041"/>
    <w:rsid w:val="002603EA"/>
    <w:rsid w:val="00266229"/>
    <w:rsid w:val="00272969"/>
    <w:rsid w:val="00281AFF"/>
    <w:rsid w:val="0029110E"/>
    <w:rsid w:val="002A0058"/>
    <w:rsid w:val="002C3423"/>
    <w:rsid w:val="002D12B2"/>
    <w:rsid w:val="002D5CA5"/>
    <w:rsid w:val="002E6B95"/>
    <w:rsid w:val="003037B0"/>
    <w:rsid w:val="003104E7"/>
    <w:rsid w:val="00311AA1"/>
    <w:rsid w:val="00320790"/>
    <w:rsid w:val="00321B72"/>
    <w:rsid w:val="00322407"/>
    <w:rsid w:val="00324029"/>
    <w:rsid w:val="00325D91"/>
    <w:rsid w:val="00326122"/>
    <w:rsid w:val="0035218E"/>
    <w:rsid w:val="0036394B"/>
    <w:rsid w:val="00366E68"/>
    <w:rsid w:val="003935C8"/>
    <w:rsid w:val="00397D2F"/>
    <w:rsid w:val="003A1E08"/>
    <w:rsid w:val="003A4361"/>
    <w:rsid w:val="003B25F7"/>
    <w:rsid w:val="003C54B8"/>
    <w:rsid w:val="003C6E2C"/>
    <w:rsid w:val="003E7CB7"/>
    <w:rsid w:val="003F0C6D"/>
    <w:rsid w:val="003F7160"/>
    <w:rsid w:val="004031D4"/>
    <w:rsid w:val="00403CC2"/>
    <w:rsid w:val="00410C3F"/>
    <w:rsid w:val="00413CC5"/>
    <w:rsid w:val="00431451"/>
    <w:rsid w:val="004365CA"/>
    <w:rsid w:val="00475F65"/>
    <w:rsid w:val="00484046"/>
    <w:rsid w:val="004843AA"/>
    <w:rsid w:val="004917B9"/>
    <w:rsid w:val="004A026D"/>
    <w:rsid w:val="004A659F"/>
    <w:rsid w:val="004B1B27"/>
    <w:rsid w:val="004B6AB1"/>
    <w:rsid w:val="004C1759"/>
    <w:rsid w:val="004C311E"/>
    <w:rsid w:val="004C3FE9"/>
    <w:rsid w:val="004D0C8E"/>
    <w:rsid w:val="004E0FD1"/>
    <w:rsid w:val="004E477C"/>
    <w:rsid w:val="004F11B9"/>
    <w:rsid w:val="004F160F"/>
    <w:rsid w:val="004F1FFF"/>
    <w:rsid w:val="004F4F29"/>
    <w:rsid w:val="004F7B92"/>
    <w:rsid w:val="004F7D4A"/>
    <w:rsid w:val="00506AD7"/>
    <w:rsid w:val="005225DC"/>
    <w:rsid w:val="00542789"/>
    <w:rsid w:val="00545E0E"/>
    <w:rsid w:val="005516B3"/>
    <w:rsid w:val="00556ECC"/>
    <w:rsid w:val="00564B56"/>
    <w:rsid w:val="005851D8"/>
    <w:rsid w:val="00585BC0"/>
    <w:rsid w:val="005864F3"/>
    <w:rsid w:val="005953FA"/>
    <w:rsid w:val="00597639"/>
    <w:rsid w:val="005A0C1A"/>
    <w:rsid w:val="005A4D65"/>
    <w:rsid w:val="005A73FE"/>
    <w:rsid w:val="005C0A66"/>
    <w:rsid w:val="005C282D"/>
    <w:rsid w:val="005E3FED"/>
    <w:rsid w:val="00602718"/>
    <w:rsid w:val="00604FE9"/>
    <w:rsid w:val="00606A7A"/>
    <w:rsid w:val="00607523"/>
    <w:rsid w:val="00607DFD"/>
    <w:rsid w:val="00610064"/>
    <w:rsid w:val="00613684"/>
    <w:rsid w:val="0062408B"/>
    <w:rsid w:val="006249A4"/>
    <w:rsid w:val="00630A7F"/>
    <w:rsid w:val="006363A4"/>
    <w:rsid w:val="00637E77"/>
    <w:rsid w:val="00660DB8"/>
    <w:rsid w:val="00667AC0"/>
    <w:rsid w:val="00681697"/>
    <w:rsid w:val="006848E1"/>
    <w:rsid w:val="006849F9"/>
    <w:rsid w:val="006A17AD"/>
    <w:rsid w:val="006A4040"/>
    <w:rsid w:val="006A4517"/>
    <w:rsid w:val="006D28B8"/>
    <w:rsid w:val="006D5692"/>
    <w:rsid w:val="006E3376"/>
    <w:rsid w:val="006F2006"/>
    <w:rsid w:val="006F72FE"/>
    <w:rsid w:val="00703D4E"/>
    <w:rsid w:val="00705679"/>
    <w:rsid w:val="007078DE"/>
    <w:rsid w:val="007169B1"/>
    <w:rsid w:val="00725B41"/>
    <w:rsid w:val="00741ED3"/>
    <w:rsid w:val="00752121"/>
    <w:rsid w:val="007628C4"/>
    <w:rsid w:val="00767B91"/>
    <w:rsid w:val="00771614"/>
    <w:rsid w:val="007760B7"/>
    <w:rsid w:val="00783A5C"/>
    <w:rsid w:val="00784562"/>
    <w:rsid w:val="00785CF3"/>
    <w:rsid w:val="00786027"/>
    <w:rsid w:val="007A071F"/>
    <w:rsid w:val="007A5D4F"/>
    <w:rsid w:val="007B63AE"/>
    <w:rsid w:val="007D1B90"/>
    <w:rsid w:val="007D561A"/>
    <w:rsid w:val="00805BEB"/>
    <w:rsid w:val="00806B1C"/>
    <w:rsid w:val="00816C72"/>
    <w:rsid w:val="0082714F"/>
    <w:rsid w:val="008273D0"/>
    <w:rsid w:val="008321EF"/>
    <w:rsid w:val="00835D85"/>
    <w:rsid w:val="00844DEC"/>
    <w:rsid w:val="00845B86"/>
    <w:rsid w:val="00852477"/>
    <w:rsid w:val="00856E2B"/>
    <w:rsid w:val="00857E55"/>
    <w:rsid w:val="0086315A"/>
    <w:rsid w:val="008720B1"/>
    <w:rsid w:val="00873BD0"/>
    <w:rsid w:val="00882A4D"/>
    <w:rsid w:val="00887232"/>
    <w:rsid w:val="008A0453"/>
    <w:rsid w:val="008A2AAA"/>
    <w:rsid w:val="008A3113"/>
    <w:rsid w:val="008A3BC7"/>
    <w:rsid w:val="008A4B89"/>
    <w:rsid w:val="008B2C43"/>
    <w:rsid w:val="008B7A66"/>
    <w:rsid w:val="008B7D1B"/>
    <w:rsid w:val="008C038D"/>
    <w:rsid w:val="008D02B1"/>
    <w:rsid w:val="008D36EC"/>
    <w:rsid w:val="008E09B3"/>
    <w:rsid w:val="008F4182"/>
    <w:rsid w:val="00902759"/>
    <w:rsid w:val="009047C5"/>
    <w:rsid w:val="00920A7E"/>
    <w:rsid w:val="0092387B"/>
    <w:rsid w:val="00932419"/>
    <w:rsid w:val="00936DC2"/>
    <w:rsid w:val="00943A70"/>
    <w:rsid w:val="009516EE"/>
    <w:rsid w:val="00960FB6"/>
    <w:rsid w:val="0096413D"/>
    <w:rsid w:val="009761AD"/>
    <w:rsid w:val="009841DC"/>
    <w:rsid w:val="009922B5"/>
    <w:rsid w:val="009962A3"/>
    <w:rsid w:val="009A1E1C"/>
    <w:rsid w:val="009A5E39"/>
    <w:rsid w:val="009B554A"/>
    <w:rsid w:val="009C1E92"/>
    <w:rsid w:val="009C6D48"/>
    <w:rsid w:val="009D37FD"/>
    <w:rsid w:val="009D7951"/>
    <w:rsid w:val="009E0D2F"/>
    <w:rsid w:val="009E0FDD"/>
    <w:rsid w:val="009E4A4E"/>
    <w:rsid w:val="009F1CF8"/>
    <w:rsid w:val="009F1F74"/>
    <w:rsid w:val="009F463E"/>
    <w:rsid w:val="00A14552"/>
    <w:rsid w:val="00A248CA"/>
    <w:rsid w:val="00A34407"/>
    <w:rsid w:val="00A411D6"/>
    <w:rsid w:val="00A457FC"/>
    <w:rsid w:val="00A67AA7"/>
    <w:rsid w:val="00A709AB"/>
    <w:rsid w:val="00A70EF0"/>
    <w:rsid w:val="00A71067"/>
    <w:rsid w:val="00A72780"/>
    <w:rsid w:val="00A76BA4"/>
    <w:rsid w:val="00A83929"/>
    <w:rsid w:val="00A84D9F"/>
    <w:rsid w:val="00A9170C"/>
    <w:rsid w:val="00AA0D96"/>
    <w:rsid w:val="00AA4030"/>
    <w:rsid w:val="00AB1441"/>
    <w:rsid w:val="00AB5F30"/>
    <w:rsid w:val="00AD70A6"/>
    <w:rsid w:val="00AF763D"/>
    <w:rsid w:val="00B138F0"/>
    <w:rsid w:val="00B4106B"/>
    <w:rsid w:val="00B451DA"/>
    <w:rsid w:val="00B46247"/>
    <w:rsid w:val="00B526D1"/>
    <w:rsid w:val="00B52EC2"/>
    <w:rsid w:val="00B56EFD"/>
    <w:rsid w:val="00B5755B"/>
    <w:rsid w:val="00B62189"/>
    <w:rsid w:val="00B70819"/>
    <w:rsid w:val="00B71BF8"/>
    <w:rsid w:val="00B72231"/>
    <w:rsid w:val="00B725A6"/>
    <w:rsid w:val="00B76066"/>
    <w:rsid w:val="00B934AD"/>
    <w:rsid w:val="00B94FE3"/>
    <w:rsid w:val="00B96E71"/>
    <w:rsid w:val="00B97338"/>
    <w:rsid w:val="00BA541F"/>
    <w:rsid w:val="00BB0825"/>
    <w:rsid w:val="00BB3577"/>
    <w:rsid w:val="00BB6018"/>
    <w:rsid w:val="00BC030A"/>
    <w:rsid w:val="00BC4E1B"/>
    <w:rsid w:val="00BC6400"/>
    <w:rsid w:val="00BD3F6C"/>
    <w:rsid w:val="00C169FF"/>
    <w:rsid w:val="00C22C65"/>
    <w:rsid w:val="00C25D9E"/>
    <w:rsid w:val="00C35855"/>
    <w:rsid w:val="00C41206"/>
    <w:rsid w:val="00C44150"/>
    <w:rsid w:val="00C5116C"/>
    <w:rsid w:val="00C540C4"/>
    <w:rsid w:val="00C62B7E"/>
    <w:rsid w:val="00C70D02"/>
    <w:rsid w:val="00C72B92"/>
    <w:rsid w:val="00C85245"/>
    <w:rsid w:val="00CA2D6B"/>
    <w:rsid w:val="00CA72C2"/>
    <w:rsid w:val="00CE3BA2"/>
    <w:rsid w:val="00CE3E7F"/>
    <w:rsid w:val="00CE6926"/>
    <w:rsid w:val="00CE6EB1"/>
    <w:rsid w:val="00CF1B29"/>
    <w:rsid w:val="00CF2B11"/>
    <w:rsid w:val="00CF6B7D"/>
    <w:rsid w:val="00D04F5D"/>
    <w:rsid w:val="00D06DE9"/>
    <w:rsid w:val="00D079C4"/>
    <w:rsid w:val="00D15711"/>
    <w:rsid w:val="00D157C9"/>
    <w:rsid w:val="00D20CAF"/>
    <w:rsid w:val="00D2742D"/>
    <w:rsid w:val="00D32DDB"/>
    <w:rsid w:val="00D3387B"/>
    <w:rsid w:val="00D369CA"/>
    <w:rsid w:val="00D37DB0"/>
    <w:rsid w:val="00D424EA"/>
    <w:rsid w:val="00D4551F"/>
    <w:rsid w:val="00D52051"/>
    <w:rsid w:val="00D533BE"/>
    <w:rsid w:val="00D54321"/>
    <w:rsid w:val="00D7028B"/>
    <w:rsid w:val="00D72F1B"/>
    <w:rsid w:val="00D807FB"/>
    <w:rsid w:val="00D9475F"/>
    <w:rsid w:val="00DA1AF5"/>
    <w:rsid w:val="00DB4423"/>
    <w:rsid w:val="00DC02F1"/>
    <w:rsid w:val="00DD177D"/>
    <w:rsid w:val="00DD63C6"/>
    <w:rsid w:val="00DE7906"/>
    <w:rsid w:val="00DF22C2"/>
    <w:rsid w:val="00DF46AA"/>
    <w:rsid w:val="00E025FF"/>
    <w:rsid w:val="00E10772"/>
    <w:rsid w:val="00E131F4"/>
    <w:rsid w:val="00E170A0"/>
    <w:rsid w:val="00E328FB"/>
    <w:rsid w:val="00E3587F"/>
    <w:rsid w:val="00E47370"/>
    <w:rsid w:val="00E54035"/>
    <w:rsid w:val="00E563ED"/>
    <w:rsid w:val="00E60EFF"/>
    <w:rsid w:val="00E65023"/>
    <w:rsid w:val="00E70CDF"/>
    <w:rsid w:val="00E73DBD"/>
    <w:rsid w:val="00E755AA"/>
    <w:rsid w:val="00E925CE"/>
    <w:rsid w:val="00EA43AB"/>
    <w:rsid w:val="00EA5868"/>
    <w:rsid w:val="00EA7C54"/>
    <w:rsid w:val="00EB16B9"/>
    <w:rsid w:val="00EB4BA8"/>
    <w:rsid w:val="00EB6FC6"/>
    <w:rsid w:val="00EC4A59"/>
    <w:rsid w:val="00ED7BD6"/>
    <w:rsid w:val="00F04971"/>
    <w:rsid w:val="00F234F0"/>
    <w:rsid w:val="00F30FD6"/>
    <w:rsid w:val="00F507D9"/>
    <w:rsid w:val="00F578D3"/>
    <w:rsid w:val="00F663CD"/>
    <w:rsid w:val="00F71E44"/>
    <w:rsid w:val="00F735AF"/>
    <w:rsid w:val="00F77C85"/>
    <w:rsid w:val="00F77FCA"/>
    <w:rsid w:val="00F84EB9"/>
    <w:rsid w:val="00F9066C"/>
    <w:rsid w:val="00FB2A3C"/>
    <w:rsid w:val="00FC128E"/>
    <w:rsid w:val="00FC1DFD"/>
    <w:rsid w:val="00FC2CAD"/>
    <w:rsid w:val="00FC3183"/>
    <w:rsid w:val="00FD0252"/>
    <w:rsid w:val="00FE2186"/>
    <w:rsid w:val="00FF1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1F"/>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customStyle="1" w:styleId="normaltextrun">
    <w:name w:val="normaltextrun"/>
    <w:basedOn w:val="DefaultParagraphFont"/>
    <w:rsid w:val="006849F9"/>
  </w:style>
  <w:style w:type="paragraph" w:customStyle="1" w:styleId="paragraph">
    <w:name w:val="paragraph"/>
    <w:basedOn w:val="Normal"/>
    <w:rsid w:val="006849F9"/>
    <w:pPr>
      <w:spacing w:before="100" w:beforeAutospacing="1" w:after="100" w:afterAutospacing="1"/>
    </w:pPr>
    <w:rPr>
      <w:lang w:eastAsia="en-CA"/>
    </w:rPr>
  </w:style>
  <w:style w:type="character" w:customStyle="1" w:styleId="eop">
    <w:name w:val="eop"/>
    <w:basedOn w:val="DefaultParagraphFont"/>
    <w:rsid w:val="006849F9"/>
  </w:style>
  <w:style w:type="character" w:customStyle="1" w:styleId="spellingerror">
    <w:name w:val="spellingerror"/>
    <w:basedOn w:val="DefaultParagraphFont"/>
    <w:rsid w:val="002E6B95"/>
  </w:style>
  <w:style w:type="character" w:customStyle="1" w:styleId="tabchar">
    <w:name w:val="tabchar"/>
    <w:basedOn w:val="DefaultParagraphFont"/>
    <w:rsid w:val="002E6B95"/>
  </w:style>
  <w:style w:type="character" w:customStyle="1" w:styleId="contextualspellingandgrammarerror">
    <w:name w:val="contextualspellingandgrammarerror"/>
    <w:basedOn w:val="DefaultParagraphFont"/>
    <w:rsid w:val="002E6B95"/>
  </w:style>
  <w:style w:type="paragraph" w:customStyle="1" w:styleId="xxmsonormal">
    <w:name w:val="x_xmsonormal"/>
    <w:basedOn w:val="Normal"/>
    <w:uiPriority w:val="99"/>
    <w:rsid w:val="00A71067"/>
    <w:rPr>
      <w:rFonts w:eastAsiaTheme="minorHAnsi"/>
      <w:lang w:eastAsia="en-CA"/>
    </w:rPr>
  </w:style>
  <w:style w:type="paragraph" w:customStyle="1" w:styleId="Default">
    <w:name w:val="Default"/>
    <w:rsid w:val="00D04F5D"/>
    <w:pPr>
      <w:autoSpaceDE w:val="0"/>
      <w:autoSpaceDN w:val="0"/>
      <w:adjustRightInd w:val="0"/>
    </w:pPr>
    <w:rPr>
      <w:rFonts w:ascii="Arial" w:hAnsi="Arial" w:cs="Arial"/>
      <w:color w:val="000000"/>
      <w:lang w:val="en-CA"/>
    </w:rPr>
  </w:style>
  <w:style w:type="character" w:styleId="UnresolvedMention">
    <w:name w:val="Unresolved Mention"/>
    <w:basedOn w:val="DefaultParagraphFont"/>
    <w:uiPriority w:val="99"/>
    <w:semiHidden/>
    <w:unhideWhenUsed/>
    <w:rsid w:val="00835D85"/>
    <w:rPr>
      <w:color w:val="605E5C"/>
      <w:shd w:val="clear" w:color="auto" w:fill="E1DFDD"/>
    </w:rPr>
  </w:style>
  <w:style w:type="paragraph" w:styleId="NormalWeb">
    <w:name w:val="Normal (Web)"/>
    <w:basedOn w:val="Normal"/>
    <w:uiPriority w:val="99"/>
    <w:semiHidden/>
    <w:unhideWhenUsed/>
    <w:rsid w:val="002A0058"/>
    <w:pPr>
      <w:spacing w:before="100" w:beforeAutospacing="1" w:after="100" w:afterAutospacing="1"/>
    </w:pPr>
    <w:rPr>
      <w:rFonts w:ascii="Calibri" w:eastAsiaTheme="minorHAnsi" w:hAnsi="Calibri" w:cs="Calibri"/>
      <w:sz w:val="22"/>
      <w:szCs w:val="22"/>
      <w:lang w:eastAsia="en-CA"/>
    </w:rPr>
  </w:style>
  <w:style w:type="paragraph" w:customStyle="1" w:styleId="m-6766740086238365954msolistparagraph">
    <w:name w:val="m_-6766740086238365954msolistparagraph"/>
    <w:basedOn w:val="Normal"/>
    <w:rsid w:val="006A4517"/>
    <w:pPr>
      <w:spacing w:before="100" w:beforeAutospacing="1" w:after="100" w:afterAutospacing="1"/>
    </w:pPr>
    <w:rPr>
      <w:rFonts w:ascii="Calibri" w:eastAsiaTheme="minorHAnsi" w:hAnsi="Calibri" w:cs="Calibri"/>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241">
      <w:bodyDiv w:val="1"/>
      <w:marLeft w:val="0"/>
      <w:marRight w:val="0"/>
      <w:marTop w:val="0"/>
      <w:marBottom w:val="0"/>
      <w:divBdr>
        <w:top w:val="none" w:sz="0" w:space="0" w:color="auto"/>
        <w:left w:val="none" w:sz="0" w:space="0" w:color="auto"/>
        <w:bottom w:val="none" w:sz="0" w:space="0" w:color="auto"/>
        <w:right w:val="none" w:sz="0" w:space="0" w:color="auto"/>
      </w:divBdr>
    </w:div>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303169718">
      <w:bodyDiv w:val="1"/>
      <w:marLeft w:val="0"/>
      <w:marRight w:val="0"/>
      <w:marTop w:val="0"/>
      <w:marBottom w:val="0"/>
      <w:divBdr>
        <w:top w:val="none" w:sz="0" w:space="0" w:color="auto"/>
        <w:left w:val="none" w:sz="0" w:space="0" w:color="auto"/>
        <w:bottom w:val="none" w:sz="0" w:space="0" w:color="auto"/>
        <w:right w:val="none" w:sz="0" w:space="0" w:color="auto"/>
      </w:divBdr>
    </w:div>
    <w:div w:id="404764475">
      <w:bodyDiv w:val="1"/>
      <w:marLeft w:val="0"/>
      <w:marRight w:val="0"/>
      <w:marTop w:val="0"/>
      <w:marBottom w:val="0"/>
      <w:divBdr>
        <w:top w:val="none" w:sz="0" w:space="0" w:color="auto"/>
        <w:left w:val="none" w:sz="0" w:space="0" w:color="auto"/>
        <w:bottom w:val="none" w:sz="0" w:space="0" w:color="auto"/>
        <w:right w:val="none" w:sz="0" w:space="0" w:color="auto"/>
      </w:divBdr>
    </w:div>
    <w:div w:id="522017982">
      <w:bodyDiv w:val="1"/>
      <w:marLeft w:val="0"/>
      <w:marRight w:val="0"/>
      <w:marTop w:val="0"/>
      <w:marBottom w:val="0"/>
      <w:divBdr>
        <w:top w:val="none" w:sz="0" w:space="0" w:color="auto"/>
        <w:left w:val="none" w:sz="0" w:space="0" w:color="auto"/>
        <w:bottom w:val="none" w:sz="0" w:space="0" w:color="auto"/>
        <w:right w:val="none" w:sz="0" w:space="0" w:color="auto"/>
      </w:divBdr>
      <w:divsChild>
        <w:div w:id="1216232121">
          <w:marLeft w:val="0"/>
          <w:marRight w:val="0"/>
          <w:marTop w:val="0"/>
          <w:marBottom w:val="0"/>
          <w:divBdr>
            <w:top w:val="none" w:sz="0" w:space="0" w:color="auto"/>
            <w:left w:val="none" w:sz="0" w:space="0" w:color="auto"/>
            <w:bottom w:val="none" w:sz="0" w:space="0" w:color="auto"/>
            <w:right w:val="none" w:sz="0" w:space="0" w:color="auto"/>
          </w:divBdr>
        </w:div>
        <w:div w:id="2006781461">
          <w:marLeft w:val="0"/>
          <w:marRight w:val="0"/>
          <w:marTop w:val="0"/>
          <w:marBottom w:val="0"/>
          <w:divBdr>
            <w:top w:val="none" w:sz="0" w:space="0" w:color="auto"/>
            <w:left w:val="none" w:sz="0" w:space="0" w:color="auto"/>
            <w:bottom w:val="none" w:sz="0" w:space="0" w:color="auto"/>
            <w:right w:val="none" w:sz="0" w:space="0" w:color="auto"/>
          </w:divBdr>
        </w:div>
        <w:div w:id="1012756335">
          <w:marLeft w:val="0"/>
          <w:marRight w:val="0"/>
          <w:marTop w:val="0"/>
          <w:marBottom w:val="0"/>
          <w:divBdr>
            <w:top w:val="none" w:sz="0" w:space="0" w:color="auto"/>
            <w:left w:val="none" w:sz="0" w:space="0" w:color="auto"/>
            <w:bottom w:val="none" w:sz="0" w:space="0" w:color="auto"/>
            <w:right w:val="none" w:sz="0" w:space="0" w:color="auto"/>
          </w:divBdr>
        </w:div>
        <w:div w:id="1019552644">
          <w:marLeft w:val="0"/>
          <w:marRight w:val="0"/>
          <w:marTop w:val="0"/>
          <w:marBottom w:val="0"/>
          <w:divBdr>
            <w:top w:val="none" w:sz="0" w:space="0" w:color="auto"/>
            <w:left w:val="none" w:sz="0" w:space="0" w:color="auto"/>
            <w:bottom w:val="none" w:sz="0" w:space="0" w:color="auto"/>
            <w:right w:val="none" w:sz="0" w:space="0" w:color="auto"/>
          </w:divBdr>
        </w:div>
      </w:divsChild>
    </w:div>
    <w:div w:id="538787653">
      <w:bodyDiv w:val="1"/>
      <w:marLeft w:val="0"/>
      <w:marRight w:val="0"/>
      <w:marTop w:val="0"/>
      <w:marBottom w:val="0"/>
      <w:divBdr>
        <w:top w:val="none" w:sz="0" w:space="0" w:color="auto"/>
        <w:left w:val="none" w:sz="0" w:space="0" w:color="auto"/>
        <w:bottom w:val="none" w:sz="0" w:space="0" w:color="auto"/>
        <w:right w:val="none" w:sz="0" w:space="0" w:color="auto"/>
      </w:divBdr>
      <w:divsChild>
        <w:div w:id="844705121">
          <w:marLeft w:val="0"/>
          <w:marRight w:val="0"/>
          <w:marTop w:val="0"/>
          <w:marBottom w:val="0"/>
          <w:divBdr>
            <w:top w:val="none" w:sz="0" w:space="0" w:color="auto"/>
            <w:left w:val="none" w:sz="0" w:space="0" w:color="auto"/>
            <w:bottom w:val="none" w:sz="0" w:space="0" w:color="auto"/>
            <w:right w:val="none" w:sz="0" w:space="0" w:color="auto"/>
          </w:divBdr>
        </w:div>
        <w:div w:id="1850215234">
          <w:marLeft w:val="0"/>
          <w:marRight w:val="0"/>
          <w:marTop w:val="0"/>
          <w:marBottom w:val="0"/>
          <w:divBdr>
            <w:top w:val="none" w:sz="0" w:space="0" w:color="auto"/>
            <w:left w:val="none" w:sz="0" w:space="0" w:color="auto"/>
            <w:bottom w:val="none" w:sz="0" w:space="0" w:color="auto"/>
            <w:right w:val="none" w:sz="0" w:space="0" w:color="auto"/>
          </w:divBdr>
        </w:div>
        <w:div w:id="1776515890">
          <w:marLeft w:val="0"/>
          <w:marRight w:val="0"/>
          <w:marTop w:val="0"/>
          <w:marBottom w:val="0"/>
          <w:divBdr>
            <w:top w:val="none" w:sz="0" w:space="0" w:color="auto"/>
            <w:left w:val="none" w:sz="0" w:space="0" w:color="auto"/>
            <w:bottom w:val="none" w:sz="0" w:space="0" w:color="auto"/>
            <w:right w:val="none" w:sz="0" w:space="0" w:color="auto"/>
          </w:divBdr>
        </w:div>
        <w:div w:id="1780761716">
          <w:marLeft w:val="0"/>
          <w:marRight w:val="0"/>
          <w:marTop w:val="0"/>
          <w:marBottom w:val="0"/>
          <w:divBdr>
            <w:top w:val="none" w:sz="0" w:space="0" w:color="auto"/>
            <w:left w:val="none" w:sz="0" w:space="0" w:color="auto"/>
            <w:bottom w:val="none" w:sz="0" w:space="0" w:color="auto"/>
            <w:right w:val="none" w:sz="0" w:space="0" w:color="auto"/>
          </w:divBdr>
        </w:div>
        <w:div w:id="574239743">
          <w:marLeft w:val="0"/>
          <w:marRight w:val="0"/>
          <w:marTop w:val="0"/>
          <w:marBottom w:val="0"/>
          <w:divBdr>
            <w:top w:val="none" w:sz="0" w:space="0" w:color="auto"/>
            <w:left w:val="none" w:sz="0" w:space="0" w:color="auto"/>
            <w:bottom w:val="none" w:sz="0" w:space="0" w:color="auto"/>
            <w:right w:val="none" w:sz="0" w:space="0" w:color="auto"/>
          </w:divBdr>
        </w:div>
        <w:div w:id="1263759294">
          <w:marLeft w:val="0"/>
          <w:marRight w:val="0"/>
          <w:marTop w:val="0"/>
          <w:marBottom w:val="0"/>
          <w:divBdr>
            <w:top w:val="none" w:sz="0" w:space="0" w:color="auto"/>
            <w:left w:val="none" w:sz="0" w:space="0" w:color="auto"/>
            <w:bottom w:val="none" w:sz="0" w:space="0" w:color="auto"/>
            <w:right w:val="none" w:sz="0" w:space="0" w:color="auto"/>
          </w:divBdr>
        </w:div>
        <w:div w:id="18706995">
          <w:marLeft w:val="0"/>
          <w:marRight w:val="0"/>
          <w:marTop w:val="0"/>
          <w:marBottom w:val="0"/>
          <w:divBdr>
            <w:top w:val="none" w:sz="0" w:space="0" w:color="auto"/>
            <w:left w:val="none" w:sz="0" w:space="0" w:color="auto"/>
            <w:bottom w:val="none" w:sz="0" w:space="0" w:color="auto"/>
            <w:right w:val="none" w:sz="0" w:space="0" w:color="auto"/>
          </w:divBdr>
        </w:div>
        <w:div w:id="1013410962">
          <w:marLeft w:val="0"/>
          <w:marRight w:val="0"/>
          <w:marTop w:val="0"/>
          <w:marBottom w:val="0"/>
          <w:divBdr>
            <w:top w:val="none" w:sz="0" w:space="0" w:color="auto"/>
            <w:left w:val="none" w:sz="0" w:space="0" w:color="auto"/>
            <w:bottom w:val="none" w:sz="0" w:space="0" w:color="auto"/>
            <w:right w:val="none" w:sz="0" w:space="0" w:color="auto"/>
          </w:divBdr>
        </w:div>
        <w:div w:id="1402484497">
          <w:marLeft w:val="0"/>
          <w:marRight w:val="0"/>
          <w:marTop w:val="0"/>
          <w:marBottom w:val="0"/>
          <w:divBdr>
            <w:top w:val="none" w:sz="0" w:space="0" w:color="auto"/>
            <w:left w:val="none" w:sz="0" w:space="0" w:color="auto"/>
            <w:bottom w:val="none" w:sz="0" w:space="0" w:color="auto"/>
            <w:right w:val="none" w:sz="0" w:space="0" w:color="auto"/>
          </w:divBdr>
        </w:div>
      </w:divsChild>
    </w:div>
    <w:div w:id="560866368">
      <w:bodyDiv w:val="1"/>
      <w:marLeft w:val="0"/>
      <w:marRight w:val="0"/>
      <w:marTop w:val="0"/>
      <w:marBottom w:val="0"/>
      <w:divBdr>
        <w:top w:val="none" w:sz="0" w:space="0" w:color="auto"/>
        <w:left w:val="none" w:sz="0" w:space="0" w:color="auto"/>
        <w:bottom w:val="none" w:sz="0" w:space="0" w:color="auto"/>
        <w:right w:val="none" w:sz="0" w:space="0" w:color="auto"/>
      </w:divBdr>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9706">
      <w:bodyDiv w:val="1"/>
      <w:marLeft w:val="0"/>
      <w:marRight w:val="0"/>
      <w:marTop w:val="0"/>
      <w:marBottom w:val="0"/>
      <w:divBdr>
        <w:top w:val="none" w:sz="0" w:space="0" w:color="auto"/>
        <w:left w:val="none" w:sz="0" w:space="0" w:color="auto"/>
        <w:bottom w:val="none" w:sz="0" w:space="0" w:color="auto"/>
        <w:right w:val="none" w:sz="0" w:space="0" w:color="auto"/>
      </w:divBdr>
      <w:divsChild>
        <w:div w:id="1657804234">
          <w:marLeft w:val="0"/>
          <w:marRight w:val="0"/>
          <w:marTop w:val="0"/>
          <w:marBottom w:val="0"/>
          <w:divBdr>
            <w:top w:val="none" w:sz="0" w:space="0" w:color="auto"/>
            <w:left w:val="none" w:sz="0" w:space="0" w:color="auto"/>
            <w:bottom w:val="none" w:sz="0" w:space="0" w:color="auto"/>
            <w:right w:val="none" w:sz="0" w:space="0" w:color="auto"/>
          </w:divBdr>
          <w:divsChild>
            <w:div w:id="159543901">
              <w:marLeft w:val="0"/>
              <w:marRight w:val="0"/>
              <w:marTop w:val="0"/>
              <w:marBottom w:val="0"/>
              <w:divBdr>
                <w:top w:val="none" w:sz="0" w:space="0" w:color="auto"/>
                <w:left w:val="none" w:sz="0" w:space="0" w:color="auto"/>
                <w:bottom w:val="none" w:sz="0" w:space="0" w:color="auto"/>
                <w:right w:val="none" w:sz="0" w:space="0" w:color="auto"/>
              </w:divBdr>
            </w:div>
            <w:div w:id="1927838684">
              <w:marLeft w:val="0"/>
              <w:marRight w:val="0"/>
              <w:marTop w:val="0"/>
              <w:marBottom w:val="0"/>
              <w:divBdr>
                <w:top w:val="none" w:sz="0" w:space="0" w:color="auto"/>
                <w:left w:val="none" w:sz="0" w:space="0" w:color="auto"/>
                <w:bottom w:val="none" w:sz="0" w:space="0" w:color="auto"/>
                <w:right w:val="none" w:sz="0" w:space="0" w:color="auto"/>
              </w:divBdr>
            </w:div>
          </w:divsChild>
        </w:div>
        <w:div w:id="289630461">
          <w:marLeft w:val="0"/>
          <w:marRight w:val="0"/>
          <w:marTop w:val="0"/>
          <w:marBottom w:val="0"/>
          <w:divBdr>
            <w:top w:val="none" w:sz="0" w:space="0" w:color="auto"/>
            <w:left w:val="none" w:sz="0" w:space="0" w:color="auto"/>
            <w:bottom w:val="none" w:sz="0" w:space="0" w:color="auto"/>
            <w:right w:val="none" w:sz="0" w:space="0" w:color="auto"/>
          </w:divBdr>
          <w:divsChild>
            <w:div w:id="1706977024">
              <w:marLeft w:val="0"/>
              <w:marRight w:val="0"/>
              <w:marTop w:val="0"/>
              <w:marBottom w:val="0"/>
              <w:divBdr>
                <w:top w:val="none" w:sz="0" w:space="0" w:color="auto"/>
                <w:left w:val="none" w:sz="0" w:space="0" w:color="auto"/>
                <w:bottom w:val="none" w:sz="0" w:space="0" w:color="auto"/>
                <w:right w:val="none" w:sz="0" w:space="0" w:color="auto"/>
              </w:divBdr>
            </w:div>
          </w:divsChild>
        </w:div>
        <w:div w:id="1907492958">
          <w:marLeft w:val="0"/>
          <w:marRight w:val="0"/>
          <w:marTop w:val="0"/>
          <w:marBottom w:val="0"/>
          <w:divBdr>
            <w:top w:val="none" w:sz="0" w:space="0" w:color="auto"/>
            <w:left w:val="none" w:sz="0" w:space="0" w:color="auto"/>
            <w:bottom w:val="none" w:sz="0" w:space="0" w:color="auto"/>
            <w:right w:val="none" w:sz="0" w:space="0" w:color="auto"/>
          </w:divBdr>
          <w:divsChild>
            <w:div w:id="1525753859">
              <w:marLeft w:val="0"/>
              <w:marRight w:val="0"/>
              <w:marTop w:val="0"/>
              <w:marBottom w:val="0"/>
              <w:divBdr>
                <w:top w:val="none" w:sz="0" w:space="0" w:color="auto"/>
                <w:left w:val="none" w:sz="0" w:space="0" w:color="auto"/>
                <w:bottom w:val="none" w:sz="0" w:space="0" w:color="auto"/>
                <w:right w:val="none" w:sz="0" w:space="0" w:color="auto"/>
              </w:divBdr>
            </w:div>
            <w:div w:id="138377311">
              <w:marLeft w:val="0"/>
              <w:marRight w:val="0"/>
              <w:marTop w:val="0"/>
              <w:marBottom w:val="0"/>
              <w:divBdr>
                <w:top w:val="none" w:sz="0" w:space="0" w:color="auto"/>
                <w:left w:val="none" w:sz="0" w:space="0" w:color="auto"/>
                <w:bottom w:val="none" w:sz="0" w:space="0" w:color="auto"/>
                <w:right w:val="none" w:sz="0" w:space="0" w:color="auto"/>
              </w:divBdr>
            </w:div>
            <w:div w:id="144900783">
              <w:marLeft w:val="0"/>
              <w:marRight w:val="0"/>
              <w:marTop w:val="0"/>
              <w:marBottom w:val="0"/>
              <w:divBdr>
                <w:top w:val="none" w:sz="0" w:space="0" w:color="auto"/>
                <w:left w:val="none" w:sz="0" w:space="0" w:color="auto"/>
                <w:bottom w:val="none" w:sz="0" w:space="0" w:color="auto"/>
                <w:right w:val="none" w:sz="0" w:space="0" w:color="auto"/>
              </w:divBdr>
            </w:div>
          </w:divsChild>
        </w:div>
        <w:div w:id="332949256">
          <w:marLeft w:val="0"/>
          <w:marRight w:val="0"/>
          <w:marTop w:val="0"/>
          <w:marBottom w:val="0"/>
          <w:divBdr>
            <w:top w:val="none" w:sz="0" w:space="0" w:color="auto"/>
            <w:left w:val="none" w:sz="0" w:space="0" w:color="auto"/>
            <w:bottom w:val="none" w:sz="0" w:space="0" w:color="auto"/>
            <w:right w:val="none" w:sz="0" w:space="0" w:color="auto"/>
          </w:divBdr>
          <w:divsChild>
            <w:div w:id="2013756752">
              <w:marLeft w:val="0"/>
              <w:marRight w:val="0"/>
              <w:marTop w:val="0"/>
              <w:marBottom w:val="0"/>
              <w:divBdr>
                <w:top w:val="none" w:sz="0" w:space="0" w:color="auto"/>
                <w:left w:val="none" w:sz="0" w:space="0" w:color="auto"/>
                <w:bottom w:val="none" w:sz="0" w:space="0" w:color="auto"/>
                <w:right w:val="none" w:sz="0" w:space="0" w:color="auto"/>
              </w:divBdr>
            </w:div>
          </w:divsChild>
        </w:div>
        <w:div w:id="1091045984">
          <w:marLeft w:val="0"/>
          <w:marRight w:val="0"/>
          <w:marTop w:val="0"/>
          <w:marBottom w:val="0"/>
          <w:divBdr>
            <w:top w:val="none" w:sz="0" w:space="0" w:color="auto"/>
            <w:left w:val="none" w:sz="0" w:space="0" w:color="auto"/>
            <w:bottom w:val="none" w:sz="0" w:space="0" w:color="auto"/>
            <w:right w:val="none" w:sz="0" w:space="0" w:color="auto"/>
          </w:divBdr>
          <w:divsChild>
            <w:div w:id="1066680856">
              <w:marLeft w:val="0"/>
              <w:marRight w:val="0"/>
              <w:marTop w:val="0"/>
              <w:marBottom w:val="0"/>
              <w:divBdr>
                <w:top w:val="none" w:sz="0" w:space="0" w:color="auto"/>
                <w:left w:val="none" w:sz="0" w:space="0" w:color="auto"/>
                <w:bottom w:val="none" w:sz="0" w:space="0" w:color="auto"/>
                <w:right w:val="none" w:sz="0" w:space="0" w:color="auto"/>
              </w:divBdr>
            </w:div>
            <w:div w:id="879516873">
              <w:marLeft w:val="0"/>
              <w:marRight w:val="0"/>
              <w:marTop w:val="0"/>
              <w:marBottom w:val="0"/>
              <w:divBdr>
                <w:top w:val="none" w:sz="0" w:space="0" w:color="auto"/>
                <w:left w:val="none" w:sz="0" w:space="0" w:color="auto"/>
                <w:bottom w:val="none" w:sz="0" w:space="0" w:color="auto"/>
                <w:right w:val="none" w:sz="0" w:space="0" w:color="auto"/>
              </w:divBdr>
            </w:div>
            <w:div w:id="655299016">
              <w:marLeft w:val="0"/>
              <w:marRight w:val="0"/>
              <w:marTop w:val="0"/>
              <w:marBottom w:val="0"/>
              <w:divBdr>
                <w:top w:val="none" w:sz="0" w:space="0" w:color="auto"/>
                <w:left w:val="none" w:sz="0" w:space="0" w:color="auto"/>
                <w:bottom w:val="none" w:sz="0" w:space="0" w:color="auto"/>
                <w:right w:val="none" w:sz="0" w:space="0" w:color="auto"/>
              </w:divBdr>
            </w:div>
          </w:divsChild>
        </w:div>
        <w:div w:id="1543664644">
          <w:marLeft w:val="0"/>
          <w:marRight w:val="0"/>
          <w:marTop w:val="0"/>
          <w:marBottom w:val="0"/>
          <w:divBdr>
            <w:top w:val="none" w:sz="0" w:space="0" w:color="auto"/>
            <w:left w:val="none" w:sz="0" w:space="0" w:color="auto"/>
            <w:bottom w:val="none" w:sz="0" w:space="0" w:color="auto"/>
            <w:right w:val="none" w:sz="0" w:space="0" w:color="auto"/>
          </w:divBdr>
          <w:divsChild>
            <w:div w:id="95945518">
              <w:marLeft w:val="0"/>
              <w:marRight w:val="0"/>
              <w:marTop w:val="0"/>
              <w:marBottom w:val="0"/>
              <w:divBdr>
                <w:top w:val="none" w:sz="0" w:space="0" w:color="auto"/>
                <w:left w:val="none" w:sz="0" w:space="0" w:color="auto"/>
                <w:bottom w:val="none" w:sz="0" w:space="0" w:color="auto"/>
                <w:right w:val="none" w:sz="0" w:space="0" w:color="auto"/>
              </w:divBdr>
            </w:div>
            <w:div w:id="2045135494">
              <w:marLeft w:val="0"/>
              <w:marRight w:val="0"/>
              <w:marTop w:val="0"/>
              <w:marBottom w:val="0"/>
              <w:divBdr>
                <w:top w:val="none" w:sz="0" w:space="0" w:color="auto"/>
                <w:left w:val="none" w:sz="0" w:space="0" w:color="auto"/>
                <w:bottom w:val="none" w:sz="0" w:space="0" w:color="auto"/>
                <w:right w:val="none" w:sz="0" w:space="0" w:color="auto"/>
              </w:divBdr>
            </w:div>
            <w:div w:id="205147030">
              <w:marLeft w:val="0"/>
              <w:marRight w:val="0"/>
              <w:marTop w:val="0"/>
              <w:marBottom w:val="0"/>
              <w:divBdr>
                <w:top w:val="none" w:sz="0" w:space="0" w:color="auto"/>
                <w:left w:val="none" w:sz="0" w:space="0" w:color="auto"/>
                <w:bottom w:val="none" w:sz="0" w:space="0" w:color="auto"/>
                <w:right w:val="none" w:sz="0" w:space="0" w:color="auto"/>
              </w:divBdr>
            </w:div>
          </w:divsChild>
        </w:div>
        <w:div w:id="1902128635">
          <w:marLeft w:val="0"/>
          <w:marRight w:val="0"/>
          <w:marTop w:val="0"/>
          <w:marBottom w:val="0"/>
          <w:divBdr>
            <w:top w:val="none" w:sz="0" w:space="0" w:color="auto"/>
            <w:left w:val="none" w:sz="0" w:space="0" w:color="auto"/>
            <w:bottom w:val="none" w:sz="0" w:space="0" w:color="auto"/>
            <w:right w:val="none" w:sz="0" w:space="0" w:color="auto"/>
          </w:divBdr>
          <w:divsChild>
            <w:div w:id="1990206174">
              <w:marLeft w:val="0"/>
              <w:marRight w:val="0"/>
              <w:marTop w:val="0"/>
              <w:marBottom w:val="0"/>
              <w:divBdr>
                <w:top w:val="none" w:sz="0" w:space="0" w:color="auto"/>
                <w:left w:val="none" w:sz="0" w:space="0" w:color="auto"/>
                <w:bottom w:val="none" w:sz="0" w:space="0" w:color="auto"/>
                <w:right w:val="none" w:sz="0" w:space="0" w:color="auto"/>
              </w:divBdr>
            </w:div>
            <w:div w:id="1011492600">
              <w:marLeft w:val="0"/>
              <w:marRight w:val="0"/>
              <w:marTop w:val="0"/>
              <w:marBottom w:val="0"/>
              <w:divBdr>
                <w:top w:val="none" w:sz="0" w:space="0" w:color="auto"/>
                <w:left w:val="none" w:sz="0" w:space="0" w:color="auto"/>
                <w:bottom w:val="none" w:sz="0" w:space="0" w:color="auto"/>
                <w:right w:val="none" w:sz="0" w:space="0" w:color="auto"/>
              </w:divBdr>
            </w:div>
            <w:div w:id="438112136">
              <w:marLeft w:val="0"/>
              <w:marRight w:val="0"/>
              <w:marTop w:val="0"/>
              <w:marBottom w:val="0"/>
              <w:divBdr>
                <w:top w:val="none" w:sz="0" w:space="0" w:color="auto"/>
                <w:left w:val="none" w:sz="0" w:space="0" w:color="auto"/>
                <w:bottom w:val="none" w:sz="0" w:space="0" w:color="auto"/>
                <w:right w:val="none" w:sz="0" w:space="0" w:color="auto"/>
              </w:divBdr>
            </w:div>
          </w:divsChild>
        </w:div>
        <w:div w:id="743456240">
          <w:marLeft w:val="0"/>
          <w:marRight w:val="0"/>
          <w:marTop w:val="0"/>
          <w:marBottom w:val="0"/>
          <w:divBdr>
            <w:top w:val="none" w:sz="0" w:space="0" w:color="auto"/>
            <w:left w:val="none" w:sz="0" w:space="0" w:color="auto"/>
            <w:bottom w:val="none" w:sz="0" w:space="0" w:color="auto"/>
            <w:right w:val="none" w:sz="0" w:space="0" w:color="auto"/>
          </w:divBdr>
          <w:divsChild>
            <w:div w:id="174616111">
              <w:marLeft w:val="0"/>
              <w:marRight w:val="0"/>
              <w:marTop w:val="0"/>
              <w:marBottom w:val="0"/>
              <w:divBdr>
                <w:top w:val="none" w:sz="0" w:space="0" w:color="auto"/>
                <w:left w:val="none" w:sz="0" w:space="0" w:color="auto"/>
                <w:bottom w:val="none" w:sz="0" w:space="0" w:color="auto"/>
                <w:right w:val="none" w:sz="0" w:space="0" w:color="auto"/>
              </w:divBdr>
            </w:div>
          </w:divsChild>
        </w:div>
        <w:div w:id="1472138723">
          <w:marLeft w:val="0"/>
          <w:marRight w:val="0"/>
          <w:marTop w:val="0"/>
          <w:marBottom w:val="0"/>
          <w:divBdr>
            <w:top w:val="none" w:sz="0" w:space="0" w:color="auto"/>
            <w:left w:val="none" w:sz="0" w:space="0" w:color="auto"/>
            <w:bottom w:val="none" w:sz="0" w:space="0" w:color="auto"/>
            <w:right w:val="none" w:sz="0" w:space="0" w:color="auto"/>
          </w:divBdr>
          <w:divsChild>
            <w:div w:id="966082366">
              <w:marLeft w:val="0"/>
              <w:marRight w:val="0"/>
              <w:marTop w:val="0"/>
              <w:marBottom w:val="0"/>
              <w:divBdr>
                <w:top w:val="none" w:sz="0" w:space="0" w:color="auto"/>
                <w:left w:val="none" w:sz="0" w:space="0" w:color="auto"/>
                <w:bottom w:val="none" w:sz="0" w:space="0" w:color="auto"/>
                <w:right w:val="none" w:sz="0" w:space="0" w:color="auto"/>
              </w:divBdr>
            </w:div>
            <w:div w:id="1276980394">
              <w:marLeft w:val="0"/>
              <w:marRight w:val="0"/>
              <w:marTop w:val="0"/>
              <w:marBottom w:val="0"/>
              <w:divBdr>
                <w:top w:val="none" w:sz="0" w:space="0" w:color="auto"/>
                <w:left w:val="none" w:sz="0" w:space="0" w:color="auto"/>
                <w:bottom w:val="none" w:sz="0" w:space="0" w:color="auto"/>
                <w:right w:val="none" w:sz="0" w:space="0" w:color="auto"/>
              </w:divBdr>
            </w:div>
            <w:div w:id="396440368">
              <w:marLeft w:val="0"/>
              <w:marRight w:val="0"/>
              <w:marTop w:val="0"/>
              <w:marBottom w:val="0"/>
              <w:divBdr>
                <w:top w:val="none" w:sz="0" w:space="0" w:color="auto"/>
                <w:left w:val="none" w:sz="0" w:space="0" w:color="auto"/>
                <w:bottom w:val="none" w:sz="0" w:space="0" w:color="auto"/>
                <w:right w:val="none" w:sz="0" w:space="0" w:color="auto"/>
              </w:divBdr>
            </w:div>
          </w:divsChild>
        </w:div>
        <w:div w:id="2033803143">
          <w:marLeft w:val="0"/>
          <w:marRight w:val="0"/>
          <w:marTop w:val="0"/>
          <w:marBottom w:val="0"/>
          <w:divBdr>
            <w:top w:val="none" w:sz="0" w:space="0" w:color="auto"/>
            <w:left w:val="none" w:sz="0" w:space="0" w:color="auto"/>
            <w:bottom w:val="none" w:sz="0" w:space="0" w:color="auto"/>
            <w:right w:val="none" w:sz="0" w:space="0" w:color="auto"/>
          </w:divBdr>
          <w:divsChild>
            <w:div w:id="1397044614">
              <w:marLeft w:val="0"/>
              <w:marRight w:val="0"/>
              <w:marTop w:val="0"/>
              <w:marBottom w:val="0"/>
              <w:divBdr>
                <w:top w:val="none" w:sz="0" w:space="0" w:color="auto"/>
                <w:left w:val="none" w:sz="0" w:space="0" w:color="auto"/>
                <w:bottom w:val="none" w:sz="0" w:space="0" w:color="auto"/>
                <w:right w:val="none" w:sz="0" w:space="0" w:color="auto"/>
              </w:divBdr>
            </w:div>
          </w:divsChild>
        </w:div>
        <w:div w:id="944383057">
          <w:marLeft w:val="0"/>
          <w:marRight w:val="0"/>
          <w:marTop w:val="0"/>
          <w:marBottom w:val="0"/>
          <w:divBdr>
            <w:top w:val="none" w:sz="0" w:space="0" w:color="auto"/>
            <w:left w:val="none" w:sz="0" w:space="0" w:color="auto"/>
            <w:bottom w:val="none" w:sz="0" w:space="0" w:color="auto"/>
            <w:right w:val="none" w:sz="0" w:space="0" w:color="auto"/>
          </w:divBdr>
          <w:divsChild>
            <w:div w:id="1385332729">
              <w:marLeft w:val="0"/>
              <w:marRight w:val="0"/>
              <w:marTop w:val="0"/>
              <w:marBottom w:val="0"/>
              <w:divBdr>
                <w:top w:val="none" w:sz="0" w:space="0" w:color="auto"/>
                <w:left w:val="none" w:sz="0" w:space="0" w:color="auto"/>
                <w:bottom w:val="none" w:sz="0" w:space="0" w:color="auto"/>
                <w:right w:val="none" w:sz="0" w:space="0" w:color="auto"/>
              </w:divBdr>
            </w:div>
            <w:div w:id="675109786">
              <w:marLeft w:val="0"/>
              <w:marRight w:val="0"/>
              <w:marTop w:val="0"/>
              <w:marBottom w:val="0"/>
              <w:divBdr>
                <w:top w:val="none" w:sz="0" w:space="0" w:color="auto"/>
                <w:left w:val="none" w:sz="0" w:space="0" w:color="auto"/>
                <w:bottom w:val="none" w:sz="0" w:space="0" w:color="auto"/>
                <w:right w:val="none" w:sz="0" w:space="0" w:color="auto"/>
              </w:divBdr>
            </w:div>
            <w:div w:id="1403410870">
              <w:marLeft w:val="0"/>
              <w:marRight w:val="0"/>
              <w:marTop w:val="0"/>
              <w:marBottom w:val="0"/>
              <w:divBdr>
                <w:top w:val="none" w:sz="0" w:space="0" w:color="auto"/>
                <w:left w:val="none" w:sz="0" w:space="0" w:color="auto"/>
                <w:bottom w:val="none" w:sz="0" w:space="0" w:color="auto"/>
                <w:right w:val="none" w:sz="0" w:space="0" w:color="auto"/>
              </w:divBdr>
            </w:div>
          </w:divsChild>
        </w:div>
        <w:div w:id="622229767">
          <w:marLeft w:val="0"/>
          <w:marRight w:val="0"/>
          <w:marTop w:val="0"/>
          <w:marBottom w:val="0"/>
          <w:divBdr>
            <w:top w:val="none" w:sz="0" w:space="0" w:color="auto"/>
            <w:left w:val="none" w:sz="0" w:space="0" w:color="auto"/>
            <w:bottom w:val="none" w:sz="0" w:space="0" w:color="auto"/>
            <w:right w:val="none" w:sz="0" w:space="0" w:color="auto"/>
          </w:divBdr>
          <w:divsChild>
            <w:div w:id="1438673852">
              <w:marLeft w:val="0"/>
              <w:marRight w:val="0"/>
              <w:marTop w:val="0"/>
              <w:marBottom w:val="0"/>
              <w:divBdr>
                <w:top w:val="none" w:sz="0" w:space="0" w:color="auto"/>
                <w:left w:val="none" w:sz="0" w:space="0" w:color="auto"/>
                <w:bottom w:val="none" w:sz="0" w:space="0" w:color="auto"/>
                <w:right w:val="none" w:sz="0" w:space="0" w:color="auto"/>
              </w:divBdr>
            </w:div>
          </w:divsChild>
        </w:div>
        <w:div w:id="636764184">
          <w:marLeft w:val="0"/>
          <w:marRight w:val="0"/>
          <w:marTop w:val="0"/>
          <w:marBottom w:val="0"/>
          <w:divBdr>
            <w:top w:val="none" w:sz="0" w:space="0" w:color="auto"/>
            <w:left w:val="none" w:sz="0" w:space="0" w:color="auto"/>
            <w:bottom w:val="none" w:sz="0" w:space="0" w:color="auto"/>
            <w:right w:val="none" w:sz="0" w:space="0" w:color="auto"/>
          </w:divBdr>
          <w:divsChild>
            <w:div w:id="479928409">
              <w:marLeft w:val="0"/>
              <w:marRight w:val="0"/>
              <w:marTop w:val="0"/>
              <w:marBottom w:val="0"/>
              <w:divBdr>
                <w:top w:val="none" w:sz="0" w:space="0" w:color="auto"/>
                <w:left w:val="none" w:sz="0" w:space="0" w:color="auto"/>
                <w:bottom w:val="none" w:sz="0" w:space="0" w:color="auto"/>
                <w:right w:val="none" w:sz="0" w:space="0" w:color="auto"/>
              </w:divBdr>
            </w:div>
            <w:div w:id="398602006">
              <w:marLeft w:val="0"/>
              <w:marRight w:val="0"/>
              <w:marTop w:val="0"/>
              <w:marBottom w:val="0"/>
              <w:divBdr>
                <w:top w:val="none" w:sz="0" w:space="0" w:color="auto"/>
                <w:left w:val="none" w:sz="0" w:space="0" w:color="auto"/>
                <w:bottom w:val="none" w:sz="0" w:space="0" w:color="auto"/>
                <w:right w:val="none" w:sz="0" w:space="0" w:color="auto"/>
              </w:divBdr>
            </w:div>
            <w:div w:id="1840733845">
              <w:marLeft w:val="0"/>
              <w:marRight w:val="0"/>
              <w:marTop w:val="0"/>
              <w:marBottom w:val="0"/>
              <w:divBdr>
                <w:top w:val="none" w:sz="0" w:space="0" w:color="auto"/>
                <w:left w:val="none" w:sz="0" w:space="0" w:color="auto"/>
                <w:bottom w:val="none" w:sz="0" w:space="0" w:color="auto"/>
                <w:right w:val="none" w:sz="0" w:space="0" w:color="auto"/>
              </w:divBdr>
            </w:div>
          </w:divsChild>
        </w:div>
        <w:div w:id="843856371">
          <w:marLeft w:val="0"/>
          <w:marRight w:val="0"/>
          <w:marTop w:val="0"/>
          <w:marBottom w:val="0"/>
          <w:divBdr>
            <w:top w:val="none" w:sz="0" w:space="0" w:color="auto"/>
            <w:left w:val="none" w:sz="0" w:space="0" w:color="auto"/>
            <w:bottom w:val="none" w:sz="0" w:space="0" w:color="auto"/>
            <w:right w:val="none" w:sz="0" w:space="0" w:color="auto"/>
          </w:divBdr>
          <w:divsChild>
            <w:div w:id="1682391650">
              <w:marLeft w:val="0"/>
              <w:marRight w:val="0"/>
              <w:marTop w:val="0"/>
              <w:marBottom w:val="0"/>
              <w:divBdr>
                <w:top w:val="none" w:sz="0" w:space="0" w:color="auto"/>
                <w:left w:val="none" w:sz="0" w:space="0" w:color="auto"/>
                <w:bottom w:val="none" w:sz="0" w:space="0" w:color="auto"/>
                <w:right w:val="none" w:sz="0" w:space="0" w:color="auto"/>
              </w:divBdr>
            </w:div>
          </w:divsChild>
        </w:div>
        <w:div w:id="957446064">
          <w:marLeft w:val="0"/>
          <w:marRight w:val="0"/>
          <w:marTop w:val="0"/>
          <w:marBottom w:val="0"/>
          <w:divBdr>
            <w:top w:val="none" w:sz="0" w:space="0" w:color="auto"/>
            <w:left w:val="none" w:sz="0" w:space="0" w:color="auto"/>
            <w:bottom w:val="none" w:sz="0" w:space="0" w:color="auto"/>
            <w:right w:val="none" w:sz="0" w:space="0" w:color="auto"/>
          </w:divBdr>
          <w:divsChild>
            <w:div w:id="841507890">
              <w:marLeft w:val="0"/>
              <w:marRight w:val="0"/>
              <w:marTop w:val="0"/>
              <w:marBottom w:val="0"/>
              <w:divBdr>
                <w:top w:val="none" w:sz="0" w:space="0" w:color="auto"/>
                <w:left w:val="none" w:sz="0" w:space="0" w:color="auto"/>
                <w:bottom w:val="none" w:sz="0" w:space="0" w:color="auto"/>
                <w:right w:val="none" w:sz="0" w:space="0" w:color="auto"/>
              </w:divBdr>
            </w:div>
            <w:div w:id="1946620524">
              <w:marLeft w:val="0"/>
              <w:marRight w:val="0"/>
              <w:marTop w:val="0"/>
              <w:marBottom w:val="0"/>
              <w:divBdr>
                <w:top w:val="none" w:sz="0" w:space="0" w:color="auto"/>
                <w:left w:val="none" w:sz="0" w:space="0" w:color="auto"/>
                <w:bottom w:val="none" w:sz="0" w:space="0" w:color="auto"/>
                <w:right w:val="none" w:sz="0" w:space="0" w:color="auto"/>
              </w:divBdr>
            </w:div>
          </w:divsChild>
        </w:div>
        <w:div w:id="742217656">
          <w:marLeft w:val="0"/>
          <w:marRight w:val="0"/>
          <w:marTop w:val="0"/>
          <w:marBottom w:val="0"/>
          <w:divBdr>
            <w:top w:val="none" w:sz="0" w:space="0" w:color="auto"/>
            <w:left w:val="none" w:sz="0" w:space="0" w:color="auto"/>
            <w:bottom w:val="none" w:sz="0" w:space="0" w:color="auto"/>
            <w:right w:val="none" w:sz="0" w:space="0" w:color="auto"/>
          </w:divBdr>
          <w:divsChild>
            <w:div w:id="1300067140">
              <w:marLeft w:val="0"/>
              <w:marRight w:val="0"/>
              <w:marTop w:val="0"/>
              <w:marBottom w:val="0"/>
              <w:divBdr>
                <w:top w:val="none" w:sz="0" w:space="0" w:color="auto"/>
                <w:left w:val="none" w:sz="0" w:space="0" w:color="auto"/>
                <w:bottom w:val="none" w:sz="0" w:space="0" w:color="auto"/>
                <w:right w:val="none" w:sz="0" w:space="0" w:color="auto"/>
              </w:divBdr>
            </w:div>
          </w:divsChild>
        </w:div>
        <w:div w:id="255945710">
          <w:marLeft w:val="0"/>
          <w:marRight w:val="0"/>
          <w:marTop w:val="0"/>
          <w:marBottom w:val="0"/>
          <w:divBdr>
            <w:top w:val="none" w:sz="0" w:space="0" w:color="auto"/>
            <w:left w:val="none" w:sz="0" w:space="0" w:color="auto"/>
            <w:bottom w:val="none" w:sz="0" w:space="0" w:color="auto"/>
            <w:right w:val="none" w:sz="0" w:space="0" w:color="auto"/>
          </w:divBdr>
          <w:divsChild>
            <w:div w:id="1423604382">
              <w:marLeft w:val="0"/>
              <w:marRight w:val="0"/>
              <w:marTop w:val="0"/>
              <w:marBottom w:val="0"/>
              <w:divBdr>
                <w:top w:val="none" w:sz="0" w:space="0" w:color="auto"/>
                <w:left w:val="none" w:sz="0" w:space="0" w:color="auto"/>
                <w:bottom w:val="none" w:sz="0" w:space="0" w:color="auto"/>
                <w:right w:val="none" w:sz="0" w:space="0" w:color="auto"/>
              </w:divBdr>
            </w:div>
            <w:div w:id="630356734">
              <w:marLeft w:val="0"/>
              <w:marRight w:val="0"/>
              <w:marTop w:val="0"/>
              <w:marBottom w:val="0"/>
              <w:divBdr>
                <w:top w:val="none" w:sz="0" w:space="0" w:color="auto"/>
                <w:left w:val="none" w:sz="0" w:space="0" w:color="auto"/>
                <w:bottom w:val="none" w:sz="0" w:space="0" w:color="auto"/>
                <w:right w:val="none" w:sz="0" w:space="0" w:color="auto"/>
              </w:divBdr>
            </w:div>
            <w:div w:id="568812051">
              <w:marLeft w:val="0"/>
              <w:marRight w:val="0"/>
              <w:marTop w:val="0"/>
              <w:marBottom w:val="0"/>
              <w:divBdr>
                <w:top w:val="none" w:sz="0" w:space="0" w:color="auto"/>
                <w:left w:val="none" w:sz="0" w:space="0" w:color="auto"/>
                <w:bottom w:val="none" w:sz="0" w:space="0" w:color="auto"/>
                <w:right w:val="none" w:sz="0" w:space="0" w:color="auto"/>
              </w:divBdr>
            </w:div>
          </w:divsChild>
        </w:div>
        <w:div w:id="1238175132">
          <w:marLeft w:val="0"/>
          <w:marRight w:val="0"/>
          <w:marTop w:val="0"/>
          <w:marBottom w:val="0"/>
          <w:divBdr>
            <w:top w:val="none" w:sz="0" w:space="0" w:color="auto"/>
            <w:left w:val="none" w:sz="0" w:space="0" w:color="auto"/>
            <w:bottom w:val="none" w:sz="0" w:space="0" w:color="auto"/>
            <w:right w:val="none" w:sz="0" w:space="0" w:color="auto"/>
          </w:divBdr>
          <w:divsChild>
            <w:div w:id="953444134">
              <w:marLeft w:val="0"/>
              <w:marRight w:val="0"/>
              <w:marTop w:val="0"/>
              <w:marBottom w:val="0"/>
              <w:divBdr>
                <w:top w:val="none" w:sz="0" w:space="0" w:color="auto"/>
                <w:left w:val="none" w:sz="0" w:space="0" w:color="auto"/>
                <w:bottom w:val="none" w:sz="0" w:space="0" w:color="auto"/>
                <w:right w:val="none" w:sz="0" w:space="0" w:color="auto"/>
              </w:divBdr>
            </w:div>
          </w:divsChild>
        </w:div>
        <w:div w:id="1754625667">
          <w:marLeft w:val="0"/>
          <w:marRight w:val="0"/>
          <w:marTop w:val="0"/>
          <w:marBottom w:val="0"/>
          <w:divBdr>
            <w:top w:val="none" w:sz="0" w:space="0" w:color="auto"/>
            <w:left w:val="none" w:sz="0" w:space="0" w:color="auto"/>
            <w:bottom w:val="none" w:sz="0" w:space="0" w:color="auto"/>
            <w:right w:val="none" w:sz="0" w:space="0" w:color="auto"/>
          </w:divBdr>
          <w:divsChild>
            <w:div w:id="644507538">
              <w:marLeft w:val="0"/>
              <w:marRight w:val="0"/>
              <w:marTop w:val="0"/>
              <w:marBottom w:val="0"/>
              <w:divBdr>
                <w:top w:val="none" w:sz="0" w:space="0" w:color="auto"/>
                <w:left w:val="none" w:sz="0" w:space="0" w:color="auto"/>
                <w:bottom w:val="none" w:sz="0" w:space="0" w:color="auto"/>
                <w:right w:val="none" w:sz="0" w:space="0" w:color="auto"/>
              </w:divBdr>
            </w:div>
            <w:div w:id="1760709155">
              <w:marLeft w:val="0"/>
              <w:marRight w:val="0"/>
              <w:marTop w:val="0"/>
              <w:marBottom w:val="0"/>
              <w:divBdr>
                <w:top w:val="none" w:sz="0" w:space="0" w:color="auto"/>
                <w:left w:val="none" w:sz="0" w:space="0" w:color="auto"/>
                <w:bottom w:val="none" w:sz="0" w:space="0" w:color="auto"/>
                <w:right w:val="none" w:sz="0" w:space="0" w:color="auto"/>
              </w:divBdr>
            </w:div>
            <w:div w:id="1200632515">
              <w:marLeft w:val="0"/>
              <w:marRight w:val="0"/>
              <w:marTop w:val="0"/>
              <w:marBottom w:val="0"/>
              <w:divBdr>
                <w:top w:val="none" w:sz="0" w:space="0" w:color="auto"/>
                <w:left w:val="none" w:sz="0" w:space="0" w:color="auto"/>
                <w:bottom w:val="none" w:sz="0" w:space="0" w:color="auto"/>
                <w:right w:val="none" w:sz="0" w:space="0" w:color="auto"/>
              </w:divBdr>
            </w:div>
          </w:divsChild>
        </w:div>
        <w:div w:id="1205827995">
          <w:marLeft w:val="0"/>
          <w:marRight w:val="0"/>
          <w:marTop w:val="0"/>
          <w:marBottom w:val="0"/>
          <w:divBdr>
            <w:top w:val="none" w:sz="0" w:space="0" w:color="auto"/>
            <w:left w:val="none" w:sz="0" w:space="0" w:color="auto"/>
            <w:bottom w:val="none" w:sz="0" w:space="0" w:color="auto"/>
            <w:right w:val="none" w:sz="0" w:space="0" w:color="auto"/>
          </w:divBdr>
          <w:divsChild>
            <w:div w:id="892884890">
              <w:marLeft w:val="0"/>
              <w:marRight w:val="0"/>
              <w:marTop w:val="0"/>
              <w:marBottom w:val="0"/>
              <w:divBdr>
                <w:top w:val="none" w:sz="0" w:space="0" w:color="auto"/>
                <w:left w:val="none" w:sz="0" w:space="0" w:color="auto"/>
                <w:bottom w:val="none" w:sz="0" w:space="0" w:color="auto"/>
                <w:right w:val="none" w:sz="0" w:space="0" w:color="auto"/>
              </w:divBdr>
            </w:div>
            <w:div w:id="1416172792">
              <w:marLeft w:val="0"/>
              <w:marRight w:val="0"/>
              <w:marTop w:val="0"/>
              <w:marBottom w:val="0"/>
              <w:divBdr>
                <w:top w:val="none" w:sz="0" w:space="0" w:color="auto"/>
                <w:left w:val="none" w:sz="0" w:space="0" w:color="auto"/>
                <w:bottom w:val="none" w:sz="0" w:space="0" w:color="auto"/>
                <w:right w:val="none" w:sz="0" w:space="0" w:color="auto"/>
              </w:divBdr>
            </w:div>
            <w:div w:id="2066054321">
              <w:marLeft w:val="0"/>
              <w:marRight w:val="0"/>
              <w:marTop w:val="0"/>
              <w:marBottom w:val="0"/>
              <w:divBdr>
                <w:top w:val="none" w:sz="0" w:space="0" w:color="auto"/>
                <w:left w:val="none" w:sz="0" w:space="0" w:color="auto"/>
                <w:bottom w:val="none" w:sz="0" w:space="0" w:color="auto"/>
                <w:right w:val="none" w:sz="0" w:space="0" w:color="auto"/>
              </w:divBdr>
            </w:div>
          </w:divsChild>
        </w:div>
        <w:div w:id="1389376886">
          <w:marLeft w:val="0"/>
          <w:marRight w:val="0"/>
          <w:marTop w:val="0"/>
          <w:marBottom w:val="0"/>
          <w:divBdr>
            <w:top w:val="none" w:sz="0" w:space="0" w:color="auto"/>
            <w:left w:val="none" w:sz="0" w:space="0" w:color="auto"/>
            <w:bottom w:val="none" w:sz="0" w:space="0" w:color="auto"/>
            <w:right w:val="none" w:sz="0" w:space="0" w:color="auto"/>
          </w:divBdr>
          <w:divsChild>
            <w:div w:id="1573663948">
              <w:marLeft w:val="0"/>
              <w:marRight w:val="0"/>
              <w:marTop w:val="0"/>
              <w:marBottom w:val="0"/>
              <w:divBdr>
                <w:top w:val="none" w:sz="0" w:space="0" w:color="auto"/>
                <w:left w:val="none" w:sz="0" w:space="0" w:color="auto"/>
                <w:bottom w:val="none" w:sz="0" w:space="0" w:color="auto"/>
                <w:right w:val="none" w:sz="0" w:space="0" w:color="auto"/>
              </w:divBdr>
            </w:div>
            <w:div w:id="202720073">
              <w:marLeft w:val="0"/>
              <w:marRight w:val="0"/>
              <w:marTop w:val="0"/>
              <w:marBottom w:val="0"/>
              <w:divBdr>
                <w:top w:val="none" w:sz="0" w:space="0" w:color="auto"/>
                <w:left w:val="none" w:sz="0" w:space="0" w:color="auto"/>
                <w:bottom w:val="none" w:sz="0" w:space="0" w:color="auto"/>
                <w:right w:val="none" w:sz="0" w:space="0" w:color="auto"/>
              </w:divBdr>
            </w:div>
            <w:div w:id="1521700431">
              <w:marLeft w:val="0"/>
              <w:marRight w:val="0"/>
              <w:marTop w:val="0"/>
              <w:marBottom w:val="0"/>
              <w:divBdr>
                <w:top w:val="none" w:sz="0" w:space="0" w:color="auto"/>
                <w:left w:val="none" w:sz="0" w:space="0" w:color="auto"/>
                <w:bottom w:val="none" w:sz="0" w:space="0" w:color="auto"/>
                <w:right w:val="none" w:sz="0" w:space="0" w:color="auto"/>
              </w:divBdr>
            </w:div>
          </w:divsChild>
        </w:div>
        <w:div w:id="1454397094">
          <w:marLeft w:val="0"/>
          <w:marRight w:val="0"/>
          <w:marTop w:val="0"/>
          <w:marBottom w:val="0"/>
          <w:divBdr>
            <w:top w:val="none" w:sz="0" w:space="0" w:color="auto"/>
            <w:left w:val="none" w:sz="0" w:space="0" w:color="auto"/>
            <w:bottom w:val="none" w:sz="0" w:space="0" w:color="auto"/>
            <w:right w:val="none" w:sz="0" w:space="0" w:color="auto"/>
          </w:divBdr>
          <w:divsChild>
            <w:div w:id="2048294484">
              <w:marLeft w:val="0"/>
              <w:marRight w:val="0"/>
              <w:marTop w:val="0"/>
              <w:marBottom w:val="0"/>
              <w:divBdr>
                <w:top w:val="none" w:sz="0" w:space="0" w:color="auto"/>
                <w:left w:val="none" w:sz="0" w:space="0" w:color="auto"/>
                <w:bottom w:val="none" w:sz="0" w:space="0" w:color="auto"/>
                <w:right w:val="none" w:sz="0" w:space="0" w:color="auto"/>
              </w:divBdr>
            </w:div>
            <w:div w:id="2124616686">
              <w:marLeft w:val="0"/>
              <w:marRight w:val="0"/>
              <w:marTop w:val="0"/>
              <w:marBottom w:val="0"/>
              <w:divBdr>
                <w:top w:val="none" w:sz="0" w:space="0" w:color="auto"/>
                <w:left w:val="none" w:sz="0" w:space="0" w:color="auto"/>
                <w:bottom w:val="none" w:sz="0" w:space="0" w:color="auto"/>
                <w:right w:val="none" w:sz="0" w:space="0" w:color="auto"/>
              </w:divBdr>
            </w:div>
            <w:div w:id="378285772">
              <w:marLeft w:val="0"/>
              <w:marRight w:val="0"/>
              <w:marTop w:val="0"/>
              <w:marBottom w:val="0"/>
              <w:divBdr>
                <w:top w:val="none" w:sz="0" w:space="0" w:color="auto"/>
                <w:left w:val="none" w:sz="0" w:space="0" w:color="auto"/>
                <w:bottom w:val="none" w:sz="0" w:space="0" w:color="auto"/>
                <w:right w:val="none" w:sz="0" w:space="0" w:color="auto"/>
              </w:divBdr>
            </w:div>
          </w:divsChild>
        </w:div>
        <w:div w:id="369689534">
          <w:marLeft w:val="0"/>
          <w:marRight w:val="0"/>
          <w:marTop w:val="0"/>
          <w:marBottom w:val="0"/>
          <w:divBdr>
            <w:top w:val="none" w:sz="0" w:space="0" w:color="auto"/>
            <w:left w:val="none" w:sz="0" w:space="0" w:color="auto"/>
            <w:bottom w:val="none" w:sz="0" w:space="0" w:color="auto"/>
            <w:right w:val="none" w:sz="0" w:space="0" w:color="auto"/>
          </w:divBdr>
          <w:divsChild>
            <w:div w:id="1046836426">
              <w:marLeft w:val="0"/>
              <w:marRight w:val="0"/>
              <w:marTop w:val="0"/>
              <w:marBottom w:val="0"/>
              <w:divBdr>
                <w:top w:val="none" w:sz="0" w:space="0" w:color="auto"/>
                <w:left w:val="none" w:sz="0" w:space="0" w:color="auto"/>
                <w:bottom w:val="none" w:sz="0" w:space="0" w:color="auto"/>
                <w:right w:val="none" w:sz="0" w:space="0" w:color="auto"/>
              </w:divBdr>
            </w:div>
            <w:div w:id="313949768">
              <w:marLeft w:val="0"/>
              <w:marRight w:val="0"/>
              <w:marTop w:val="0"/>
              <w:marBottom w:val="0"/>
              <w:divBdr>
                <w:top w:val="none" w:sz="0" w:space="0" w:color="auto"/>
                <w:left w:val="none" w:sz="0" w:space="0" w:color="auto"/>
                <w:bottom w:val="none" w:sz="0" w:space="0" w:color="auto"/>
                <w:right w:val="none" w:sz="0" w:space="0" w:color="auto"/>
              </w:divBdr>
            </w:div>
            <w:div w:id="1040401153">
              <w:marLeft w:val="0"/>
              <w:marRight w:val="0"/>
              <w:marTop w:val="0"/>
              <w:marBottom w:val="0"/>
              <w:divBdr>
                <w:top w:val="none" w:sz="0" w:space="0" w:color="auto"/>
                <w:left w:val="none" w:sz="0" w:space="0" w:color="auto"/>
                <w:bottom w:val="none" w:sz="0" w:space="0" w:color="auto"/>
                <w:right w:val="none" w:sz="0" w:space="0" w:color="auto"/>
              </w:divBdr>
            </w:div>
          </w:divsChild>
        </w:div>
        <w:div w:id="455300259">
          <w:marLeft w:val="0"/>
          <w:marRight w:val="0"/>
          <w:marTop w:val="0"/>
          <w:marBottom w:val="0"/>
          <w:divBdr>
            <w:top w:val="none" w:sz="0" w:space="0" w:color="auto"/>
            <w:left w:val="none" w:sz="0" w:space="0" w:color="auto"/>
            <w:bottom w:val="none" w:sz="0" w:space="0" w:color="auto"/>
            <w:right w:val="none" w:sz="0" w:space="0" w:color="auto"/>
          </w:divBdr>
          <w:divsChild>
            <w:div w:id="133987551">
              <w:marLeft w:val="0"/>
              <w:marRight w:val="0"/>
              <w:marTop w:val="0"/>
              <w:marBottom w:val="0"/>
              <w:divBdr>
                <w:top w:val="none" w:sz="0" w:space="0" w:color="auto"/>
                <w:left w:val="none" w:sz="0" w:space="0" w:color="auto"/>
                <w:bottom w:val="none" w:sz="0" w:space="0" w:color="auto"/>
                <w:right w:val="none" w:sz="0" w:space="0" w:color="auto"/>
              </w:divBdr>
            </w:div>
          </w:divsChild>
        </w:div>
        <w:div w:id="593249319">
          <w:marLeft w:val="0"/>
          <w:marRight w:val="0"/>
          <w:marTop w:val="0"/>
          <w:marBottom w:val="0"/>
          <w:divBdr>
            <w:top w:val="none" w:sz="0" w:space="0" w:color="auto"/>
            <w:left w:val="none" w:sz="0" w:space="0" w:color="auto"/>
            <w:bottom w:val="none" w:sz="0" w:space="0" w:color="auto"/>
            <w:right w:val="none" w:sz="0" w:space="0" w:color="auto"/>
          </w:divBdr>
          <w:divsChild>
            <w:div w:id="62609494">
              <w:marLeft w:val="0"/>
              <w:marRight w:val="0"/>
              <w:marTop w:val="0"/>
              <w:marBottom w:val="0"/>
              <w:divBdr>
                <w:top w:val="none" w:sz="0" w:space="0" w:color="auto"/>
                <w:left w:val="none" w:sz="0" w:space="0" w:color="auto"/>
                <w:bottom w:val="none" w:sz="0" w:space="0" w:color="auto"/>
                <w:right w:val="none" w:sz="0" w:space="0" w:color="auto"/>
              </w:divBdr>
            </w:div>
            <w:div w:id="211767589">
              <w:marLeft w:val="0"/>
              <w:marRight w:val="0"/>
              <w:marTop w:val="0"/>
              <w:marBottom w:val="0"/>
              <w:divBdr>
                <w:top w:val="none" w:sz="0" w:space="0" w:color="auto"/>
                <w:left w:val="none" w:sz="0" w:space="0" w:color="auto"/>
                <w:bottom w:val="none" w:sz="0" w:space="0" w:color="auto"/>
                <w:right w:val="none" w:sz="0" w:space="0" w:color="auto"/>
              </w:divBdr>
            </w:div>
          </w:divsChild>
        </w:div>
        <w:div w:id="254437029">
          <w:marLeft w:val="0"/>
          <w:marRight w:val="0"/>
          <w:marTop w:val="0"/>
          <w:marBottom w:val="0"/>
          <w:divBdr>
            <w:top w:val="none" w:sz="0" w:space="0" w:color="auto"/>
            <w:left w:val="none" w:sz="0" w:space="0" w:color="auto"/>
            <w:bottom w:val="none" w:sz="0" w:space="0" w:color="auto"/>
            <w:right w:val="none" w:sz="0" w:space="0" w:color="auto"/>
          </w:divBdr>
          <w:divsChild>
            <w:div w:id="9248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8918">
      <w:bodyDiv w:val="1"/>
      <w:marLeft w:val="0"/>
      <w:marRight w:val="0"/>
      <w:marTop w:val="0"/>
      <w:marBottom w:val="0"/>
      <w:divBdr>
        <w:top w:val="none" w:sz="0" w:space="0" w:color="auto"/>
        <w:left w:val="none" w:sz="0" w:space="0" w:color="auto"/>
        <w:bottom w:val="none" w:sz="0" w:space="0" w:color="auto"/>
        <w:right w:val="none" w:sz="0" w:space="0" w:color="auto"/>
      </w:divBdr>
      <w:divsChild>
        <w:div w:id="1521047678">
          <w:marLeft w:val="0"/>
          <w:marRight w:val="0"/>
          <w:marTop w:val="0"/>
          <w:marBottom w:val="0"/>
          <w:divBdr>
            <w:top w:val="none" w:sz="0" w:space="0" w:color="auto"/>
            <w:left w:val="none" w:sz="0" w:space="0" w:color="auto"/>
            <w:bottom w:val="none" w:sz="0" w:space="0" w:color="auto"/>
            <w:right w:val="none" w:sz="0" w:space="0" w:color="auto"/>
          </w:divBdr>
        </w:div>
        <w:div w:id="232005400">
          <w:marLeft w:val="0"/>
          <w:marRight w:val="0"/>
          <w:marTop w:val="0"/>
          <w:marBottom w:val="0"/>
          <w:divBdr>
            <w:top w:val="none" w:sz="0" w:space="0" w:color="auto"/>
            <w:left w:val="none" w:sz="0" w:space="0" w:color="auto"/>
            <w:bottom w:val="none" w:sz="0" w:space="0" w:color="auto"/>
            <w:right w:val="none" w:sz="0" w:space="0" w:color="auto"/>
          </w:divBdr>
        </w:div>
        <w:div w:id="2070223499">
          <w:marLeft w:val="0"/>
          <w:marRight w:val="0"/>
          <w:marTop w:val="0"/>
          <w:marBottom w:val="0"/>
          <w:divBdr>
            <w:top w:val="none" w:sz="0" w:space="0" w:color="auto"/>
            <w:left w:val="none" w:sz="0" w:space="0" w:color="auto"/>
            <w:bottom w:val="none" w:sz="0" w:space="0" w:color="auto"/>
            <w:right w:val="none" w:sz="0" w:space="0" w:color="auto"/>
          </w:divBdr>
        </w:div>
        <w:div w:id="1378353345">
          <w:marLeft w:val="0"/>
          <w:marRight w:val="0"/>
          <w:marTop w:val="0"/>
          <w:marBottom w:val="0"/>
          <w:divBdr>
            <w:top w:val="none" w:sz="0" w:space="0" w:color="auto"/>
            <w:left w:val="none" w:sz="0" w:space="0" w:color="auto"/>
            <w:bottom w:val="none" w:sz="0" w:space="0" w:color="auto"/>
            <w:right w:val="none" w:sz="0" w:space="0" w:color="auto"/>
          </w:divBdr>
        </w:div>
        <w:div w:id="431898814">
          <w:marLeft w:val="0"/>
          <w:marRight w:val="0"/>
          <w:marTop w:val="0"/>
          <w:marBottom w:val="0"/>
          <w:divBdr>
            <w:top w:val="none" w:sz="0" w:space="0" w:color="auto"/>
            <w:left w:val="none" w:sz="0" w:space="0" w:color="auto"/>
            <w:bottom w:val="none" w:sz="0" w:space="0" w:color="auto"/>
            <w:right w:val="none" w:sz="0" w:space="0" w:color="auto"/>
          </w:divBdr>
          <w:divsChild>
            <w:div w:id="1970209509">
              <w:marLeft w:val="0"/>
              <w:marRight w:val="0"/>
              <w:marTop w:val="0"/>
              <w:marBottom w:val="0"/>
              <w:divBdr>
                <w:top w:val="none" w:sz="0" w:space="0" w:color="auto"/>
                <w:left w:val="none" w:sz="0" w:space="0" w:color="auto"/>
                <w:bottom w:val="none" w:sz="0" w:space="0" w:color="auto"/>
                <w:right w:val="none" w:sz="0" w:space="0" w:color="auto"/>
              </w:divBdr>
            </w:div>
          </w:divsChild>
        </w:div>
        <w:div w:id="258607253">
          <w:marLeft w:val="0"/>
          <w:marRight w:val="0"/>
          <w:marTop w:val="0"/>
          <w:marBottom w:val="0"/>
          <w:divBdr>
            <w:top w:val="none" w:sz="0" w:space="0" w:color="auto"/>
            <w:left w:val="none" w:sz="0" w:space="0" w:color="auto"/>
            <w:bottom w:val="none" w:sz="0" w:space="0" w:color="auto"/>
            <w:right w:val="none" w:sz="0" w:space="0" w:color="auto"/>
          </w:divBdr>
          <w:divsChild>
            <w:div w:id="715618039">
              <w:marLeft w:val="0"/>
              <w:marRight w:val="0"/>
              <w:marTop w:val="0"/>
              <w:marBottom w:val="0"/>
              <w:divBdr>
                <w:top w:val="none" w:sz="0" w:space="0" w:color="auto"/>
                <w:left w:val="none" w:sz="0" w:space="0" w:color="auto"/>
                <w:bottom w:val="none" w:sz="0" w:space="0" w:color="auto"/>
                <w:right w:val="none" w:sz="0" w:space="0" w:color="auto"/>
              </w:divBdr>
            </w:div>
            <w:div w:id="2048875103">
              <w:marLeft w:val="0"/>
              <w:marRight w:val="0"/>
              <w:marTop w:val="0"/>
              <w:marBottom w:val="0"/>
              <w:divBdr>
                <w:top w:val="none" w:sz="0" w:space="0" w:color="auto"/>
                <w:left w:val="none" w:sz="0" w:space="0" w:color="auto"/>
                <w:bottom w:val="none" w:sz="0" w:space="0" w:color="auto"/>
                <w:right w:val="none" w:sz="0" w:space="0" w:color="auto"/>
              </w:divBdr>
            </w:div>
            <w:div w:id="1758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997268006">
      <w:bodyDiv w:val="1"/>
      <w:marLeft w:val="0"/>
      <w:marRight w:val="0"/>
      <w:marTop w:val="0"/>
      <w:marBottom w:val="0"/>
      <w:divBdr>
        <w:top w:val="none" w:sz="0" w:space="0" w:color="auto"/>
        <w:left w:val="none" w:sz="0" w:space="0" w:color="auto"/>
        <w:bottom w:val="none" w:sz="0" w:space="0" w:color="auto"/>
        <w:right w:val="none" w:sz="0" w:space="0" w:color="auto"/>
      </w:divBdr>
    </w:div>
    <w:div w:id="1240558038">
      <w:bodyDiv w:val="1"/>
      <w:marLeft w:val="0"/>
      <w:marRight w:val="0"/>
      <w:marTop w:val="0"/>
      <w:marBottom w:val="0"/>
      <w:divBdr>
        <w:top w:val="none" w:sz="0" w:space="0" w:color="auto"/>
        <w:left w:val="none" w:sz="0" w:space="0" w:color="auto"/>
        <w:bottom w:val="none" w:sz="0" w:space="0" w:color="auto"/>
        <w:right w:val="none" w:sz="0" w:space="0" w:color="auto"/>
      </w:divBdr>
    </w:div>
    <w:div w:id="1281718241">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22310">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381130407">
      <w:bodyDiv w:val="1"/>
      <w:marLeft w:val="0"/>
      <w:marRight w:val="0"/>
      <w:marTop w:val="0"/>
      <w:marBottom w:val="0"/>
      <w:divBdr>
        <w:top w:val="none" w:sz="0" w:space="0" w:color="auto"/>
        <w:left w:val="none" w:sz="0" w:space="0" w:color="auto"/>
        <w:bottom w:val="none" w:sz="0" w:space="0" w:color="auto"/>
        <w:right w:val="none" w:sz="0" w:space="0" w:color="auto"/>
      </w:divBdr>
    </w:div>
    <w:div w:id="1504008605">
      <w:bodyDiv w:val="1"/>
      <w:marLeft w:val="0"/>
      <w:marRight w:val="0"/>
      <w:marTop w:val="0"/>
      <w:marBottom w:val="0"/>
      <w:divBdr>
        <w:top w:val="none" w:sz="0" w:space="0" w:color="auto"/>
        <w:left w:val="none" w:sz="0" w:space="0" w:color="auto"/>
        <w:bottom w:val="none" w:sz="0" w:space="0" w:color="auto"/>
        <w:right w:val="none" w:sz="0" w:space="0" w:color="auto"/>
      </w:divBdr>
    </w:div>
    <w:div w:id="1717704543">
      <w:bodyDiv w:val="1"/>
      <w:marLeft w:val="0"/>
      <w:marRight w:val="0"/>
      <w:marTop w:val="0"/>
      <w:marBottom w:val="0"/>
      <w:divBdr>
        <w:top w:val="none" w:sz="0" w:space="0" w:color="auto"/>
        <w:left w:val="none" w:sz="0" w:space="0" w:color="auto"/>
        <w:bottom w:val="none" w:sz="0" w:space="0" w:color="auto"/>
        <w:right w:val="none" w:sz="0" w:space="0" w:color="auto"/>
      </w:divBdr>
      <w:divsChild>
        <w:div w:id="774204584">
          <w:marLeft w:val="0"/>
          <w:marRight w:val="0"/>
          <w:marTop w:val="0"/>
          <w:marBottom w:val="0"/>
          <w:divBdr>
            <w:top w:val="none" w:sz="0" w:space="0" w:color="auto"/>
            <w:left w:val="none" w:sz="0" w:space="0" w:color="auto"/>
            <w:bottom w:val="none" w:sz="0" w:space="0" w:color="auto"/>
            <w:right w:val="none" w:sz="0" w:space="0" w:color="auto"/>
          </w:divBdr>
        </w:div>
        <w:div w:id="394402389">
          <w:marLeft w:val="0"/>
          <w:marRight w:val="0"/>
          <w:marTop w:val="0"/>
          <w:marBottom w:val="0"/>
          <w:divBdr>
            <w:top w:val="none" w:sz="0" w:space="0" w:color="auto"/>
            <w:left w:val="none" w:sz="0" w:space="0" w:color="auto"/>
            <w:bottom w:val="none" w:sz="0" w:space="0" w:color="auto"/>
            <w:right w:val="none" w:sz="0" w:space="0" w:color="auto"/>
          </w:divBdr>
        </w:div>
        <w:div w:id="929241969">
          <w:marLeft w:val="0"/>
          <w:marRight w:val="0"/>
          <w:marTop w:val="0"/>
          <w:marBottom w:val="0"/>
          <w:divBdr>
            <w:top w:val="none" w:sz="0" w:space="0" w:color="auto"/>
            <w:left w:val="none" w:sz="0" w:space="0" w:color="auto"/>
            <w:bottom w:val="none" w:sz="0" w:space="0" w:color="auto"/>
            <w:right w:val="none" w:sz="0" w:space="0" w:color="auto"/>
          </w:divBdr>
        </w:div>
        <w:div w:id="1111243871">
          <w:marLeft w:val="0"/>
          <w:marRight w:val="0"/>
          <w:marTop w:val="0"/>
          <w:marBottom w:val="0"/>
          <w:divBdr>
            <w:top w:val="none" w:sz="0" w:space="0" w:color="auto"/>
            <w:left w:val="none" w:sz="0" w:space="0" w:color="auto"/>
            <w:bottom w:val="none" w:sz="0" w:space="0" w:color="auto"/>
            <w:right w:val="none" w:sz="0" w:space="0" w:color="auto"/>
          </w:divBdr>
        </w:div>
        <w:div w:id="658578257">
          <w:marLeft w:val="0"/>
          <w:marRight w:val="0"/>
          <w:marTop w:val="0"/>
          <w:marBottom w:val="0"/>
          <w:divBdr>
            <w:top w:val="none" w:sz="0" w:space="0" w:color="auto"/>
            <w:left w:val="none" w:sz="0" w:space="0" w:color="auto"/>
            <w:bottom w:val="none" w:sz="0" w:space="0" w:color="auto"/>
            <w:right w:val="none" w:sz="0" w:space="0" w:color="auto"/>
          </w:divBdr>
        </w:div>
        <w:div w:id="2121338603">
          <w:marLeft w:val="0"/>
          <w:marRight w:val="0"/>
          <w:marTop w:val="0"/>
          <w:marBottom w:val="0"/>
          <w:divBdr>
            <w:top w:val="none" w:sz="0" w:space="0" w:color="auto"/>
            <w:left w:val="none" w:sz="0" w:space="0" w:color="auto"/>
            <w:bottom w:val="none" w:sz="0" w:space="0" w:color="auto"/>
            <w:right w:val="none" w:sz="0" w:space="0" w:color="auto"/>
          </w:divBdr>
        </w:div>
        <w:div w:id="1763254225">
          <w:marLeft w:val="0"/>
          <w:marRight w:val="0"/>
          <w:marTop w:val="0"/>
          <w:marBottom w:val="0"/>
          <w:divBdr>
            <w:top w:val="none" w:sz="0" w:space="0" w:color="auto"/>
            <w:left w:val="none" w:sz="0" w:space="0" w:color="auto"/>
            <w:bottom w:val="none" w:sz="0" w:space="0" w:color="auto"/>
            <w:right w:val="none" w:sz="0" w:space="0" w:color="auto"/>
          </w:divBdr>
        </w:div>
        <w:div w:id="833959943">
          <w:marLeft w:val="0"/>
          <w:marRight w:val="0"/>
          <w:marTop w:val="0"/>
          <w:marBottom w:val="0"/>
          <w:divBdr>
            <w:top w:val="none" w:sz="0" w:space="0" w:color="auto"/>
            <w:left w:val="none" w:sz="0" w:space="0" w:color="auto"/>
            <w:bottom w:val="none" w:sz="0" w:space="0" w:color="auto"/>
            <w:right w:val="none" w:sz="0" w:space="0" w:color="auto"/>
          </w:divBdr>
        </w:div>
        <w:div w:id="42952485">
          <w:marLeft w:val="0"/>
          <w:marRight w:val="0"/>
          <w:marTop w:val="0"/>
          <w:marBottom w:val="0"/>
          <w:divBdr>
            <w:top w:val="none" w:sz="0" w:space="0" w:color="auto"/>
            <w:left w:val="none" w:sz="0" w:space="0" w:color="auto"/>
            <w:bottom w:val="none" w:sz="0" w:space="0" w:color="auto"/>
            <w:right w:val="none" w:sz="0" w:space="0" w:color="auto"/>
          </w:divBdr>
        </w:div>
        <w:div w:id="265311142">
          <w:marLeft w:val="0"/>
          <w:marRight w:val="0"/>
          <w:marTop w:val="0"/>
          <w:marBottom w:val="0"/>
          <w:divBdr>
            <w:top w:val="none" w:sz="0" w:space="0" w:color="auto"/>
            <w:left w:val="none" w:sz="0" w:space="0" w:color="auto"/>
            <w:bottom w:val="none" w:sz="0" w:space="0" w:color="auto"/>
            <w:right w:val="none" w:sz="0" w:space="0" w:color="auto"/>
          </w:divBdr>
        </w:div>
        <w:div w:id="871963449">
          <w:marLeft w:val="0"/>
          <w:marRight w:val="0"/>
          <w:marTop w:val="0"/>
          <w:marBottom w:val="0"/>
          <w:divBdr>
            <w:top w:val="none" w:sz="0" w:space="0" w:color="auto"/>
            <w:left w:val="none" w:sz="0" w:space="0" w:color="auto"/>
            <w:bottom w:val="none" w:sz="0" w:space="0" w:color="auto"/>
            <w:right w:val="none" w:sz="0" w:space="0" w:color="auto"/>
          </w:divBdr>
        </w:div>
        <w:div w:id="2046321624">
          <w:marLeft w:val="0"/>
          <w:marRight w:val="0"/>
          <w:marTop w:val="0"/>
          <w:marBottom w:val="0"/>
          <w:divBdr>
            <w:top w:val="none" w:sz="0" w:space="0" w:color="auto"/>
            <w:left w:val="none" w:sz="0" w:space="0" w:color="auto"/>
            <w:bottom w:val="none" w:sz="0" w:space="0" w:color="auto"/>
            <w:right w:val="none" w:sz="0" w:space="0" w:color="auto"/>
          </w:divBdr>
          <w:divsChild>
            <w:div w:id="2066440960">
              <w:marLeft w:val="0"/>
              <w:marRight w:val="0"/>
              <w:marTop w:val="0"/>
              <w:marBottom w:val="0"/>
              <w:divBdr>
                <w:top w:val="none" w:sz="0" w:space="0" w:color="auto"/>
                <w:left w:val="none" w:sz="0" w:space="0" w:color="auto"/>
                <w:bottom w:val="none" w:sz="0" w:space="0" w:color="auto"/>
                <w:right w:val="none" w:sz="0" w:space="0" w:color="auto"/>
              </w:divBdr>
            </w:div>
            <w:div w:id="212817991">
              <w:marLeft w:val="0"/>
              <w:marRight w:val="0"/>
              <w:marTop w:val="0"/>
              <w:marBottom w:val="0"/>
              <w:divBdr>
                <w:top w:val="none" w:sz="0" w:space="0" w:color="auto"/>
                <w:left w:val="none" w:sz="0" w:space="0" w:color="auto"/>
                <w:bottom w:val="none" w:sz="0" w:space="0" w:color="auto"/>
                <w:right w:val="none" w:sz="0" w:space="0" w:color="auto"/>
              </w:divBdr>
            </w:div>
            <w:div w:id="1143040451">
              <w:marLeft w:val="0"/>
              <w:marRight w:val="0"/>
              <w:marTop w:val="0"/>
              <w:marBottom w:val="0"/>
              <w:divBdr>
                <w:top w:val="none" w:sz="0" w:space="0" w:color="auto"/>
                <w:left w:val="none" w:sz="0" w:space="0" w:color="auto"/>
                <w:bottom w:val="none" w:sz="0" w:space="0" w:color="auto"/>
                <w:right w:val="none" w:sz="0" w:space="0" w:color="auto"/>
              </w:divBdr>
            </w:div>
            <w:div w:id="151413610">
              <w:marLeft w:val="0"/>
              <w:marRight w:val="0"/>
              <w:marTop w:val="0"/>
              <w:marBottom w:val="0"/>
              <w:divBdr>
                <w:top w:val="none" w:sz="0" w:space="0" w:color="auto"/>
                <w:left w:val="none" w:sz="0" w:space="0" w:color="auto"/>
                <w:bottom w:val="none" w:sz="0" w:space="0" w:color="auto"/>
                <w:right w:val="none" w:sz="0" w:space="0" w:color="auto"/>
              </w:divBdr>
            </w:div>
            <w:div w:id="234976367">
              <w:marLeft w:val="0"/>
              <w:marRight w:val="0"/>
              <w:marTop w:val="0"/>
              <w:marBottom w:val="0"/>
              <w:divBdr>
                <w:top w:val="none" w:sz="0" w:space="0" w:color="auto"/>
                <w:left w:val="none" w:sz="0" w:space="0" w:color="auto"/>
                <w:bottom w:val="none" w:sz="0" w:space="0" w:color="auto"/>
                <w:right w:val="none" w:sz="0" w:space="0" w:color="auto"/>
              </w:divBdr>
            </w:div>
          </w:divsChild>
        </w:div>
        <w:div w:id="1149320672">
          <w:marLeft w:val="0"/>
          <w:marRight w:val="0"/>
          <w:marTop w:val="0"/>
          <w:marBottom w:val="0"/>
          <w:divBdr>
            <w:top w:val="none" w:sz="0" w:space="0" w:color="auto"/>
            <w:left w:val="none" w:sz="0" w:space="0" w:color="auto"/>
            <w:bottom w:val="none" w:sz="0" w:space="0" w:color="auto"/>
            <w:right w:val="none" w:sz="0" w:space="0" w:color="auto"/>
          </w:divBdr>
          <w:divsChild>
            <w:div w:id="2107536858">
              <w:marLeft w:val="0"/>
              <w:marRight w:val="0"/>
              <w:marTop w:val="0"/>
              <w:marBottom w:val="0"/>
              <w:divBdr>
                <w:top w:val="none" w:sz="0" w:space="0" w:color="auto"/>
                <w:left w:val="none" w:sz="0" w:space="0" w:color="auto"/>
                <w:bottom w:val="none" w:sz="0" w:space="0" w:color="auto"/>
                <w:right w:val="none" w:sz="0" w:space="0" w:color="auto"/>
              </w:divBdr>
            </w:div>
            <w:div w:id="1439982760">
              <w:marLeft w:val="0"/>
              <w:marRight w:val="0"/>
              <w:marTop w:val="0"/>
              <w:marBottom w:val="0"/>
              <w:divBdr>
                <w:top w:val="none" w:sz="0" w:space="0" w:color="auto"/>
                <w:left w:val="none" w:sz="0" w:space="0" w:color="auto"/>
                <w:bottom w:val="none" w:sz="0" w:space="0" w:color="auto"/>
                <w:right w:val="none" w:sz="0" w:space="0" w:color="auto"/>
              </w:divBdr>
            </w:div>
            <w:div w:id="388384311">
              <w:marLeft w:val="0"/>
              <w:marRight w:val="0"/>
              <w:marTop w:val="0"/>
              <w:marBottom w:val="0"/>
              <w:divBdr>
                <w:top w:val="none" w:sz="0" w:space="0" w:color="auto"/>
                <w:left w:val="none" w:sz="0" w:space="0" w:color="auto"/>
                <w:bottom w:val="none" w:sz="0" w:space="0" w:color="auto"/>
                <w:right w:val="none" w:sz="0" w:space="0" w:color="auto"/>
              </w:divBdr>
            </w:div>
            <w:div w:id="13873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799761100">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0591">
      <w:bodyDiv w:val="1"/>
      <w:marLeft w:val="0"/>
      <w:marRight w:val="0"/>
      <w:marTop w:val="0"/>
      <w:marBottom w:val="0"/>
      <w:divBdr>
        <w:top w:val="none" w:sz="0" w:space="0" w:color="auto"/>
        <w:left w:val="none" w:sz="0" w:space="0" w:color="auto"/>
        <w:bottom w:val="none" w:sz="0" w:space="0" w:color="auto"/>
        <w:right w:val="none" w:sz="0" w:space="0" w:color="auto"/>
      </w:divBdr>
    </w:div>
    <w:div w:id="1939825786">
      <w:bodyDiv w:val="1"/>
      <w:marLeft w:val="0"/>
      <w:marRight w:val="0"/>
      <w:marTop w:val="0"/>
      <w:marBottom w:val="0"/>
      <w:divBdr>
        <w:top w:val="none" w:sz="0" w:space="0" w:color="auto"/>
        <w:left w:val="none" w:sz="0" w:space="0" w:color="auto"/>
        <w:bottom w:val="none" w:sz="0" w:space="0" w:color="auto"/>
        <w:right w:val="none" w:sz="0" w:space="0" w:color="auto"/>
      </w:divBdr>
      <w:divsChild>
        <w:div w:id="1176309013">
          <w:marLeft w:val="0"/>
          <w:marRight w:val="0"/>
          <w:marTop w:val="0"/>
          <w:marBottom w:val="0"/>
          <w:divBdr>
            <w:top w:val="none" w:sz="0" w:space="0" w:color="auto"/>
            <w:left w:val="none" w:sz="0" w:space="0" w:color="auto"/>
            <w:bottom w:val="none" w:sz="0" w:space="0" w:color="auto"/>
            <w:right w:val="none" w:sz="0" w:space="0" w:color="auto"/>
          </w:divBdr>
        </w:div>
        <w:div w:id="1700931948">
          <w:marLeft w:val="0"/>
          <w:marRight w:val="0"/>
          <w:marTop w:val="0"/>
          <w:marBottom w:val="0"/>
          <w:divBdr>
            <w:top w:val="none" w:sz="0" w:space="0" w:color="auto"/>
            <w:left w:val="none" w:sz="0" w:space="0" w:color="auto"/>
            <w:bottom w:val="none" w:sz="0" w:space="0" w:color="auto"/>
            <w:right w:val="none" w:sz="0" w:space="0" w:color="auto"/>
          </w:divBdr>
        </w:div>
        <w:div w:id="519979174">
          <w:marLeft w:val="0"/>
          <w:marRight w:val="0"/>
          <w:marTop w:val="0"/>
          <w:marBottom w:val="0"/>
          <w:divBdr>
            <w:top w:val="none" w:sz="0" w:space="0" w:color="auto"/>
            <w:left w:val="none" w:sz="0" w:space="0" w:color="auto"/>
            <w:bottom w:val="none" w:sz="0" w:space="0" w:color="auto"/>
            <w:right w:val="none" w:sz="0" w:space="0" w:color="auto"/>
          </w:divBdr>
        </w:div>
        <w:div w:id="1066686098">
          <w:marLeft w:val="0"/>
          <w:marRight w:val="0"/>
          <w:marTop w:val="0"/>
          <w:marBottom w:val="0"/>
          <w:divBdr>
            <w:top w:val="none" w:sz="0" w:space="0" w:color="auto"/>
            <w:left w:val="none" w:sz="0" w:space="0" w:color="auto"/>
            <w:bottom w:val="none" w:sz="0" w:space="0" w:color="auto"/>
            <w:right w:val="none" w:sz="0" w:space="0" w:color="auto"/>
          </w:divBdr>
        </w:div>
        <w:div w:id="1063604208">
          <w:marLeft w:val="0"/>
          <w:marRight w:val="0"/>
          <w:marTop w:val="0"/>
          <w:marBottom w:val="0"/>
          <w:divBdr>
            <w:top w:val="none" w:sz="0" w:space="0" w:color="auto"/>
            <w:left w:val="none" w:sz="0" w:space="0" w:color="auto"/>
            <w:bottom w:val="none" w:sz="0" w:space="0" w:color="auto"/>
            <w:right w:val="none" w:sz="0" w:space="0" w:color="auto"/>
          </w:divBdr>
        </w:div>
        <w:div w:id="1539925443">
          <w:marLeft w:val="0"/>
          <w:marRight w:val="0"/>
          <w:marTop w:val="0"/>
          <w:marBottom w:val="0"/>
          <w:divBdr>
            <w:top w:val="none" w:sz="0" w:space="0" w:color="auto"/>
            <w:left w:val="none" w:sz="0" w:space="0" w:color="auto"/>
            <w:bottom w:val="none" w:sz="0" w:space="0" w:color="auto"/>
            <w:right w:val="none" w:sz="0" w:space="0" w:color="auto"/>
          </w:divBdr>
        </w:div>
        <w:div w:id="485586595">
          <w:marLeft w:val="0"/>
          <w:marRight w:val="0"/>
          <w:marTop w:val="0"/>
          <w:marBottom w:val="0"/>
          <w:divBdr>
            <w:top w:val="none" w:sz="0" w:space="0" w:color="auto"/>
            <w:left w:val="none" w:sz="0" w:space="0" w:color="auto"/>
            <w:bottom w:val="none" w:sz="0" w:space="0" w:color="auto"/>
            <w:right w:val="none" w:sz="0" w:space="0" w:color="auto"/>
          </w:divBdr>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07397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conda.com/products/distribution" TargetMode="External"/><Relationship Id="rId13" Type="http://schemas.openxmlformats.org/officeDocument/2006/relationships/hyperlink" Target="https://www.uwo.ca/univsec/pdf/academic_policies/appeals/Academic%20Accommodation_disabilities.pdf" TargetMode="External"/><Relationship Id="rId18" Type="http://schemas.openxmlformats.org/officeDocument/2006/relationships/hyperlink" Target="https://www.uwo.ca/sci/counselling/"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academicsupport.uwo.ca/accessible_education/index.html" TargetMode="External"/><Relationship Id="rId7" Type="http://schemas.openxmlformats.org/officeDocument/2006/relationships/hyperlink" Target="https://www.iclicker.com/" TargetMode="External"/><Relationship Id="rId12" Type="http://schemas.openxmlformats.org/officeDocument/2006/relationships/hyperlink" Target="https://www.edi.uwo.ca/" TargetMode="External"/><Relationship Id="rId17" Type="http://schemas.openxmlformats.org/officeDocument/2006/relationships/hyperlink" Target="https://remoteproctoring.uwo.ca"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uwo.ca/univsec/pdf/academic_policies/appeals/scholastic_discipline_undergrad.pdf" TargetMode="External"/><Relationship Id="rId20" Type="http://schemas.openxmlformats.org/officeDocument/2006/relationships/hyperlink" Target="https://www.uwo.ca/health/student_support/survivor_support/get-help.html" TargetMode="External"/><Relationship Id="rId1" Type="http://schemas.openxmlformats.org/officeDocument/2006/relationships/numbering" Target="numbering.xml"/><Relationship Id="rId6" Type="http://schemas.openxmlformats.org/officeDocument/2006/relationships/hyperlink" Target="https://bookstore.uwo.ca/textbook-search?campus=UWO&amp;term=W2024B&amp;courses%5B0%5D=001_UW/DATASCI1000B" TargetMode="External"/><Relationship Id="rId11" Type="http://schemas.openxmlformats.org/officeDocument/2006/relationships/hyperlink" Target="https://registrar.uwo.ca/academics/academic_considerations/"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uwo.ca/univsec/pdf/policies_procedures/section1/mapp113.pdf" TargetMode="External"/><Relationship Id="rId23" Type="http://schemas.openxmlformats.org/officeDocument/2006/relationships/fontTable" Target="fontTable.xml"/><Relationship Id="rId10" Type="http://schemas.openxmlformats.org/officeDocument/2006/relationships/hyperlink" Target="http://academicsupport.uwo.ca/accessible_education/" TargetMode="External"/><Relationship Id="rId19" Type="http://schemas.openxmlformats.org/officeDocument/2006/relationships/hyperlink" Target="https://uwo.ca/health/" TargetMode="External"/><Relationship Id="rId4" Type="http://schemas.openxmlformats.org/officeDocument/2006/relationships/webSettings" Target="webSettings.xml"/><Relationship Id="rId9" Type="http://schemas.openxmlformats.org/officeDocument/2006/relationships/hyperlink" Target="https://www.uwo.ca/univsec/pdf/academic_policies/appeals/academic_consideration_Sep24.pdf" TargetMode="External"/><Relationship Id="rId14" Type="http://schemas.openxmlformats.org/officeDocument/2006/relationships/hyperlink" Target="https://www.registrar.uwo.ca/" TargetMode="External"/><Relationship Id="rId22" Type="http://schemas.openxmlformats.org/officeDocument/2006/relationships/hyperlink" Target="https://learning.uwo.ca/"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10" ma:contentTypeDescription="Create a new document." ma:contentTypeScope="" ma:versionID="12a756676eda760991a0fb795e37d2e6">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ff1f364d8cb9bfa05674bcb6f49e463a"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C0292-1CAC-4FB2-BD72-EE2306DA8177}"/>
</file>

<file path=customXml/itemProps2.xml><?xml version="1.0" encoding="utf-8"?>
<ds:datastoreItem xmlns:ds="http://schemas.openxmlformats.org/officeDocument/2006/customXml" ds:itemID="{0D37E4D8-2846-411D-AE71-A2B986795B86}"/>
</file>

<file path=customXml/itemProps3.xml><?xml version="1.0" encoding="utf-8"?>
<ds:datastoreItem xmlns:ds="http://schemas.openxmlformats.org/officeDocument/2006/customXml" ds:itemID="{A8A80410-AE75-4FE1-BC63-4D4EE70D60C7}"/>
</file>

<file path=docProps/app.xml><?xml version="1.0" encoding="utf-8"?>
<Properties xmlns="http://schemas.openxmlformats.org/officeDocument/2006/extended-properties" xmlns:vt="http://schemas.openxmlformats.org/officeDocument/2006/docPropsVTypes">
  <Template>Normal.dotm</Template>
  <TotalTime>868</TotalTime>
  <Pages>7</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McAlpine</cp:lastModifiedBy>
  <cp:revision>64</cp:revision>
  <cp:lastPrinted>2022-08-23T16:52:00Z</cp:lastPrinted>
  <dcterms:created xsi:type="dcterms:W3CDTF">2022-12-05T16:55:00Z</dcterms:created>
  <dcterms:modified xsi:type="dcterms:W3CDTF">2024-12-05T18:44:00Z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