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3849" w14:textId="16BE1772" w:rsidR="00141380" w:rsidRPr="00B31EFF" w:rsidRDefault="00141380" w:rsidP="003C7F7C">
      <w:pPr>
        <w:pStyle w:val="Title"/>
        <w:spacing w:after="0" w:line="360" w:lineRule="auto"/>
        <w:ind w:left="-284" w:right="-138"/>
        <w:rPr>
          <w:szCs w:val="28"/>
        </w:rPr>
      </w:pPr>
      <w:bookmarkStart w:id="0" w:name="TheProgramSelfStudy"/>
      <w:bookmarkStart w:id="1" w:name="introtoselfstudy"/>
      <w:bookmarkStart w:id="2" w:name="_Hlk70348367"/>
      <w:r w:rsidRPr="00B31EFF">
        <w:rPr>
          <w:szCs w:val="28"/>
        </w:rPr>
        <w:t xml:space="preserve">New </w:t>
      </w:r>
      <w:r w:rsidR="00AB6E1E" w:rsidRPr="00B31EFF">
        <w:rPr>
          <w:szCs w:val="28"/>
        </w:rPr>
        <w:t xml:space="preserve">Undergraduate </w:t>
      </w:r>
      <w:r w:rsidRPr="00B31EFF">
        <w:rPr>
          <w:szCs w:val="28"/>
        </w:rPr>
        <w:t>Program Proposal</w:t>
      </w:r>
      <w:r w:rsidR="003D73C6" w:rsidRPr="00B31EFF">
        <w:rPr>
          <w:szCs w:val="28"/>
        </w:rPr>
        <w:t xml:space="preserve"> Process and Template</w:t>
      </w:r>
    </w:p>
    <w:bookmarkEnd w:id="0"/>
    <w:bookmarkEnd w:id="1"/>
    <w:p w14:paraId="3E157CE7" w14:textId="75410226" w:rsidR="00114B69" w:rsidRPr="007358A2" w:rsidRDefault="00114B69" w:rsidP="00813A7C">
      <w:pPr>
        <w:spacing w:after="240" w:line="259" w:lineRule="auto"/>
        <w:rPr>
          <w:rFonts w:eastAsia="Calibri" w:cs="Arial"/>
          <w:sz w:val="24"/>
          <w:szCs w:val="24"/>
        </w:rPr>
      </w:pPr>
      <w:r w:rsidRPr="007358A2">
        <w:rPr>
          <w:rFonts w:eastAsia="Calibri" w:cs="Arial"/>
          <w:sz w:val="24"/>
          <w:szCs w:val="24"/>
        </w:rPr>
        <w:t xml:space="preserve">Proposals for all new undergraduate modules within approved degrees, and joint programs with other institutions, regardless of whether the University will be applying for provincial funding, require review and approval by Western’s Senate and must </w:t>
      </w:r>
      <w:r w:rsidR="00F73457" w:rsidRPr="007358A2">
        <w:rPr>
          <w:rFonts w:eastAsia="Calibri" w:cs="Arial"/>
          <w:sz w:val="24"/>
          <w:szCs w:val="24"/>
        </w:rPr>
        <w:t xml:space="preserve">subsequently </w:t>
      </w:r>
      <w:r w:rsidRPr="007358A2">
        <w:rPr>
          <w:rFonts w:eastAsia="Calibri" w:cs="Arial"/>
          <w:sz w:val="24"/>
          <w:szCs w:val="24"/>
        </w:rPr>
        <w:t>be approved by the Q</w:t>
      </w:r>
      <w:r w:rsidR="00813A7C" w:rsidRPr="007358A2">
        <w:rPr>
          <w:rFonts w:eastAsia="Calibri" w:cs="Arial"/>
          <w:sz w:val="24"/>
          <w:szCs w:val="24"/>
        </w:rPr>
        <w:t>uality Council.</w:t>
      </w:r>
    </w:p>
    <w:p w14:paraId="6CB9B0C8" w14:textId="3BB6C203" w:rsidR="003872E6" w:rsidRPr="007358A2" w:rsidRDefault="003872E6" w:rsidP="00813A7C">
      <w:pPr>
        <w:spacing w:after="240" w:line="259" w:lineRule="auto"/>
        <w:rPr>
          <w:rFonts w:eastAsia="Calibri" w:cs="Arial"/>
          <w:sz w:val="24"/>
          <w:szCs w:val="24"/>
        </w:rPr>
      </w:pPr>
      <w:r w:rsidRPr="007358A2">
        <w:rPr>
          <w:rFonts w:eastAsia="Calibri" w:cs="Arial"/>
          <w:sz w:val="24"/>
          <w:szCs w:val="24"/>
        </w:rPr>
        <w:t xml:space="preserve">As part of the development of a new joint program or inter-institutional programs, the IQAPs of all the participating institutions granting the degree should be followed. See the </w:t>
      </w:r>
      <w:hyperlink r:id="rId10" w:history="1">
        <w:r w:rsidRPr="007358A2">
          <w:rPr>
            <w:rStyle w:val="Hyperlink"/>
            <w:rFonts w:eastAsia="Calibri" w:cs="Arial"/>
            <w:sz w:val="24"/>
            <w:szCs w:val="24"/>
          </w:rPr>
          <w:t>Quality Council’s guidance</w:t>
        </w:r>
      </w:hyperlink>
      <w:r w:rsidRPr="007358A2">
        <w:rPr>
          <w:rFonts w:eastAsia="Calibri" w:cs="Arial"/>
          <w:sz w:val="24"/>
          <w:szCs w:val="24"/>
        </w:rPr>
        <w:t xml:space="preserve"> for elements to consider in the development and approval of joint programs. </w:t>
      </w:r>
    </w:p>
    <w:p w14:paraId="5DD96D9E" w14:textId="5BBE50EF" w:rsidR="00F73457" w:rsidRPr="007358A2" w:rsidRDefault="00141380" w:rsidP="00813A7C">
      <w:pPr>
        <w:spacing w:after="120" w:line="259" w:lineRule="auto"/>
        <w:rPr>
          <w:rFonts w:eastAsia="Calibri" w:cs="Arial"/>
          <w:sz w:val="24"/>
          <w:szCs w:val="24"/>
        </w:rPr>
      </w:pPr>
      <w:r w:rsidRPr="007358A2">
        <w:rPr>
          <w:rFonts w:eastAsia="Calibri" w:cs="Arial"/>
          <w:sz w:val="24"/>
          <w:szCs w:val="24"/>
        </w:rPr>
        <w:t xml:space="preserve">To be done efficiently and effectively, the </w:t>
      </w:r>
      <w:r w:rsidR="003872E6" w:rsidRPr="007358A2">
        <w:rPr>
          <w:rFonts w:eastAsia="Calibri" w:cs="Arial"/>
          <w:sz w:val="24"/>
          <w:szCs w:val="24"/>
        </w:rPr>
        <w:t xml:space="preserve">new </w:t>
      </w:r>
      <w:r w:rsidRPr="007358A2">
        <w:rPr>
          <w:rFonts w:eastAsia="Calibri" w:cs="Arial"/>
          <w:sz w:val="24"/>
          <w:szCs w:val="24"/>
        </w:rPr>
        <w:t xml:space="preserve">program </w:t>
      </w:r>
      <w:r w:rsidR="003872E6" w:rsidRPr="007358A2">
        <w:rPr>
          <w:rFonts w:eastAsia="Calibri" w:cs="Arial"/>
          <w:sz w:val="24"/>
          <w:szCs w:val="24"/>
        </w:rPr>
        <w:t xml:space="preserve">proposal </w:t>
      </w:r>
      <w:r w:rsidRPr="007358A2">
        <w:rPr>
          <w:rFonts w:eastAsia="Calibri" w:cs="Arial"/>
          <w:sz w:val="24"/>
          <w:szCs w:val="24"/>
        </w:rPr>
        <w:t>process requires a participatory and transparent approach, involving program faculty, staff, and students</w:t>
      </w:r>
      <w:r w:rsidR="00F73457" w:rsidRPr="007358A2">
        <w:rPr>
          <w:rFonts w:eastAsia="Calibri" w:cs="Arial"/>
          <w:sz w:val="24"/>
          <w:szCs w:val="24"/>
        </w:rPr>
        <w:t xml:space="preserve"> (where applicable)</w:t>
      </w:r>
      <w:r w:rsidRPr="007358A2">
        <w:rPr>
          <w:rFonts w:eastAsia="Calibri" w:cs="Arial"/>
          <w:sz w:val="24"/>
          <w:szCs w:val="24"/>
        </w:rPr>
        <w:t>, documentation of how diverse voices and perspectives were obtained</w:t>
      </w:r>
      <w:r w:rsidR="00F73457" w:rsidRPr="007358A2">
        <w:rPr>
          <w:rFonts w:eastAsia="Calibri" w:cs="Arial"/>
          <w:sz w:val="24"/>
          <w:szCs w:val="24"/>
        </w:rPr>
        <w:t xml:space="preserve"> in a consultative phase</w:t>
      </w:r>
      <w:r w:rsidRPr="007358A2">
        <w:rPr>
          <w:rFonts w:eastAsia="Calibri" w:cs="Arial"/>
          <w:sz w:val="24"/>
          <w:szCs w:val="24"/>
        </w:rPr>
        <w:t xml:space="preserve">, and how they were taken into account in the development of the resulting </w:t>
      </w:r>
      <w:r w:rsidR="00F73457" w:rsidRPr="007358A2">
        <w:rPr>
          <w:rFonts w:eastAsia="Calibri" w:cs="Arial"/>
          <w:sz w:val="24"/>
          <w:szCs w:val="24"/>
        </w:rPr>
        <w:t>proposal</w:t>
      </w:r>
      <w:r w:rsidRPr="007358A2">
        <w:rPr>
          <w:rFonts w:eastAsia="Calibri" w:cs="Arial"/>
          <w:sz w:val="24"/>
          <w:szCs w:val="24"/>
        </w:rPr>
        <w:t xml:space="preserve">. It is expected that academic units will gather </w:t>
      </w:r>
      <w:r w:rsidR="00F73457" w:rsidRPr="007358A2">
        <w:rPr>
          <w:rFonts w:eastAsia="Calibri" w:cs="Arial"/>
          <w:sz w:val="24"/>
          <w:szCs w:val="24"/>
        </w:rPr>
        <w:t xml:space="preserve">relevant </w:t>
      </w:r>
      <w:r w:rsidRPr="007358A2">
        <w:rPr>
          <w:rFonts w:eastAsia="Calibri" w:cs="Arial"/>
          <w:sz w:val="24"/>
          <w:szCs w:val="24"/>
        </w:rPr>
        <w:t>stakeholder data from multiple sources</w:t>
      </w:r>
      <w:r w:rsidR="00F73457" w:rsidRPr="007358A2">
        <w:rPr>
          <w:rFonts w:eastAsia="Calibri" w:cs="Arial"/>
          <w:sz w:val="24"/>
          <w:szCs w:val="24"/>
        </w:rPr>
        <w:t xml:space="preserve"> to examine need, demand</w:t>
      </w:r>
      <w:r w:rsidRPr="007358A2">
        <w:rPr>
          <w:rFonts w:eastAsia="Calibri" w:cs="Arial"/>
          <w:sz w:val="24"/>
          <w:szCs w:val="24"/>
        </w:rPr>
        <w:t xml:space="preserve"> </w:t>
      </w:r>
      <w:r w:rsidR="00F73457" w:rsidRPr="007358A2">
        <w:rPr>
          <w:rFonts w:eastAsia="Calibri" w:cs="Arial"/>
          <w:sz w:val="24"/>
          <w:szCs w:val="24"/>
        </w:rPr>
        <w:t>and program viability. For instance, data sources may include:</w:t>
      </w:r>
    </w:p>
    <w:p w14:paraId="71CB980D" w14:textId="595156AF" w:rsidR="00F73457" w:rsidRPr="007358A2" w:rsidRDefault="00F73457" w:rsidP="00813A7C">
      <w:pPr>
        <w:numPr>
          <w:ilvl w:val="0"/>
          <w:numId w:val="34"/>
        </w:numPr>
        <w:spacing w:after="160" w:line="259" w:lineRule="auto"/>
        <w:contextualSpacing/>
        <w:rPr>
          <w:rFonts w:eastAsia="Calibri" w:cs="Arial"/>
          <w:sz w:val="24"/>
          <w:szCs w:val="24"/>
        </w:rPr>
      </w:pPr>
      <w:r w:rsidRPr="007358A2">
        <w:rPr>
          <w:rFonts w:eastAsia="Calibri" w:cs="Arial"/>
          <w:sz w:val="24"/>
          <w:szCs w:val="24"/>
        </w:rPr>
        <w:t>Government</w:t>
      </w:r>
      <w:r w:rsidR="00AB6E1E" w:rsidRPr="007358A2">
        <w:rPr>
          <w:rFonts w:eastAsia="Calibri" w:cs="Arial"/>
          <w:sz w:val="24"/>
          <w:szCs w:val="24"/>
        </w:rPr>
        <w:t xml:space="preserve"> or </w:t>
      </w:r>
      <w:r w:rsidRPr="007358A2">
        <w:rPr>
          <w:rFonts w:eastAsia="Calibri" w:cs="Arial"/>
          <w:sz w:val="24"/>
          <w:szCs w:val="24"/>
        </w:rPr>
        <w:t>industry reports</w:t>
      </w:r>
    </w:p>
    <w:p w14:paraId="273848DB" w14:textId="2907FB49" w:rsidR="00F73457" w:rsidRPr="007358A2" w:rsidRDefault="00F73457" w:rsidP="00813A7C">
      <w:pPr>
        <w:numPr>
          <w:ilvl w:val="0"/>
          <w:numId w:val="34"/>
        </w:numPr>
        <w:spacing w:after="160" w:line="259" w:lineRule="auto"/>
        <w:contextualSpacing/>
        <w:rPr>
          <w:rFonts w:eastAsia="Calibri" w:cs="Arial"/>
          <w:sz w:val="24"/>
          <w:szCs w:val="24"/>
        </w:rPr>
      </w:pPr>
      <w:r w:rsidRPr="007358A2">
        <w:rPr>
          <w:rFonts w:eastAsia="Calibri" w:cs="Arial"/>
          <w:sz w:val="24"/>
          <w:szCs w:val="24"/>
        </w:rPr>
        <w:t>Scholarly literature</w:t>
      </w:r>
      <w:r w:rsidR="009344AA">
        <w:rPr>
          <w:rFonts w:eastAsia="Calibri" w:cs="Arial"/>
          <w:sz w:val="24"/>
          <w:szCs w:val="24"/>
        </w:rPr>
        <w:t xml:space="preserve"> and environmental scans</w:t>
      </w:r>
    </w:p>
    <w:p w14:paraId="784CAB4A" w14:textId="6ADA6621" w:rsidR="00141380" w:rsidRPr="007358A2" w:rsidRDefault="00141380" w:rsidP="00813A7C">
      <w:pPr>
        <w:numPr>
          <w:ilvl w:val="0"/>
          <w:numId w:val="34"/>
        </w:numPr>
        <w:spacing w:after="160" w:line="259" w:lineRule="auto"/>
        <w:contextualSpacing/>
        <w:rPr>
          <w:rFonts w:eastAsia="Calibri" w:cs="Arial"/>
          <w:sz w:val="24"/>
          <w:szCs w:val="24"/>
        </w:rPr>
      </w:pPr>
      <w:r w:rsidRPr="007358A2">
        <w:rPr>
          <w:rFonts w:eastAsia="Calibri" w:cs="Arial"/>
          <w:sz w:val="24"/>
          <w:szCs w:val="24"/>
        </w:rPr>
        <w:t>Survey</w:t>
      </w:r>
      <w:r w:rsidR="00F73457" w:rsidRPr="007358A2">
        <w:rPr>
          <w:rFonts w:eastAsia="Calibri" w:cs="Arial"/>
          <w:sz w:val="24"/>
          <w:szCs w:val="24"/>
        </w:rPr>
        <w:t>/focus group</w:t>
      </w:r>
      <w:r w:rsidRPr="007358A2">
        <w:rPr>
          <w:rFonts w:eastAsia="Calibri" w:cs="Arial"/>
          <w:sz w:val="24"/>
          <w:szCs w:val="24"/>
        </w:rPr>
        <w:t xml:space="preserve"> data</w:t>
      </w:r>
      <w:r w:rsidR="00F73457" w:rsidRPr="007358A2">
        <w:rPr>
          <w:rFonts w:eastAsia="Calibri" w:cs="Arial"/>
          <w:sz w:val="24"/>
          <w:szCs w:val="24"/>
        </w:rPr>
        <w:t xml:space="preserve"> (e.g., from workplace partners or prospective students)</w:t>
      </w:r>
    </w:p>
    <w:p w14:paraId="765834AF" w14:textId="1AD74097" w:rsidR="00141380" w:rsidRDefault="00141380" w:rsidP="00813A7C">
      <w:pPr>
        <w:numPr>
          <w:ilvl w:val="0"/>
          <w:numId w:val="34"/>
        </w:numPr>
        <w:spacing w:after="160" w:line="259" w:lineRule="auto"/>
        <w:contextualSpacing/>
        <w:rPr>
          <w:rFonts w:eastAsia="Calibri" w:cs="Arial"/>
          <w:sz w:val="24"/>
          <w:szCs w:val="24"/>
        </w:rPr>
      </w:pPr>
      <w:r w:rsidRPr="007358A2">
        <w:rPr>
          <w:rFonts w:eastAsia="Calibri" w:cs="Arial"/>
          <w:sz w:val="24"/>
          <w:szCs w:val="24"/>
        </w:rPr>
        <w:t>Departmental and institutional data</w:t>
      </w:r>
      <w:r w:rsidR="00257F69">
        <w:rPr>
          <w:rFonts w:eastAsia="Calibri" w:cs="Arial"/>
          <w:sz w:val="24"/>
          <w:szCs w:val="24"/>
        </w:rPr>
        <w:t xml:space="preserve"> (</w:t>
      </w:r>
      <w:r w:rsidRPr="007358A2">
        <w:rPr>
          <w:rFonts w:eastAsia="Calibri" w:cs="Arial"/>
          <w:sz w:val="24"/>
          <w:szCs w:val="24"/>
        </w:rPr>
        <w:t>data from externally validated instruments</w:t>
      </w:r>
      <w:r w:rsidR="00257F69">
        <w:rPr>
          <w:rFonts w:eastAsia="Calibri" w:cs="Arial"/>
          <w:sz w:val="24"/>
          <w:szCs w:val="24"/>
        </w:rPr>
        <w:t>)</w:t>
      </w:r>
    </w:p>
    <w:p w14:paraId="0FDA6023" w14:textId="2812D742" w:rsidR="00C83DCD" w:rsidRPr="0043311D" w:rsidRDefault="00C83DCD" w:rsidP="00813A7C">
      <w:pPr>
        <w:numPr>
          <w:ilvl w:val="0"/>
          <w:numId w:val="34"/>
        </w:numPr>
        <w:spacing w:after="160" w:line="259" w:lineRule="auto"/>
        <w:contextualSpacing/>
        <w:rPr>
          <w:rFonts w:eastAsia="Calibri" w:cs="Arial"/>
          <w:sz w:val="24"/>
          <w:szCs w:val="24"/>
        </w:rPr>
      </w:pPr>
      <w:r w:rsidRPr="0043311D">
        <w:rPr>
          <w:rFonts w:eastAsia="Calibri" w:cs="Arial"/>
          <w:sz w:val="24"/>
          <w:szCs w:val="24"/>
        </w:rPr>
        <w:t xml:space="preserve">A market insight report stemming from analysis provided by </w:t>
      </w:r>
      <w:hyperlink r:id="rId11" w:history="1">
        <w:proofErr w:type="spellStart"/>
        <w:r w:rsidRPr="0043311D">
          <w:rPr>
            <w:rStyle w:val="Hyperlink"/>
            <w:rFonts w:eastAsia="Calibri" w:cs="Arial"/>
            <w:sz w:val="24"/>
            <w:szCs w:val="24"/>
          </w:rPr>
          <w:t>Lightcast</w:t>
        </w:r>
        <w:proofErr w:type="spellEnd"/>
      </w:hyperlink>
      <w:r w:rsidRPr="0043311D">
        <w:rPr>
          <w:rFonts w:eastAsia="Calibri" w:cs="Arial"/>
          <w:sz w:val="24"/>
          <w:szCs w:val="24"/>
        </w:rPr>
        <w:t xml:space="preserve"> and other related tools – this can be initiated by contacting the Office of Academic Quality and Enhancement (OAQE).</w:t>
      </w:r>
    </w:p>
    <w:p w14:paraId="1F461B53" w14:textId="61E15C41" w:rsidR="00141380" w:rsidRPr="007358A2" w:rsidRDefault="00141380" w:rsidP="00813A7C">
      <w:pPr>
        <w:spacing w:before="240" w:after="160" w:line="259" w:lineRule="auto"/>
        <w:rPr>
          <w:rFonts w:eastAsia="Calibri" w:cs="Arial"/>
          <w:sz w:val="24"/>
          <w:szCs w:val="24"/>
        </w:rPr>
      </w:pPr>
      <w:r w:rsidRPr="007358A2">
        <w:rPr>
          <w:rFonts w:eastAsia="Calibri" w:cs="Arial"/>
          <w:sz w:val="24"/>
          <w:szCs w:val="24"/>
        </w:rPr>
        <w:t xml:space="preserve">Support with the development of the </w:t>
      </w:r>
      <w:r w:rsidR="00F73457" w:rsidRPr="007358A2">
        <w:rPr>
          <w:rFonts w:eastAsia="Calibri" w:cs="Arial"/>
          <w:sz w:val="24"/>
          <w:szCs w:val="24"/>
        </w:rPr>
        <w:t>program proposal</w:t>
      </w:r>
      <w:r w:rsidRPr="007358A2">
        <w:rPr>
          <w:rFonts w:eastAsia="Calibri" w:cs="Arial"/>
          <w:sz w:val="24"/>
          <w:szCs w:val="24"/>
        </w:rPr>
        <w:t>, and the resulting report can be procured through the OAQE and/or the Centre for Teaching and Learning (CTL).</w:t>
      </w:r>
    </w:p>
    <w:p w14:paraId="3D6458B8" w14:textId="20F598C0" w:rsidR="00F73457" w:rsidRPr="007358A2" w:rsidRDefault="00F73457" w:rsidP="00813A7C">
      <w:pPr>
        <w:spacing w:after="160" w:line="259" w:lineRule="auto"/>
        <w:rPr>
          <w:rFonts w:cs="Arial"/>
          <w:bCs/>
          <w:kern w:val="28"/>
          <w:sz w:val="24"/>
          <w:szCs w:val="24"/>
          <w:lang w:val="en-GB"/>
        </w:rPr>
      </w:pPr>
      <w:r w:rsidRPr="007358A2">
        <w:rPr>
          <w:rFonts w:cs="Arial"/>
          <w:bCs/>
          <w:kern w:val="28"/>
          <w:sz w:val="24"/>
          <w:szCs w:val="24"/>
          <w:lang w:val="en-GB"/>
        </w:rPr>
        <w:t xml:space="preserve">Following completion of the program proposal, the academic unit </w:t>
      </w:r>
      <w:r w:rsidR="00C83DCD">
        <w:rPr>
          <w:rFonts w:cs="Arial"/>
          <w:bCs/>
          <w:kern w:val="28"/>
          <w:sz w:val="24"/>
          <w:szCs w:val="24"/>
          <w:lang w:val="en-GB"/>
        </w:rPr>
        <w:t>will</w:t>
      </w:r>
      <w:r w:rsidRPr="007358A2">
        <w:rPr>
          <w:rFonts w:cs="Arial"/>
          <w:bCs/>
          <w:kern w:val="28"/>
          <w:sz w:val="24"/>
          <w:szCs w:val="24"/>
          <w:lang w:val="en-GB"/>
        </w:rPr>
        <w:t xml:space="preserve"> be asked to provide names of prospective external reviewers</w:t>
      </w:r>
      <w:r w:rsidR="002D0C78" w:rsidRPr="007358A2">
        <w:rPr>
          <w:rFonts w:cs="Arial"/>
          <w:bCs/>
          <w:kern w:val="28"/>
          <w:sz w:val="24"/>
          <w:szCs w:val="24"/>
          <w:lang w:val="en-GB"/>
        </w:rPr>
        <w:t xml:space="preserve"> and undergo an external review. More information about this phase of the process </w:t>
      </w:r>
      <w:r w:rsidR="00AB6E1E" w:rsidRPr="007358A2">
        <w:rPr>
          <w:rFonts w:cs="Arial"/>
          <w:bCs/>
          <w:kern w:val="28"/>
          <w:sz w:val="24"/>
          <w:szCs w:val="24"/>
          <w:lang w:val="en-GB"/>
        </w:rPr>
        <w:t>may</w:t>
      </w:r>
      <w:r w:rsidR="002D0C78" w:rsidRPr="007358A2">
        <w:rPr>
          <w:rFonts w:cs="Arial"/>
          <w:bCs/>
          <w:kern w:val="28"/>
          <w:sz w:val="24"/>
          <w:szCs w:val="24"/>
          <w:lang w:val="en-GB"/>
        </w:rPr>
        <w:t xml:space="preserve"> be shared following the submission and review of the program proposal brief.</w:t>
      </w:r>
      <w:r w:rsidR="00411EAF" w:rsidRPr="007358A2">
        <w:rPr>
          <w:rFonts w:cs="Arial"/>
          <w:bCs/>
          <w:kern w:val="28"/>
          <w:sz w:val="24"/>
          <w:szCs w:val="24"/>
          <w:lang w:val="en-GB"/>
        </w:rPr>
        <w:t xml:space="preserve"> Similarly, if the module (or series of modules) </w:t>
      </w:r>
      <w:proofErr w:type="gramStart"/>
      <w:r w:rsidR="00411EAF" w:rsidRPr="007358A2">
        <w:rPr>
          <w:rFonts w:cs="Arial"/>
          <w:bCs/>
          <w:kern w:val="28"/>
          <w:sz w:val="24"/>
          <w:szCs w:val="24"/>
          <w:lang w:val="en-GB"/>
        </w:rPr>
        <w:t>consist</w:t>
      </w:r>
      <w:proofErr w:type="gramEnd"/>
      <w:r w:rsidR="00411EAF" w:rsidRPr="007358A2">
        <w:rPr>
          <w:rFonts w:cs="Arial"/>
          <w:bCs/>
          <w:kern w:val="28"/>
          <w:sz w:val="24"/>
          <w:szCs w:val="24"/>
          <w:lang w:val="en-GB"/>
        </w:rPr>
        <w:t>(s) of a new program of study that will necessitate funding approval from the Ministry, a short list of additional items will need to be considered and included with the program proposal submission (see Appendix B).</w:t>
      </w:r>
    </w:p>
    <w:p w14:paraId="400B28D0" w14:textId="77777777" w:rsidR="00552745" w:rsidRDefault="00141380" w:rsidP="00813A7C">
      <w:pPr>
        <w:rPr>
          <w:rStyle w:val="Hyperlink"/>
          <w:rFonts w:cs="Arial"/>
          <w:bCs/>
          <w:color w:val="auto"/>
          <w:kern w:val="28"/>
          <w:sz w:val="24"/>
          <w:szCs w:val="24"/>
          <w:u w:val="none"/>
          <w:lang w:val="en-GB"/>
        </w:rPr>
      </w:pPr>
      <w:r w:rsidRPr="007358A2">
        <w:rPr>
          <w:rFonts w:cs="Arial"/>
          <w:bCs/>
          <w:kern w:val="28"/>
          <w:sz w:val="24"/>
          <w:szCs w:val="24"/>
          <w:lang w:val="en-GB"/>
        </w:rPr>
        <w:t xml:space="preserve">Any questions can be directed to the OAQE at: </w:t>
      </w:r>
      <w:hyperlink r:id="rId12" w:history="1">
        <w:r w:rsidR="00AB6E1E" w:rsidRPr="00F004AC">
          <w:rPr>
            <w:rStyle w:val="Hyperlink"/>
            <w:rFonts w:cs="Arial"/>
            <w:bCs/>
            <w:color w:val="3333FF"/>
            <w:kern w:val="28"/>
            <w:sz w:val="24"/>
            <w:szCs w:val="24"/>
            <w:lang w:val="en-GB"/>
          </w:rPr>
          <w:t>OAQE@uwo.ca</w:t>
        </w:r>
      </w:hyperlink>
      <w:r w:rsidR="00512CF5" w:rsidRPr="00512CF5">
        <w:rPr>
          <w:rStyle w:val="Hyperlink"/>
          <w:rFonts w:cs="Arial"/>
          <w:bCs/>
          <w:color w:val="auto"/>
          <w:kern w:val="28"/>
          <w:sz w:val="24"/>
          <w:szCs w:val="24"/>
          <w:u w:val="none"/>
          <w:lang w:val="en-GB"/>
        </w:rPr>
        <w:t xml:space="preserve">. </w:t>
      </w:r>
      <w:r w:rsidR="00512CF5" w:rsidRPr="009210BC">
        <w:rPr>
          <w:rStyle w:val="Hyperlink"/>
          <w:rFonts w:cs="Arial"/>
          <w:bCs/>
          <w:color w:val="auto"/>
          <w:kern w:val="28"/>
          <w:sz w:val="24"/>
          <w:szCs w:val="24"/>
          <w:u w:val="none"/>
          <w:lang w:val="en-GB"/>
        </w:rPr>
        <w:t>For questions about</w:t>
      </w:r>
      <w:r w:rsidR="00C83DCD">
        <w:rPr>
          <w:rStyle w:val="Hyperlink"/>
          <w:rFonts w:cs="Arial"/>
          <w:bCs/>
          <w:color w:val="auto"/>
          <w:kern w:val="28"/>
          <w:sz w:val="24"/>
          <w:szCs w:val="24"/>
          <w:u w:val="none"/>
          <w:lang w:val="en-GB"/>
        </w:rPr>
        <w:t xml:space="preserve"> the</w:t>
      </w:r>
      <w:r w:rsidR="00512CF5" w:rsidRPr="009210BC">
        <w:rPr>
          <w:rStyle w:val="Hyperlink"/>
          <w:rFonts w:cs="Arial"/>
          <w:bCs/>
          <w:color w:val="auto"/>
          <w:kern w:val="28"/>
          <w:sz w:val="24"/>
          <w:szCs w:val="24"/>
          <w:u w:val="none"/>
          <w:lang w:val="en-GB"/>
        </w:rPr>
        <w:t xml:space="preserve"> calendar copy or the governance process for proposals, contact the Secretariat at</w:t>
      </w:r>
      <w:r w:rsidR="00512CF5">
        <w:rPr>
          <w:rStyle w:val="Hyperlink"/>
          <w:rFonts w:cs="Arial"/>
          <w:bCs/>
          <w:color w:val="auto"/>
          <w:kern w:val="28"/>
          <w:sz w:val="24"/>
          <w:szCs w:val="24"/>
          <w:u w:val="none"/>
          <w:lang w:val="en-GB"/>
        </w:rPr>
        <w:t xml:space="preserve">: </w:t>
      </w:r>
      <w:hyperlink r:id="rId13" w:history="1">
        <w:r w:rsidR="00512CF5" w:rsidRPr="00F004AC">
          <w:rPr>
            <w:rStyle w:val="Hyperlink"/>
            <w:rFonts w:cs="Arial"/>
            <w:bCs/>
            <w:color w:val="3333FF"/>
            <w:kern w:val="28"/>
            <w:sz w:val="24"/>
            <w:szCs w:val="24"/>
            <w:lang w:val="en-GB"/>
          </w:rPr>
          <w:t>academic_submissions@uwo.ca</w:t>
        </w:r>
      </w:hyperlink>
      <w:r w:rsidR="00512CF5">
        <w:rPr>
          <w:rStyle w:val="Hyperlink"/>
          <w:rFonts w:cs="Arial"/>
          <w:bCs/>
          <w:color w:val="auto"/>
          <w:kern w:val="28"/>
          <w:sz w:val="24"/>
          <w:szCs w:val="24"/>
          <w:u w:val="none"/>
          <w:lang w:val="en-GB"/>
        </w:rPr>
        <w:t>.</w:t>
      </w:r>
      <w:r w:rsidR="00F004AC">
        <w:rPr>
          <w:rStyle w:val="Hyperlink"/>
          <w:rFonts w:cs="Arial"/>
          <w:bCs/>
          <w:color w:val="auto"/>
          <w:kern w:val="28"/>
          <w:sz w:val="24"/>
          <w:szCs w:val="24"/>
          <w:u w:val="none"/>
          <w:lang w:val="en-GB"/>
        </w:rPr>
        <w:t xml:space="preserve"> </w:t>
      </w:r>
      <w:bookmarkStart w:id="3" w:name="_Hlk138671623"/>
    </w:p>
    <w:p w14:paraId="186BBC90" w14:textId="46750618" w:rsidR="00141380" w:rsidRDefault="00552745" w:rsidP="00813A7C">
      <w:pPr>
        <w:rPr>
          <w:rFonts w:cs="Arial"/>
          <w:sz w:val="24"/>
          <w:szCs w:val="24"/>
        </w:rPr>
      </w:pPr>
      <w:r>
        <w:rPr>
          <w:rStyle w:val="Hyperlink"/>
          <w:rFonts w:cs="Arial"/>
          <w:bCs/>
          <w:color w:val="auto"/>
          <w:kern w:val="28"/>
          <w:sz w:val="24"/>
          <w:szCs w:val="24"/>
          <w:u w:val="none"/>
          <w:lang w:val="en-GB"/>
        </w:rPr>
        <w:t xml:space="preserve">Proposals must be submitted by the Dean’s Office as an MS Word document </w:t>
      </w:r>
      <w:r w:rsidR="00771125">
        <w:rPr>
          <w:rStyle w:val="Hyperlink"/>
          <w:rFonts w:cs="Arial"/>
          <w:bCs/>
          <w:color w:val="auto"/>
          <w:kern w:val="28"/>
          <w:sz w:val="24"/>
          <w:szCs w:val="24"/>
          <w:u w:val="none"/>
          <w:lang w:val="en-GB"/>
        </w:rPr>
        <w:t xml:space="preserve">using Arial 12-point font </w:t>
      </w:r>
      <w:r>
        <w:rPr>
          <w:rStyle w:val="Hyperlink"/>
          <w:rFonts w:cs="Arial"/>
          <w:bCs/>
          <w:color w:val="auto"/>
          <w:kern w:val="28"/>
          <w:sz w:val="24"/>
          <w:szCs w:val="24"/>
          <w:u w:val="none"/>
          <w:lang w:val="en-GB"/>
        </w:rPr>
        <w:t xml:space="preserve">to the Secretariat at </w:t>
      </w:r>
      <w:hyperlink r:id="rId14" w:history="1">
        <w:r w:rsidRPr="009108E0">
          <w:rPr>
            <w:rStyle w:val="Hyperlink"/>
            <w:rFonts w:cs="Arial"/>
            <w:bCs/>
            <w:kern w:val="28"/>
            <w:sz w:val="24"/>
            <w:szCs w:val="24"/>
            <w:lang w:val="en-GB"/>
          </w:rPr>
          <w:t>academic_submissions@uwo.ca</w:t>
        </w:r>
      </w:hyperlink>
      <w:r>
        <w:rPr>
          <w:rStyle w:val="Hyperlink"/>
          <w:rFonts w:cs="Arial"/>
          <w:bCs/>
          <w:color w:val="auto"/>
          <w:kern w:val="28"/>
          <w:sz w:val="24"/>
          <w:szCs w:val="24"/>
          <w:u w:val="none"/>
          <w:lang w:val="en-GB"/>
        </w:rPr>
        <w:t xml:space="preserve">. </w:t>
      </w:r>
      <w:bookmarkEnd w:id="3"/>
    </w:p>
    <w:p w14:paraId="593A0792" w14:textId="77777777" w:rsidR="00E53985" w:rsidRDefault="00E53985" w:rsidP="00E53985">
      <w:pPr>
        <w:rPr>
          <w:rFonts w:cs="Arial"/>
          <w:sz w:val="24"/>
          <w:szCs w:val="24"/>
        </w:rPr>
      </w:pPr>
      <w:r>
        <w:rPr>
          <w:rFonts w:cs="Arial"/>
          <w:sz w:val="24"/>
          <w:szCs w:val="24"/>
        </w:rPr>
        <w:lastRenderedPageBreak/>
        <w:t>Proposals received by the Secretariat are normally placed on an upcoming Subcommittee on Program Review – Undergraduate agenda (SUPR-U). Please note that:</w:t>
      </w:r>
    </w:p>
    <w:p w14:paraId="224149C7" w14:textId="77777777" w:rsidR="00E53985" w:rsidRDefault="00E53985" w:rsidP="00E53985">
      <w:pPr>
        <w:pStyle w:val="ListParagraph"/>
        <w:numPr>
          <w:ilvl w:val="0"/>
          <w:numId w:val="45"/>
        </w:numPr>
        <w:rPr>
          <w:rFonts w:cs="Arial"/>
          <w:sz w:val="24"/>
          <w:szCs w:val="24"/>
        </w:rPr>
      </w:pPr>
      <w:r>
        <w:rPr>
          <w:rFonts w:cs="Arial"/>
          <w:sz w:val="24"/>
          <w:szCs w:val="24"/>
        </w:rPr>
        <w:t xml:space="preserve">The </w:t>
      </w:r>
      <w:hyperlink r:id="rId15" w:history="1">
        <w:r w:rsidRPr="00C67D3A">
          <w:rPr>
            <w:rStyle w:val="Hyperlink"/>
            <w:rFonts w:cs="Arial"/>
            <w:sz w:val="24"/>
            <w:szCs w:val="24"/>
          </w:rPr>
          <w:t>submission deadlines for each SUPR-U meeting</w:t>
        </w:r>
      </w:hyperlink>
      <w:r>
        <w:rPr>
          <w:rFonts w:cs="Arial"/>
          <w:sz w:val="24"/>
          <w:szCs w:val="24"/>
        </w:rPr>
        <w:t xml:space="preserve"> are available on the Secretariat website. </w:t>
      </w:r>
    </w:p>
    <w:p w14:paraId="3DB813B0" w14:textId="77777777" w:rsidR="00E53985" w:rsidRDefault="00E53985" w:rsidP="00E53985">
      <w:pPr>
        <w:pStyle w:val="ListParagraph"/>
        <w:numPr>
          <w:ilvl w:val="0"/>
          <w:numId w:val="45"/>
        </w:numPr>
        <w:rPr>
          <w:rFonts w:cs="Arial"/>
          <w:sz w:val="24"/>
          <w:szCs w:val="24"/>
        </w:rPr>
      </w:pPr>
      <w:r>
        <w:rPr>
          <w:rFonts w:cs="Arial"/>
          <w:sz w:val="24"/>
          <w:szCs w:val="24"/>
        </w:rPr>
        <w:t>Incomplete proposals will be returned with feedback for resubmission.</w:t>
      </w:r>
    </w:p>
    <w:p w14:paraId="59D809D9" w14:textId="77777777" w:rsidR="00E53985" w:rsidRPr="0067136B" w:rsidRDefault="00E53985" w:rsidP="00E53985">
      <w:pPr>
        <w:pStyle w:val="ListParagraph"/>
        <w:numPr>
          <w:ilvl w:val="0"/>
          <w:numId w:val="45"/>
        </w:numPr>
        <w:rPr>
          <w:rFonts w:cs="Arial"/>
          <w:sz w:val="24"/>
          <w:szCs w:val="24"/>
        </w:rPr>
      </w:pPr>
      <w:r>
        <w:rPr>
          <w:rFonts w:cs="Arial"/>
          <w:sz w:val="24"/>
          <w:szCs w:val="24"/>
        </w:rPr>
        <w:t>Deadlines cannot be extended. Proposals submitted after the deadline will be placed on the next agenda.</w:t>
      </w:r>
    </w:p>
    <w:p w14:paraId="64AF1D34" w14:textId="77777777" w:rsidR="00E53985" w:rsidRPr="007358A2" w:rsidRDefault="00E53985" w:rsidP="00813A7C">
      <w:pPr>
        <w:rPr>
          <w:rFonts w:cs="Arial"/>
          <w:sz w:val="24"/>
          <w:szCs w:val="24"/>
        </w:rPr>
      </w:pPr>
    </w:p>
    <w:p w14:paraId="4A4EDAF7" w14:textId="2B0C0BE7" w:rsidR="00A14C3B" w:rsidRDefault="00F73457" w:rsidP="000A3151">
      <w:pPr>
        <w:pStyle w:val="Title"/>
        <w:spacing w:after="0"/>
        <w:ind w:left="-284" w:right="-136"/>
        <w:rPr>
          <w:lang w:val="en-GB"/>
        </w:rPr>
      </w:pPr>
      <w:r w:rsidRPr="007358A2">
        <w:br w:type="page"/>
      </w:r>
      <w:r w:rsidR="00A14C3B" w:rsidRPr="00B31EFF">
        <w:rPr>
          <w:szCs w:val="28"/>
          <w:lang w:val="en-GB"/>
        </w:rPr>
        <w:lastRenderedPageBreak/>
        <w:t xml:space="preserve">New Undergraduate Program </w:t>
      </w:r>
      <w:r w:rsidR="00A14C3B" w:rsidRPr="00B31EFF">
        <w:rPr>
          <w:szCs w:val="28"/>
        </w:rPr>
        <w:t>Proposal Template</w:t>
      </w:r>
      <w:r w:rsidR="00A14C3B" w:rsidRPr="00657AA6">
        <w:rPr>
          <w:sz w:val="40"/>
          <w:szCs w:val="40"/>
          <w:lang w:val="en-GB"/>
        </w:rPr>
        <w:br/>
      </w:r>
    </w:p>
    <w:p w14:paraId="4E3315B7" w14:textId="48D114AF" w:rsidR="00A14C3B" w:rsidRPr="005D5E3A" w:rsidRDefault="00A14C3B" w:rsidP="00A14C3B">
      <w:pPr>
        <w:spacing w:after="0"/>
        <w:rPr>
          <w:rFonts w:cs="Arial"/>
          <w:sz w:val="24"/>
          <w:szCs w:val="24"/>
        </w:rPr>
      </w:pPr>
      <w:r w:rsidRPr="005D5E3A">
        <w:rPr>
          <w:rFonts w:cs="Arial"/>
          <w:b/>
          <w:bCs/>
          <w:sz w:val="24"/>
          <w:szCs w:val="24"/>
        </w:rPr>
        <w:t>Name of the Program:</w:t>
      </w:r>
      <w:r w:rsidRPr="005D5E3A">
        <w:rPr>
          <w:rFonts w:cs="Arial"/>
          <w:sz w:val="24"/>
          <w:szCs w:val="24"/>
        </w:rPr>
        <w:t xml:space="preserve"> </w:t>
      </w:r>
      <w:r w:rsidRPr="005D5E3A">
        <w:rPr>
          <w:rFonts w:cs="Arial"/>
          <w:i/>
          <w:iCs/>
          <w:sz w:val="24"/>
          <w:szCs w:val="24"/>
        </w:rPr>
        <w:t xml:space="preserve">Insert name. </w:t>
      </w:r>
    </w:p>
    <w:p w14:paraId="18D4DB1C" w14:textId="77777777" w:rsidR="00A14C3B" w:rsidRDefault="00A14C3B" w:rsidP="00A14C3B">
      <w:pPr>
        <w:spacing w:after="0"/>
        <w:rPr>
          <w:rFonts w:cs="Arial"/>
          <w:b/>
          <w:bCs/>
          <w:sz w:val="24"/>
          <w:szCs w:val="24"/>
        </w:rPr>
      </w:pPr>
    </w:p>
    <w:p w14:paraId="7D354221" w14:textId="77777777" w:rsidR="000A3151" w:rsidRDefault="000A3151" w:rsidP="000A3151">
      <w:pPr>
        <w:spacing w:after="0"/>
        <w:rPr>
          <w:rFonts w:cs="Arial"/>
          <w:b/>
          <w:bCs/>
          <w:sz w:val="24"/>
          <w:szCs w:val="24"/>
        </w:rPr>
      </w:pPr>
      <w:r>
        <w:rPr>
          <w:rFonts w:cs="Arial"/>
          <w:b/>
          <w:bCs/>
          <w:sz w:val="24"/>
          <w:szCs w:val="24"/>
        </w:rPr>
        <w:t xml:space="preserve">Degree: </w:t>
      </w:r>
      <w:r w:rsidRPr="00A14C3B">
        <w:rPr>
          <w:rFonts w:cs="Arial"/>
          <w:i/>
          <w:iCs/>
          <w:sz w:val="24"/>
          <w:szCs w:val="24"/>
        </w:rPr>
        <w:t>Insert here.</w:t>
      </w:r>
    </w:p>
    <w:p w14:paraId="75E54A04" w14:textId="77777777" w:rsidR="000A3151" w:rsidRDefault="000A3151" w:rsidP="00A14C3B">
      <w:pPr>
        <w:spacing w:after="0"/>
        <w:rPr>
          <w:rFonts w:cs="Arial"/>
          <w:b/>
          <w:bCs/>
          <w:sz w:val="24"/>
          <w:szCs w:val="24"/>
        </w:rPr>
      </w:pPr>
    </w:p>
    <w:p w14:paraId="38E67B8B" w14:textId="7F36D70F" w:rsidR="00A14C3B" w:rsidRPr="005D5E3A" w:rsidRDefault="00A14C3B" w:rsidP="00A14C3B">
      <w:pPr>
        <w:spacing w:after="0"/>
        <w:rPr>
          <w:rFonts w:cs="Arial"/>
          <w:i/>
          <w:iCs/>
          <w:sz w:val="24"/>
          <w:szCs w:val="24"/>
        </w:rPr>
      </w:pPr>
      <w:r w:rsidRPr="005D5E3A">
        <w:rPr>
          <w:rFonts w:cs="Arial"/>
          <w:b/>
          <w:bCs/>
          <w:sz w:val="24"/>
          <w:szCs w:val="24"/>
        </w:rPr>
        <w:t>Academic Unit:</w:t>
      </w:r>
      <w:r w:rsidRPr="005D5E3A">
        <w:rPr>
          <w:rFonts w:cs="Arial"/>
          <w:sz w:val="24"/>
          <w:szCs w:val="24"/>
        </w:rPr>
        <w:t xml:space="preserve"> </w:t>
      </w:r>
      <w:r w:rsidRPr="005D5E3A">
        <w:rPr>
          <w:rFonts w:cs="Arial"/>
          <w:i/>
          <w:iCs/>
          <w:sz w:val="24"/>
          <w:szCs w:val="24"/>
        </w:rPr>
        <w:t>Insert name of Academic Unit</w:t>
      </w:r>
      <w:r>
        <w:rPr>
          <w:rFonts w:cs="Arial"/>
          <w:i/>
          <w:iCs/>
          <w:sz w:val="24"/>
          <w:szCs w:val="24"/>
        </w:rPr>
        <w:t>(s)</w:t>
      </w:r>
      <w:r w:rsidRPr="005D5E3A">
        <w:rPr>
          <w:rFonts w:cs="Arial"/>
          <w:i/>
          <w:iCs/>
          <w:sz w:val="24"/>
          <w:szCs w:val="24"/>
        </w:rPr>
        <w:t xml:space="preserve"> submitting the proposal</w:t>
      </w:r>
      <w:r>
        <w:rPr>
          <w:rFonts w:cs="Arial"/>
          <w:i/>
          <w:iCs/>
          <w:sz w:val="24"/>
          <w:szCs w:val="24"/>
        </w:rPr>
        <w:t>.</w:t>
      </w:r>
    </w:p>
    <w:p w14:paraId="7D1E4A13" w14:textId="77777777" w:rsidR="00A14C3B" w:rsidRDefault="00A14C3B" w:rsidP="00A14C3B">
      <w:pPr>
        <w:spacing w:after="0"/>
        <w:rPr>
          <w:rFonts w:cs="Arial"/>
          <w:b/>
          <w:bCs/>
          <w:sz w:val="24"/>
          <w:szCs w:val="24"/>
        </w:rPr>
      </w:pPr>
    </w:p>
    <w:p w14:paraId="0E0CBF27" w14:textId="554650B4" w:rsidR="00A14C3B" w:rsidRPr="005D5E3A" w:rsidRDefault="00A14C3B" w:rsidP="00A14C3B">
      <w:pPr>
        <w:spacing w:after="0"/>
        <w:rPr>
          <w:rFonts w:cs="Arial"/>
          <w:i/>
          <w:iCs/>
          <w:sz w:val="24"/>
          <w:szCs w:val="24"/>
        </w:rPr>
      </w:pPr>
      <w:r w:rsidRPr="005D5E3A">
        <w:rPr>
          <w:rFonts w:cs="Arial"/>
          <w:b/>
          <w:bCs/>
          <w:sz w:val="24"/>
          <w:szCs w:val="24"/>
        </w:rPr>
        <w:t>Faculty / School / Affiliate University College:</w:t>
      </w:r>
      <w:r w:rsidRPr="005D5E3A">
        <w:rPr>
          <w:rFonts w:cs="Arial"/>
          <w:sz w:val="24"/>
          <w:szCs w:val="24"/>
        </w:rPr>
        <w:t xml:space="preserve"> </w:t>
      </w:r>
      <w:r w:rsidRPr="005D5E3A">
        <w:rPr>
          <w:rFonts w:cs="Arial"/>
          <w:i/>
          <w:iCs/>
          <w:sz w:val="24"/>
          <w:szCs w:val="24"/>
        </w:rPr>
        <w:t>Insert the name</w:t>
      </w:r>
      <w:r>
        <w:rPr>
          <w:rFonts w:cs="Arial"/>
          <w:i/>
          <w:iCs/>
          <w:sz w:val="24"/>
          <w:szCs w:val="24"/>
        </w:rPr>
        <w:t>(s)</w:t>
      </w:r>
      <w:r w:rsidRPr="005D5E3A">
        <w:rPr>
          <w:rFonts w:cs="Arial"/>
          <w:i/>
          <w:iCs/>
          <w:sz w:val="24"/>
          <w:szCs w:val="24"/>
        </w:rPr>
        <w:t xml:space="preserve"> of the Faculty / </w:t>
      </w:r>
      <w:r>
        <w:rPr>
          <w:rFonts w:cs="Arial"/>
          <w:i/>
          <w:iCs/>
          <w:sz w:val="24"/>
          <w:szCs w:val="24"/>
        </w:rPr>
        <w:t xml:space="preserve">School / </w:t>
      </w:r>
      <w:r w:rsidRPr="005D5E3A">
        <w:rPr>
          <w:rFonts w:cs="Arial"/>
          <w:i/>
          <w:iCs/>
          <w:sz w:val="24"/>
          <w:szCs w:val="24"/>
        </w:rPr>
        <w:t>Affiliate University College</w:t>
      </w:r>
      <w:r>
        <w:rPr>
          <w:rFonts w:cs="Arial"/>
          <w:i/>
          <w:iCs/>
          <w:sz w:val="24"/>
          <w:szCs w:val="24"/>
        </w:rPr>
        <w:t>.</w:t>
      </w:r>
    </w:p>
    <w:p w14:paraId="7EE60E71" w14:textId="77777777" w:rsidR="00A14C3B" w:rsidRDefault="00A14C3B" w:rsidP="00A14C3B">
      <w:pPr>
        <w:spacing w:after="0"/>
        <w:rPr>
          <w:rFonts w:cs="Arial"/>
          <w:b/>
          <w:bCs/>
          <w:sz w:val="24"/>
          <w:szCs w:val="24"/>
        </w:rPr>
      </w:pPr>
    </w:p>
    <w:p w14:paraId="08E74450" w14:textId="6B181799" w:rsidR="00A14C3B" w:rsidRDefault="00A14C3B" w:rsidP="00A14C3B">
      <w:pPr>
        <w:spacing w:after="0"/>
        <w:rPr>
          <w:rFonts w:cs="Arial"/>
          <w:b/>
          <w:bCs/>
          <w:sz w:val="24"/>
          <w:szCs w:val="24"/>
        </w:rPr>
      </w:pPr>
      <w:r>
        <w:rPr>
          <w:rFonts w:cs="Arial"/>
          <w:b/>
          <w:bCs/>
          <w:sz w:val="24"/>
          <w:szCs w:val="24"/>
        </w:rPr>
        <w:t xml:space="preserve">Anticipated Year of Introduction </w:t>
      </w:r>
      <w:r w:rsidRPr="00A14C3B">
        <w:rPr>
          <w:rFonts w:cs="Arial"/>
          <w:sz w:val="24"/>
          <w:szCs w:val="24"/>
        </w:rPr>
        <w:t>(always Sept 1st)</w:t>
      </w:r>
      <w:r>
        <w:rPr>
          <w:rFonts w:cs="Arial"/>
          <w:b/>
          <w:bCs/>
          <w:sz w:val="24"/>
          <w:szCs w:val="24"/>
        </w:rPr>
        <w:t xml:space="preserve">: </w:t>
      </w:r>
      <w:r w:rsidRPr="00A14C3B">
        <w:rPr>
          <w:rFonts w:cs="Arial"/>
          <w:i/>
          <w:iCs/>
          <w:sz w:val="24"/>
          <w:szCs w:val="24"/>
        </w:rPr>
        <w:t>Insert here.</w:t>
      </w:r>
    </w:p>
    <w:p w14:paraId="144110F6" w14:textId="77777777" w:rsidR="00A14C3B" w:rsidRDefault="00A14C3B" w:rsidP="00A14C3B">
      <w:pPr>
        <w:spacing w:after="0"/>
        <w:rPr>
          <w:rFonts w:cs="Arial"/>
          <w:b/>
          <w:bCs/>
          <w:sz w:val="24"/>
          <w:szCs w:val="24"/>
        </w:rPr>
      </w:pPr>
    </w:p>
    <w:p w14:paraId="26F89A0B" w14:textId="23DA55B5" w:rsidR="00A14C3B" w:rsidRDefault="00A14C3B" w:rsidP="00A14C3B">
      <w:pPr>
        <w:spacing w:after="0"/>
        <w:rPr>
          <w:rFonts w:cs="Arial"/>
          <w:i/>
          <w:iCs/>
          <w:sz w:val="24"/>
          <w:szCs w:val="24"/>
        </w:rPr>
      </w:pPr>
      <w:r w:rsidRPr="005D5E3A">
        <w:rPr>
          <w:rFonts w:cs="Arial"/>
          <w:b/>
          <w:bCs/>
          <w:sz w:val="24"/>
          <w:szCs w:val="24"/>
        </w:rPr>
        <w:t>Primary Contact:</w:t>
      </w:r>
      <w:r w:rsidRPr="005D5E3A">
        <w:rPr>
          <w:rFonts w:cs="Arial"/>
          <w:sz w:val="24"/>
          <w:szCs w:val="24"/>
        </w:rPr>
        <w:t xml:space="preserve"> </w:t>
      </w:r>
      <w:r w:rsidRPr="005D5E3A">
        <w:rPr>
          <w:rFonts w:cs="Arial"/>
          <w:i/>
          <w:iCs/>
          <w:sz w:val="24"/>
          <w:szCs w:val="24"/>
        </w:rPr>
        <w:t>Include the name, role, unit, and email address.</w:t>
      </w:r>
      <w:r w:rsidR="00552745">
        <w:rPr>
          <w:rFonts w:cs="Arial"/>
          <w:i/>
          <w:iCs/>
          <w:sz w:val="24"/>
          <w:szCs w:val="24"/>
        </w:rPr>
        <w:t xml:space="preserve"> Note the primary contact must be the Dean or Associate Dean. </w:t>
      </w:r>
    </w:p>
    <w:p w14:paraId="1E5E63C8" w14:textId="6466CC55" w:rsidR="00552745" w:rsidRDefault="00552745" w:rsidP="00A14C3B">
      <w:pPr>
        <w:spacing w:after="0"/>
        <w:rPr>
          <w:rFonts w:cs="Arial"/>
          <w:i/>
          <w:iCs/>
          <w:sz w:val="24"/>
          <w:szCs w:val="24"/>
        </w:rPr>
      </w:pPr>
    </w:p>
    <w:p w14:paraId="08EC07F5" w14:textId="6D7FE0AB" w:rsidR="00552745" w:rsidRPr="005D5E3A" w:rsidRDefault="00552745" w:rsidP="00A14C3B">
      <w:pPr>
        <w:spacing w:after="0"/>
        <w:rPr>
          <w:rFonts w:cs="Arial"/>
          <w:i/>
          <w:iCs/>
          <w:sz w:val="24"/>
          <w:szCs w:val="24"/>
        </w:rPr>
      </w:pPr>
      <w:r w:rsidRPr="004C545D">
        <w:rPr>
          <w:rFonts w:cs="Arial"/>
          <w:b/>
          <w:bCs/>
          <w:sz w:val="24"/>
          <w:szCs w:val="24"/>
        </w:rPr>
        <w:t>Department/Program Contact</w:t>
      </w:r>
      <w:r>
        <w:rPr>
          <w:rFonts w:cs="Arial"/>
          <w:i/>
          <w:iCs/>
          <w:sz w:val="24"/>
          <w:szCs w:val="24"/>
        </w:rPr>
        <w:t xml:space="preserve">: If there is a department or program level contact for </w:t>
      </w:r>
      <w:r w:rsidR="005E18F1">
        <w:rPr>
          <w:rFonts w:cs="Arial"/>
          <w:i/>
          <w:iCs/>
          <w:sz w:val="24"/>
          <w:szCs w:val="24"/>
        </w:rPr>
        <w:t>t</w:t>
      </w:r>
      <w:r>
        <w:rPr>
          <w:rFonts w:cs="Arial"/>
          <w:i/>
          <w:iCs/>
          <w:sz w:val="24"/>
          <w:szCs w:val="24"/>
        </w:rPr>
        <w:t xml:space="preserve">he proposal, include their name, role, department/program, and email address. If there is no department/program contact, delete this item. </w:t>
      </w:r>
    </w:p>
    <w:p w14:paraId="2A3A4FF8" w14:textId="77777777" w:rsidR="00A14C3B" w:rsidRDefault="00A14C3B" w:rsidP="00A14C3B">
      <w:pPr>
        <w:spacing w:after="0"/>
        <w:rPr>
          <w:rFonts w:cs="Arial"/>
          <w:b/>
          <w:bCs/>
          <w:sz w:val="24"/>
          <w:szCs w:val="24"/>
        </w:rPr>
      </w:pPr>
    </w:p>
    <w:p w14:paraId="1A1AAADF" w14:textId="1F576DBE" w:rsidR="00A14C3B" w:rsidRPr="00A14C3B" w:rsidRDefault="00A14C3B" w:rsidP="00A14C3B">
      <w:pPr>
        <w:spacing w:after="0"/>
        <w:rPr>
          <w:b/>
          <w:bCs/>
          <w:sz w:val="24"/>
          <w:szCs w:val="22"/>
        </w:rPr>
      </w:pPr>
      <w:r>
        <w:rPr>
          <w:b/>
          <w:bCs/>
          <w:sz w:val="24"/>
          <w:szCs w:val="22"/>
        </w:rPr>
        <w:t>Education Policy Committee</w:t>
      </w:r>
      <w:r w:rsidR="00F63014">
        <w:rPr>
          <w:b/>
          <w:bCs/>
          <w:sz w:val="24"/>
          <w:szCs w:val="22"/>
        </w:rPr>
        <w:t xml:space="preserve"> (EPC)</w:t>
      </w:r>
      <w:r>
        <w:rPr>
          <w:b/>
          <w:bCs/>
          <w:sz w:val="24"/>
          <w:szCs w:val="22"/>
        </w:rPr>
        <w:t xml:space="preserve"> Approval Date </w:t>
      </w:r>
      <w:r>
        <w:rPr>
          <w:sz w:val="24"/>
          <w:szCs w:val="22"/>
        </w:rPr>
        <w:t>(or equivalent committee)</w:t>
      </w:r>
      <w:r w:rsidRPr="00A70A45">
        <w:rPr>
          <w:rFonts w:cs="Arial"/>
          <w:b/>
          <w:bCs/>
          <w:sz w:val="24"/>
          <w:szCs w:val="24"/>
        </w:rPr>
        <w:t>:</w:t>
      </w:r>
      <w:r>
        <w:rPr>
          <w:rFonts w:cs="Arial"/>
          <w:sz w:val="24"/>
          <w:szCs w:val="24"/>
        </w:rPr>
        <w:t xml:space="preserve"> </w:t>
      </w:r>
      <w:r w:rsidR="00634D04" w:rsidRPr="00F227A8">
        <w:rPr>
          <w:rFonts w:cs="Arial"/>
          <w:i/>
          <w:iCs/>
          <w:sz w:val="24"/>
          <w:szCs w:val="24"/>
        </w:rPr>
        <w:t>List the EPC and approval date.</w:t>
      </w:r>
      <w:r w:rsidRPr="00F227A8">
        <w:rPr>
          <w:rFonts w:cs="Arial"/>
          <w:i/>
          <w:iCs/>
          <w:sz w:val="24"/>
          <w:szCs w:val="24"/>
        </w:rPr>
        <w:t xml:space="preserve"> </w:t>
      </w:r>
      <w:bookmarkStart w:id="4" w:name="_Hlk180246364"/>
      <w:r w:rsidR="00237AD9">
        <w:rPr>
          <w:rFonts w:cs="Arial"/>
          <w:i/>
          <w:iCs/>
          <w:sz w:val="24"/>
          <w:szCs w:val="24"/>
        </w:rPr>
        <w:t xml:space="preserve">For joint, combined, or shared programs, EPC approval is required from all participating Faculties. </w:t>
      </w:r>
      <w:bookmarkEnd w:id="4"/>
      <w:r w:rsidR="00F63014" w:rsidRPr="00237AD9">
        <w:rPr>
          <w:rFonts w:cs="Arial"/>
          <w:i/>
          <w:iCs/>
          <w:sz w:val="24"/>
          <w:szCs w:val="24"/>
        </w:rPr>
        <w:t>Please</w:t>
      </w:r>
      <w:r w:rsidR="00F63014" w:rsidRPr="00A70A45">
        <w:rPr>
          <w:rFonts w:cs="Arial"/>
          <w:i/>
          <w:iCs/>
          <w:sz w:val="24"/>
          <w:szCs w:val="24"/>
        </w:rPr>
        <w:t xml:space="preserve"> also include any other bodies that </w:t>
      </w:r>
      <w:r w:rsidR="005E18F1">
        <w:rPr>
          <w:rFonts w:cs="Arial"/>
          <w:i/>
          <w:iCs/>
          <w:sz w:val="24"/>
          <w:szCs w:val="24"/>
        </w:rPr>
        <w:t xml:space="preserve">have </w:t>
      </w:r>
      <w:r w:rsidR="00F63014" w:rsidRPr="00A70A45">
        <w:rPr>
          <w:rFonts w:cs="Arial"/>
          <w:i/>
          <w:iCs/>
          <w:sz w:val="24"/>
          <w:szCs w:val="24"/>
        </w:rPr>
        <w:t>approved the proposal.</w:t>
      </w:r>
    </w:p>
    <w:p w14:paraId="0C19F552" w14:textId="77777777" w:rsidR="00A14C3B" w:rsidRDefault="00A14C3B" w:rsidP="00A14C3B">
      <w:pPr>
        <w:spacing w:after="0"/>
        <w:rPr>
          <w:rFonts w:cs="Arial"/>
          <w:b/>
          <w:bCs/>
          <w:sz w:val="24"/>
          <w:szCs w:val="24"/>
        </w:rPr>
      </w:pPr>
    </w:p>
    <w:p w14:paraId="3757CB32" w14:textId="4AFEED24" w:rsidR="002F759B" w:rsidRPr="002F759B" w:rsidRDefault="002F759B" w:rsidP="002F759B">
      <w:pPr>
        <w:spacing w:after="0"/>
        <w:rPr>
          <w:rFonts w:cs="Arial"/>
          <w:b/>
          <w:bCs/>
          <w:sz w:val="24"/>
          <w:szCs w:val="24"/>
        </w:rPr>
      </w:pPr>
      <w:r w:rsidRPr="002F759B">
        <w:rPr>
          <w:rFonts w:cs="Arial"/>
          <w:b/>
          <w:bCs/>
          <w:sz w:val="24"/>
          <w:szCs w:val="24"/>
        </w:rPr>
        <w:t xml:space="preserve">New Courses: </w:t>
      </w:r>
      <w:r w:rsidRPr="002F759B">
        <w:rPr>
          <w:sz w:val="24"/>
          <w:szCs w:val="24"/>
        </w:rPr>
        <w:t>Does this proposal contain courses that have not yet been approved by the Subcommittee on Undergraduate Academic Courses (SOC)?</w:t>
      </w:r>
      <w:r w:rsidR="00552745">
        <w:rPr>
          <w:sz w:val="24"/>
          <w:szCs w:val="24"/>
        </w:rPr>
        <w:t xml:space="preserve"> Please note that courses must be approved by SOC before a new program proposal may proceed to SUPR_U. </w:t>
      </w:r>
    </w:p>
    <w:p w14:paraId="3E1B0911" w14:textId="77777777" w:rsidR="002F759B" w:rsidRPr="002F759B" w:rsidRDefault="002F759B" w:rsidP="002F759B">
      <w:pPr>
        <w:spacing w:after="0"/>
        <w:rPr>
          <w:sz w:val="24"/>
          <w:szCs w:val="24"/>
        </w:rPr>
      </w:pPr>
    </w:p>
    <w:p w14:paraId="2E37AB17" w14:textId="01ED275B" w:rsidR="002F759B" w:rsidRPr="002F759B" w:rsidRDefault="008772CF" w:rsidP="002F759B">
      <w:pPr>
        <w:spacing w:after="0"/>
        <w:rPr>
          <w:sz w:val="24"/>
          <w:szCs w:val="24"/>
        </w:rPr>
      </w:pPr>
      <w:sdt>
        <w:sdtPr>
          <w:rPr>
            <w:sz w:val="24"/>
            <w:szCs w:val="22"/>
          </w:rPr>
          <w:id w:val="778996205"/>
          <w14:checkbox>
            <w14:checked w14:val="0"/>
            <w14:checkedState w14:val="2612" w14:font="MS Gothic"/>
            <w14:uncheckedState w14:val="2610" w14:font="MS Gothic"/>
          </w14:checkbox>
        </w:sdtPr>
        <w:sdtEndPr/>
        <w:sdtContent>
          <w:r w:rsidR="002F759B">
            <w:rPr>
              <w:rFonts w:ascii="MS Gothic" w:eastAsia="MS Gothic" w:hAnsi="MS Gothic" w:hint="eastAsia"/>
              <w:sz w:val="24"/>
              <w:szCs w:val="22"/>
            </w:rPr>
            <w:t>☐</w:t>
          </w:r>
        </w:sdtContent>
      </w:sdt>
      <w:r w:rsidR="002F759B" w:rsidRPr="002F759B">
        <w:rPr>
          <w:sz w:val="24"/>
          <w:szCs w:val="24"/>
        </w:rPr>
        <w:t xml:space="preserve"> No</w:t>
      </w:r>
    </w:p>
    <w:p w14:paraId="5042AC34" w14:textId="0B98376D" w:rsidR="002F759B" w:rsidRDefault="008772CF" w:rsidP="002F759B">
      <w:pPr>
        <w:spacing w:after="0"/>
        <w:rPr>
          <w:sz w:val="24"/>
          <w:szCs w:val="24"/>
        </w:rPr>
      </w:pPr>
      <w:sdt>
        <w:sdtPr>
          <w:rPr>
            <w:sz w:val="24"/>
            <w:szCs w:val="22"/>
          </w:rPr>
          <w:id w:val="-622149833"/>
          <w14:checkbox>
            <w14:checked w14:val="0"/>
            <w14:checkedState w14:val="2612" w14:font="MS Gothic"/>
            <w14:uncheckedState w14:val="2610" w14:font="MS Gothic"/>
          </w14:checkbox>
        </w:sdtPr>
        <w:sdtEndPr/>
        <w:sdtContent>
          <w:r w:rsidR="002F759B">
            <w:rPr>
              <w:rFonts w:ascii="MS Gothic" w:eastAsia="MS Gothic" w:hAnsi="MS Gothic" w:hint="eastAsia"/>
              <w:sz w:val="24"/>
              <w:szCs w:val="22"/>
            </w:rPr>
            <w:t>☐</w:t>
          </w:r>
        </w:sdtContent>
      </w:sdt>
      <w:r w:rsidR="002F759B" w:rsidRPr="002F759B">
        <w:rPr>
          <w:sz w:val="24"/>
          <w:szCs w:val="24"/>
        </w:rPr>
        <w:t xml:space="preserve"> Yes</w:t>
      </w:r>
    </w:p>
    <w:p w14:paraId="12920067" w14:textId="77777777" w:rsidR="002F759B" w:rsidRDefault="002F759B" w:rsidP="002F759B">
      <w:pPr>
        <w:spacing w:after="0"/>
        <w:rPr>
          <w:sz w:val="24"/>
          <w:szCs w:val="24"/>
        </w:rPr>
      </w:pPr>
    </w:p>
    <w:p w14:paraId="34B70E03" w14:textId="77777777" w:rsidR="002F759B" w:rsidRDefault="002F759B" w:rsidP="002F759B">
      <w:pPr>
        <w:spacing w:after="0"/>
        <w:rPr>
          <w:b/>
          <w:sz w:val="24"/>
          <w:szCs w:val="22"/>
        </w:rPr>
      </w:pPr>
      <w:r w:rsidRPr="002F759B">
        <w:rPr>
          <w:b/>
          <w:bCs/>
          <w:sz w:val="24"/>
          <w:szCs w:val="22"/>
        </w:rPr>
        <w:t xml:space="preserve">Format for Future Cyclical Reviews </w:t>
      </w:r>
      <w:r w:rsidRPr="002F759B">
        <w:rPr>
          <w:sz w:val="24"/>
          <w:szCs w:val="22"/>
        </w:rPr>
        <w:t>(check appropriate option)</w:t>
      </w:r>
    </w:p>
    <w:p w14:paraId="43614A1F" w14:textId="77777777" w:rsidR="002F759B" w:rsidRPr="002F759B" w:rsidRDefault="002F759B" w:rsidP="002F759B">
      <w:pPr>
        <w:spacing w:after="0"/>
        <w:rPr>
          <w:b/>
          <w:bCs/>
          <w:sz w:val="24"/>
          <w:szCs w:val="22"/>
        </w:rPr>
      </w:pPr>
    </w:p>
    <w:p w14:paraId="6DA1530B" w14:textId="203D2CDD" w:rsidR="002F759B" w:rsidRPr="002F759B" w:rsidRDefault="008772CF" w:rsidP="002F759B">
      <w:pPr>
        <w:spacing w:after="0"/>
        <w:rPr>
          <w:sz w:val="24"/>
          <w:szCs w:val="22"/>
        </w:rPr>
      </w:pPr>
      <w:sdt>
        <w:sdtPr>
          <w:rPr>
            <w:sz w:val="24"/>
            <w:szCs w:val="22"/>
          </w:rPr>
          <w:id w:val="81645822"/>
          <w14:checkbox>
            <w14:checked w14:val="0"/>
            <w14:checkedState w14:val="2612" w14:font="MS Gothic"/>
            <w14:uncheckedState w14:val="2610" w14:font="MS Gothic"/>
          </w14:checkbox>
        </w:sdtPr>
        <w:sdtEndPr/>
        <w:sdtContent>
          <w:r w:rsidR="000A3151">
            <w:rPr>
              <w:rFonts w:ascii="MS Gothic" w:eastAsia="MS Gothic" w:hAnsi="MS Gothic" w:hint="eastAsia"/>
              <w:sz w:val="24"/>
              <w:szCs w:val="22"/>
            </w:rPr>
            <w:t>☐</w:t>
          </w:r>
        </w:sdtContent>
      </w:sdt>
      <w:r w:rsidR="000A3151">
        <w:rPr>
          <w:sz w:val="24"/>
          <w:szCs w:val="22"/>
        </w:rPr>
        <w:t xml:space="preserve"> </w:t>
      </w:r>
      <w:r w:rsidR="002F759B" w:rsidRPr="002F759B">
        <w:rPr>
          <w:sz w:val="24"/>
          <w:szCs w:val="22"/>
        </w:rPr>
        <w:t>Stand alone – will be reviewed independently of other programs</w:t>
      </w:r>
    </w:p>
    <w:p w14:paraId="3FCCDD6B" w14:textId="77777777" w:rsidR="002F759B" w:rsidRDefault="008772CF" w:rsidP="002F759B">
      <w:pPr>
        <w:spacing w:after="0"/>
        <w:rPr>
          <w:sz w:val="24"/>
          <w:szCs w:val="24"/>
        </w:rPr>
      </w:pPr>
      <w:sdt>
        <w:sdtPr>
          <w:rPr>
            <w:sz w:val="24"/>
            <w:szCs w:val="22"/>
          </w:rPr>
          <w:id w:val="419295091"/>
          <w14:checkbox>
            <w14:checked w14:val="0"/>
            <w14:checkedState w14:val="2612" w14:font="MS Gothic"/>
            <w14:uncheckedState w14:val="2610" w14:font="MS Gothic"/>
          </w14:checkbox>
        </w:sdtPr>
        <w:sdtEndPr/>
        <w:sdtContent>
          <w:r w:rsidR="002F759B">
            <w:rPr>
              <w:rFonts w:ascii="MS Gothic" w:eastAsia="MS Gothic" w:hAnsi="MS Gothic" w:hint="eastAsia"/>
              <w:sz w:val="24"/>
              <w:szCs w:val="22"/>
            </w:rPr>
            <w:t>☐</w:t>
          </w:r>
        </w:sdtContent>
      </w:sdt>
      <w:r w:rsidR="002F759B" w:rsidRPr="002F759B">
        <w:rPr>
          <w:sz w:val="24"/>
          <w:szCs w:val="22"/>
        </w:rPr>
        <w:t xml:space="preserve"> Incorporated – will be reviewed as part of an existing program</w:t>
      </w:r>
    </w:p>
    <w:p w14:paraId="79C444CF" w14:textId="77777777" w:rsidR="002F759B" w:rsidRDefault="002F759B" w:rsidP="002F759B">
      <w:pPr>
        <w:spacing w:after="0"/>
        <w:rPr>
          <w:sz w:val="24"/>
          <w:szCs w:val="24"/>
        </w:rPr>
      </w:pPr>
    </w:p>
    <w:p w14:paraId="762A28A5" w14:textId="77777777" w:rsidR="002F759B" w:rsidRDefault="002F759B" w:rsidP="002F759B">
      <w:pPr>
        <w:spacing w:after="0"/>
        <w:rPr>
          <w:b/>
          <w:sz w:val="24"/>
          <w:szCs w:val="22"/>
        </w:rPr>
      </w:pPr>
      <w:r w:rsidRPr="007358A2">
        <w:rPr>
          <w:b/>
          <w:bCs/>
          <w:sz w:val="24"/>
          <w:szCs w:val="22"/>
        </w:rPr>
        <w:t xml:space="preserve">New Calendar Copy </w:t>
      </w:r>
      <w:r w:rsidRPr="007358A2">
        <w:rPr>
          <w:sz w:val="24"/>
          <w:szCs w:val="22"/>
        </w:rPr>
        <w:t>(check the box below to confirm)</w:t>
      </w:r>
    </w:p>
    <w:p w14:paraId="5D87E002" w14:textId="77777777" w:rsidR="002F759B" w:rsidRPr="007358A2" w:rsidRDefault="002F759B" w:rsidP="002F759B">
      <w:pPr>
        <w:spacing w:after="0"/>
        <w:rPr>
          <w:b/>
          <w:bCs/>
          <w:sz w:val="24"/>
          <w:szCs w:val="22"/>
        </w:rPr>
      </w:pPr>
    </w:p>
    <w:p w14:paraId="0921B107" w14:textId="35BB537B" w:rsidR="002F759B" w:rsidRDefault="008772CF" w:rsidP="002F759B">
      <w:pPr>
        <w:spacing w:after="0"/>
        <w:rPr>
          <w:sz w:val="24"/>
          <w:szCs w:val="22"/>
        </w:rPr>
      </w:pPr>
      <w:sdt>
        <w:sdtPr>
          <w:rPr>
            <w:sz w:val="24"/>
            <w:szCs w:val="22"/>
          </w:rPr>
          <w:id w:val="-215973647"/>
          <w14:checkbox>
            <w14:checked w14:val="0"/>
            <w14:checkedState w14:val="2612" w14:font="MS Gothic"/>
            <w14:uncheckedState w14:val="2610" w14:font="MS Gothic"/>
          </w14:checkbox>
        </w:sdtPr>
        <w:sdtEndPr/>
        <w:sdtContent>
          <w:r w:rsidR="002F759B">
            <w:rPr>
              <w:rFonts w:ascii="MS Gothic" w:eastAsia="MS Gothic" w:hAnsi="MS Gothic" w:hint="eastAsia"/>
              <w:sz w:val="24"/>
              <w:szCs w:val="22"/>
            </w:rPr>
            <w:t>☐</w:t>
          </w:r>
        </w:sdtContent>
      </w:sdt>
      <w:r w:rsidR="002F759B">
        <w:rPr>
          <w:sz w:val="24"/>
          <w:szCs w:val="22"/>
        </w:rPr>
        <w:t xml:space="preserve"> </w:t>
      </w:r>
      <w:r w:rsidR="00552745">
        <w:rPr>
          <w:sz w:val="24"/>
          <w:szCs w:val="22"/>
        </w:rPr>
        <w:t>N</w:t>
      </w:r>
      <w:r w:rsidR="002F759B" w:rsidRPr="007358A2">
        <w:rPr>
          <w:sz w:val="24"/>
          <w:szCs w:val="22"/>
        </w:rPr>
        <w:t xml:space="preserve">ew calendar copy for the proposed program has been included </w:t>
      </w:r>
      <w:r w:rsidR="002F759B">
        <w:rPr>
          <w:sz w:val="24"/>
          <w:szCs w:val="22"/>
        </w:rPr>
        <w:t>as part of item 2.7</w:t>
      </w:r>
    </w:p>
    <w:p w14:paraId="14232530" w14:textId="77777777" w:rsidR="002F759B" w:rsidRDefault="002F759B" w:rsidP="002F759B">
      <w:pPr>
        <w:spacing w:after="0"/>
        <w:rPr>
          <w:sz w:val="24"/>
          <w:szCs w:val="22"/>
        </w:rPr>
      </w:pPr>
    </w:p>
    <w:p w14:paraId="1DC2465D" w14:textId="77777777" w:rsidR="000A3151" w:rsidRDefault="000A3151" w:rsidP="000A3151">
      <w:pPr>
        <w:spacing w:after="0"/>
        <w:rPr>
          <w:sz w:val="24"/>
          <w:szCs w:val="22"/>
        </w:rPr>
      </w:pPr>
      <w:r w:rsidRPr="00554EB6">
        <w:rPr>
          <w:b/>
          <w:bCs/>
          <w:sz w:val="24"/>
          <w:szCs w:val="22"/>
        </w:rPr>
        <w:t>Consultation Process</w:t>
      </w:r>
      <w:r>
        <w:rPr>
          <w:sz w:val="24"/>
          <w:szCs w:val="22"/>
        </w:rPr>
        <w:t xml:space="preserve"> </w:t>
      </w:r>
      <w:r w:rsidRPr="007358A2">
        <w:rPr>
          <w:sz w:val="24"/>
          <w:szCs w:val="22"/>
        </w:rPr>
        <w:t>(check the box below to confirm)</w:t>
      </w:r>
    </w:p>
    <w:p w14:paraId="1FF60D9A" w14:textId="77777777" w:rsidR="00552745" w:rsidRDefault="00552745" w:rsidP="000A3151">
      <w:pPr>
        <w:spacing w:after="0"/>
        <w:rPr>
          <w:sz w:val="24"/>
          <w:szCs w:val="22"/>
        </w:rPr>
      </w:pPr>
    </w:p>
    <w:p w14:paraId="6BC2FE1A" w14:textId="397773D1" w:rsidR="00186BDB" w:rsidRDefault="00552745" w:rsidP="000A3151">
      <w:pPr>
        <w:spacing w:after="0"/>
        <w:rPr>
          <w:sz w:val="24"/>
          <w:szCs w:val="22"/>
        </w:rPr>
      </w:pPr>
      <w:bookmarkStart w:id="5" w:name="_Hlk171004234"/>
      <w:r>
        <w:rPr>
          <w:sz w:val="24"/>
          <w:szCs w:val="22"/>
        </w:rPr>
        <w:lastRenderedPageBreak/>
        <w:t xml:space="preserve">Officially, consultation takes place between Deans’ and Departmental offices. Initial consultation may have taken place between </w:t>
      </w:r>
      <w:r w:rsidR="00186BDB">
        <w:rPr>
          <w:sz w:val="24"/>
          <w:szCs w:val="22"/>
        </w:rPr>
        <w:t>Faculties and Departments</w:t>
      </w:r>
      <w:r>
        <w:rPr>
          <w:sz w:val="24"/>
          <w:szCs w:val="22"/>
        </w:rPr>
        <w:t xml:space="preserve"> at Western and the Affiliated University Colleges, the relevant University Library, Education Policy Committees (or equivalent bodies), other institutions (if relevant to the proposal), and the Registrar’s Office. However, the responsibility for a proposal rests with the Office of the Dean.</w:t>
      </w:r>
    </w:p>
    <w:p w14:paraId="0A8CF723" w14:textId="77777777" w:rsidR="00552745" w:rsidRDefault="00552745" w:rsidP="000A3151">
      <w:pPr>
        <w:spacing w:after="0"/>
        <w:rPr>
          <w:sz w:val="24"/>
          <w:szCs w:val="22"/>
        </w:rPr>
      </w:pPr>
    </w:p>
    <w:p w14:paraId="551A7AEE" w14:textId="5029387C" w:rsidR="00186BDB" w:rsidRDefault="00552745" w:rsidP="000A3151">
      <w:pPr>
        <w:spacing w:after="0"/>
        <w:rPr>
          <w:rFonts w:cs="Arial"/>
          <w:color w:val="000000"/>
          <w:sz w:val="24"/>
          <w:szCs w:val="24"/>
        </w:rPr>
      </w:pPr>
      <w:r>
        <w:rPr>
          <w:sz w:val="24"/>
          <w:szCs w:val="22"/>
        </w:rPr>
        <w:t xml:space="preserve">The Office of the Dean will send a copy of the proposal to the relevant Associate Deans Academic </w:t>
      </w:r>
      <w:r w:rsidR="00186BDB">
        <w:rPr>
          <w:sz w:val="24"/>
          <w:szCs w:val="22"/>
        </w:rPr>
        <w:t xml:space="preserve">(or equivalent) </w:t>
      </w:r>
      <w:r>
        <w:rPr>
          <w:sz w:val="24"/>
          <w:szCs w:val="22"/>
        </w:rPr>
        <w:t>and Department Chairs of other faculties. They will have 30 days from the date th</w:t>
      </w:r>
      <w:r w:rsidR="00186BDB">
        <w:rPr>
          <w:sz w:val="24"/>
          <w:szCs w:val="22"/>
        </w:rPr>
        <w:t xml:space="preserve">e proposal is received to comment. </w:t>
      </w:r>
      <w:r w:rsidR="00186BDB" w:rsidRPr="004C545D">
        <w:rPr>
          <w:rFonts w:cs="Arial"/>
          <w:color w:val="000000"/>
          <w:sz w:val="24"/>
          <w:szCs w:val="24"/>
        </w:rPr>
        <w:t>Departments are encouraged to think broadly about consultation and to consult all other Departments/Faculties, including interdisciplinary programs offered between Departments/Faculties, that may be impacted by the proposal.</w:t>
      </w:r>
    </w:p>
    <w:p w14:paraId="2C54A978" w14:textId="77777777" w:rsidR="00186BDB" w:rsidRDefault="00186BDB" w:rsidP="000A3151">
      <w:pPr>
        <w:spacing w:after="0"/>
        <w:rPr>
          <w:rFonts w:cs="Arial"/>
          <w:color w:val="000000"/>
          <w:sz w:val="24"/>
          <w:szCs w:val="24"/>
        </w:rPr>
      </w:pPr>
    </w:p>
    <w:p w14:paraId="35338FA6" w14:textId="08D225CB" w:rsidR="00186BDB" w:rsidRDefault="00186BDB" w:rsidP="000A3151">
      <w:pPr>
        <w:spacing w:after="0"/>
        <w:rPr>
          <w:sz w:val="24"/>
          <w:szCs w:val="22"/>
        </w:rPr>
      </w:pPr>
      <w:r>
        <w:rPr>
          <w:rFonts w:cs="Arial"/>
          <w:color w:val="000000"/>
          <w:sz w:val="24"/>
          <w:szCs w:val="24"/>
        </w:rPr>
        <w:t xml:space="preserve">If, in the view of SUPR-U or ACA, a proposal has not had sufficient consultation, the proposal will be </w:t>
      </w:r>
      <w:proofErr w:type="gramStart"/>
      <w:r>
        <w:rPr>
          <w:rFonts w:cs="Arial"/>
          <w:color w:val="000000"/>
          <w:sz w:val="24"/>
          <w:szCs w:val="24"/>
        </w:rPr>
        <w:t>referred back</w:t>
      </w:r>
      <w:proofErr w:type="gramEnd"/>
      <w:r>
        <w:rPr>
          <w:rFonts w:cs="Arial"/>
          <w:color w:val="000000"/>
          <w:sz w:val="24"/>
          <w:szCs w:val="24"/>
        </w:rPr>
        <w:t xml:space="preserve"> to the Faculty, School or Affiliated University College until this has been done. </w:t>
      </w:r>
    </w:p>
    <w:bookmarkEnd w:id="5"/>
    <w:p w14:paraId="41121D40" w14:textId="77777777" w:rsidR="000A3151" w:rsidRDefault="000A3151" w:rsidP="000A3151">
      <w:pPr>
        <w:spacing w:after="0"/>
        <w:rPr>
          <w:sz w:val="24"/>
          <w:szCs w:val="22"/>
        </w:rPr>
      </w:pPr>
    </w:p>
    <w:p w14:paraId="6EF8F451" w14:textId="61DC3980" w:rsidR="000A3151" w:rsidRDefault="008772CF" w:rsidP="000A3151">
      <w:pPr>
        <w:spacing w:after="0"/>
        <w:rPr>
          <w:sz w:val="24"/>
          <w:szCs w:val="22"/>
        </w:rPr>
      </w:pPr>
      <w:sdt>
        <w:sdtPr>
          <w:rPr>
            <w:sz w:val="24"/>
            <w:szCs w:val="22"/>
          </w:rPr>
          <w:id w:val="960220858"/>
          <w14:checkbox>
            <w14:checked w14:val="0"/>
            <w14:checkedState w14:val="2612" w14:font="MS Gothic"/>
            <w14:uncheckedState w14:val="2610" w14:font="MS Gothic"/>
          </w14:checkbox>
        </w:sdtPr>
        <w:sdtEndPr/>
        <w:sdtContent>
          <w:r w:rsidR="000A3151">
            <w:rPr>
              <w:rFonts w:ascii="MS Gothic" w:eastAsia="MS Gothic" w:hAnsi="MS Gothic" w:hint="eastAsia"/>
              <w:sz w:val="24"/>
              <w:szCs w:val="22"/>
            </w:rPr>
            <w:t>☐</w:t>
          </w:r>
        </w:sdtContent>
      </w:sdt>
      <w:r w:rsidR="000A3151">
        <w:rPr>
          <w:sz w:val="24"/>
          <w:szCs w:val="22"/>
        </w:rPr>
        <w:t xml:space="preserve"> Consultation with relevant Department Chairs and Deans has taken place</w:t>
      </w:r>
      <w:r w:rsidR="00F63014">
        <w:rPr>
          <w:sz w:val="24"/>
          <w:szCs w:val="22"/>
        </w:rPr>
        <w:t xml:space="preserve"> </w:t>
      </w:r>
      <w:bookmarkStart w:id="6" w:name="_Hlk171004174"/>
      <w:r w:rsidR="00F63014">
        <w:rPr>
          <w:sz w:val="24"/>
          <w:szCs w:val="22"/>
        </w:rPr>
        <w:t>(as part of item 1.2.2)</w:t>
      </w:r>
      <w:r w:rsidR="000A3151">
        <w:rPr>
          <w:sz w:val="24"/>
          <w:szCs w:val="22"/>
        </w:rPr>
        <w:t>.</w:t>
      </w:r>
      <w:bookmarkEnd w:id="6"/>
    </w:p>
    <w:p w14:paraId="7A5B8394" w14:textId="77777777" w:rsidR="003235DF" w:rsidRDefault="003235DF" w:rsidP="000A3151">
      <w:pPr>
        <w:spacing w:after="0"/>
        <w:rPr>
          <w:sz w:val="24"/>
          <w:szCs w:val="22"/>
        </w:rPr>
      </w:pPr>
    </w:p>
    <w:p w14:paraId="5FC1BFFC" w14:textId="1B6AB152" w:rsidR="000A3151" w:rsidRDefault="008772CF" w:rsidP="000A3151">
      <w:pPr>
        <w:spacing w:after="0"/>
        <w:rPr>
          <w:sz w:val="24"/>
          <w:szCs w:val="22"/>
        </w:rPr>
      </w:pPr>
      <w:sdt>
        <w:sdtPr>
          <w:rPr>
            <w:sz w:val="24"/>
            <w:szCs w:val="22"/>
          </w:rPr>
          <w:id w:val="-50546661"/>
          <w14:checkbox>
            <w14:checked w14:val="0"/>
            <w14:checkedState w14:val="2612" w14:font="MS Gothic"/>
            <w14:uncheckedState w14:val="2610" w14:font="MS Gothic"/>
          </w14:checkbox>
        </w:sdtPr>
        <w:sdtEndPr/>
        <w:sdtContent>
          <w:r w:rsidR="000A3151">
            <w:rPr>
              <w:rFonts w:ascii="MS Gothic" w:eastAsia="MS Gothic" w:hAnsi="MS Gothic" w:hint="eastAsia"/>
              <w:sz w:val="24"/>
              <w:szCs w:val="22"/>
            </w:rPr>
            <w:t>☐</w:t>
          </w:r>
        </w:sdtContent>
      </w:sdt>
      <w:r w:rsidR="000A3151">
        <w:rPr>
          <w:sz w:val="24"/>
          <w:szCs w:val="22"/>
        </w:rPr>
        <w:t xml:space="preserve"> A final version of this proposal has been shared with the OAQE ahead of submission.</w:t>
      </w:r>
    </w:p>
    <w:p w14:paraId="67215FFE" w14:textId="066C7EE0" w:rsidR="00227C1B" w:rsidRDefault="00227C1B" w:rsidP="000A3151">
      <w:pPr>
        <w:spacing w:after="0"/>
        <w:rPr>
          <w:sz w:val="24"/>
          <w:szCs w:val="22"/>
        </w:rPr>
      </w:pPr>
    </w:p>
    <w:p w14:paraId="2946D767" w14:textId="706A4480" w:rsidR="000A3151" w:rsidRDefault="008772CF" w:rsidP="002F759B">
      <w:pPr>
        <w:spacing w:after="0"/>
        <w:rPr>
          <w:sz w:val="24"/>
          <w:szCs w:val="22"/>
        </w:rPr>
      </w:pPr>
      <w:sdt>
        <w:sdtPr>
          <w:rPr>
            <w:sz w:val="24"/>
            <w:szCs w:val="22"/>
          </w:rPr>
          <w:id w:val="2034293046"/>
          <w14:checkbox>
            <w14:checked w14:val="0"/>
            <w14:checkedState w14:val="2612" w14:font="MS Gothic"/>
            <w14:uncheckedState w14:val="2610" w14:font="MS Gothic"/>
          </w14:checkbox>
        </w:sdtPr>
        <w:sdtEndPr/>
        <w:sdtContent>
          <w:r w:rsidR="00DC7F14">
            <w:rPr>
              <w:rFonts w:ascii="MS Gothic" w:eastAsia="MS Gothic" w:hAnsi="MS Gothic" w:hint="eastAsia"/>
              <w:sz w:val="24"/>
              <w:szCs w:val="22"/>
            </w:rPr>
            <w:t>☐</w:t>
          </w:r>
        </w:sdtContent>
      </w:sdt>
      <w:r w:rsidR="00DC7F14">
        <w:rPr>
          <w:sz w:val="24"/>
          <w:szCs w:val="22"/>
        </w:rPr>
        <w:t xml:space="preserve"> </w:t>
      </w:r>
      <w:r w:rsidR="00227C1B">
        <w:rPr>
          <w:sz w:val="24"/>
          <w:szCs w:val="22"/>
        </w:rPr>
        <w:t>C</w:t>
      </w:r>
      <w:r w:rsidR="00227C1B" w:rsidRPr="00227C1B">
        <w:rPr>
          <w:sz w:val="24"/>
          <w:szCs w:val="22"/>
        </w:rPr>
        <w:t>onfirm</w:t>
      </w:r>
      <w:r w:rsidR="00227C1B">
        <w:rPr>
          <w:sz w:val="24"/>
          <w:szCs w:val="22"/>
        </w:rPr>
        <w:t>ation</w:t>
      </w:r>
      <w:r w:rsidR="00227C1B" w:rsidRPr="00227C1B">
        <w:rPr>
          <w:sz w:val="24"/>
          <w:szCs w:val="22"/>
        </w:rPr>
        <w:t xml:space="preserve"> that budget and resource planning have been completed</w:t>
      </w:r>
      <w:r w:rsidR="00227C1B">
        <w:rPr>
          <w:sz w:val="24"/>
          <w:szCs w:val="22"/>
        </w:rPr>
        <w:t>.</w:t>
      </w:r>
    </w:p>
    <w:p w14:paraId="41C3C8C3" w14:textId="4C334FEA" w:rsidR="00A14C3B" w:rsidRPr="002F759B" w:rsidRDefault="00A14C3B" w:rsidP="002F759B">
      <w:pPr>
        <w:spacing w:after="0"/>
        <w:ind w:left="720"/>
        <w:rPr>
          <w:b/>
          <w:bCs/>
          <w:sz w:val="24"/>
          <w:szCs w:val="22"/>
        </w:rPr>
      </w:pPr>
      <w:r w:rsidRPr="002F759B">
        <w:rPr>
          <w:sz w:val="24"/>
          <w:szCs w:val="24"/>
        </w:rPr>
        <w:br w:type="page"/>
      </w:r>
    </w:p>
    <w:p w14:paraId="3B1F7761" w14:textId="343DCBE4" w:rsidR="000B783B" w:rsidRPr="007358A2" w:rsidRDefault="000B783B" w:rsidP="00813A7C">
      <w:pPr>
        <w:pStyle w:val="Heading1"/>
        <w:numPr>
          <w:ilvl w:val="0"/>
          <w:numId w:val="37"/>
        </w:numPr>
        <w:jc w:val="center"/>
      </w:pPr>
      <w:r w:rsidRPr="007358A2">
        <w:lastRenderedPageBreak/>
        <w:t>Introduction</w:t>
      </w:r>
    </w:p>
    <w:p w14:paraId="0A0991B5" w14:textId="08BE0A57" w:rsidR="00282170" w:rsidRPr="007358A2" w:rsidRDefault="00282170" w:rsidP="00813A7C">
      <w:pPr>
        <w:rPr>
          <w:b/>
          <w:bCs/>
          <w:iCs/>
        </w:rPr>
      </w:pPr>
      <w:r w:rsidRPr="007358A2">
        <w:rPr>
          <w:b/>
          <w:bCs/>
          <w:iCs/>
        </w:rPr>
        <w:t>1.1</w:t>
      </w:r>
      <w:r w:rsidRPr="007358A2">
        <w:rPr>
          <w:b/>
          <w:bCs/>
          <w:iCs/>
        </w:rPr>
        <w:tab/>
        <w:t>Description and Rationale</w:t>
      </w:r>
      <w:r w:rsidR="00177D7F">
        <w:rPr>
          <w:b/>
          <w:bCs/>
          <w:iCs/>
        </w:rPr>
        <w:t xml:space="preserve"> </w:t>
      </w:r>
      <w:bookmarkStart w:id="7" w:name="_Hlk163642161"/>
      <w:r w:rsidR="00177D7F" w:rsidRPr="00177D7F">
        <w:rPr>
          <w:iCs/>
        </w:rPr>
        <w:t xml:space="preserve">(please add text below each of the </w:t>
      </w:r>
      <w:r w:rsidR="007C3CFA">
        <w:rPr>
          <w:iCs/>
        </w:rPr>
        <w:t xml:space="preserve">following </w:t>
      </w:r>
      <w:r w:rsidR="00177D7F" w:rsidRPr="00177D7F">
        <w:rPr>
          <w:iCs/>
        </w:rPr>
        <w:t>headings)</w:t>
      </w:r>
      <w:bookmarkEnd w:id="7"/>
    </w:p>
    <w:p w14:paraId="39DC0DB0" w14:textId="5553DBE5" w:rsidR="00282170" w:rsidRPr="007358A2" w:rsidRDefault="00282170" w:rsidP="00813A7C">
      <w:pPr>
        <w:rPr>
          <w:iCs/>
        </w:rPr>
      </w:pPr>
      <w:r w:rsidRPr="007358A2">
        <w:rPr>
          <w:iCs/>
        </w:rPr>
        <w:t>1.1.1</w:t>
      </w:r>
      <w:r w:rsidRPr="007358A2">
        <w:rPr>
          <w:iCs/>
        </w:rPr>
        <w:tab/>
      </w:r>
      <w:r w:rsidR="000F3882" w:rsidRPr="007358A2">
        <w:rPr>
          <w:iCs/>
        </w:rPr>
        <w:t>Provide</w:t>
      </w:r>
      <w:r w:rsidR="00463D22" w:rsidRPr="007358A2">
        <w:rPr>
          <w:iCs/>
        </w:rPr>
        <w:t xml:space="preserve"> a description of the</w:t>
      </w:r>
      <w:r w:rsidR="00577796" w:rsidRPr="007358A2">
        <w:rPr>
          <w:iCs/>
        </w:rPr>
        <w:t xml:space="preserve"> proposed</w:t>
      </w:r>
      <w:r w:rsidR="00463D22" w:rsidRPr="007358A2">
        <w:rPr>
          <w:iCs/>
        </w:rPr>
        <w:t xml:space="preserve"> program</w:t>
      </w:r>
      <w:r w:rsidRPr="007358A2">
        <w:rPr>
          <w:iCs/>
        </w:rPr>
        <w:t>.</w:t>
      </w:r>
    </w:p>
    <w:p w14:paraId="0D27D3A9" w14:textId="624AF13A" w:rsidR="00282170" w:rsidRPr="007358A2" w:rsidRDefault="00282170" w:rsidP="00AF3257">
      <w:pPr>
        <w:ind w:left="720" w:hanging="720"/>
        <w:rPr>
          <w:iCs/>
        </w:rPr>
      </w:pPr>
      <w:r w:rsidRPr="007358A2">
        <w:rPr>
          <w:iCs/>
        </w:rPr>
        <w:t>1.1.2</w:t>
      </w:r>
      <w:r w:rsidRPr="007358A2">
        <w:rPr>
          <w:iCs/>
        </w:rPr>
        <w:tab/>
        <w:t>What has led to the proposal of this program</w:t>
      </w:r>
      <w:r w:rsidR="00AF3257">
        <w:rPr>
          <w:iCs/>
        </w:rPr>
        <w:t xml:space="preserve"> (e.g., </w:t>
      </w:r>
      <w:r w:rsidR="00AF3257" w:rsidRPr="007952FC">
        <w:rPr>
          <w:iCs/>
        </w:rPr>
        <w:t xml:space="preserve">recommendation from </w:t>
      </w:r>
      <w:r w:rsidR="00AF3257">
        <w:rPr>
          <w:iCs/>
        </w:rPr>
        <w:t xml:space="preserve">a program </w:t>
      </w:r>
      <w:r w:rsidR="00AF3257" w:rsidRPr="007952FC">
        <w:rPr>
          <w:iCs/>
        </w:rPr>
        <w:t>review, evolution of the discipline, result of monitoring a new program, change in faculty expertise, student demand, efficiencies, etc.</w:t>
      </w:r>
      <w:r w:rsidR="00AF3257">
        <w:rPr>
          <w:iCs/>
        </w:rPr>
        <w:t>)</w:t>
      </w:r>
      <w:r w:rsidRPr="007358A2">
        <w:rPr>
          <w:iCs/>
        </w:rPr>
        <w:t>?</w:t>
      </w:r>
    </w:p>
    <w:p w14:paraId="3223AF01" w14:textId="0CD4ED47" w:rsidR="00282170" w:rsidRDefault="00282170" w:rsidP="00D61839">
      <w:pPr>
        <w:ind w:left="720" w:hanging="720"/>
        <w:rPr>
          <w:iCs/>
        </w:rPr>
      </w:pPr>
      <w:r w:rsidRPr="007358A2">
        <w:rPr>
          <w:iCs/>
        </w:rPr>
        <w:t>1.1.3</w:t>
      </w:r>
      <w:r w:rsidRPr="007358A2">
        <w:rPr>
          <w:iCs/>
        </w:rPr>
        <w:tab/>
      </w:r>
      <w:r w:rsidR="003F69A5" w:rsidRPr="007358A2">
        <w:rPr>
          <w:iCs/>
        </w:rPr>
        <w:t xml:space="preserve">Describe what evidence there is of substantial demand or need for a new program in this area at this University </w:t>
      </w:r>
      <w:bookmarkStart w:id="8" w:name="_Hlk163647588"/>
      <w:r w:rsidR="003F69A5" w:rsidRPr="007358A2">
        <w:rPr>
          <w:iCs/>
        </w:rPr>
        <w:t>(e.g., student demand and career expectations, social need, new opportunity)</w:t>
      </w:r>
      <w:bookmarkEnd w:id="8"/>
      <w:r w:rsidR="003F69A5" w:rsidRPr="007358A2">
        <w:rPr>
          <w:iCs/>
        </w:rPr>
        <w:t xml:space="preserve"> and what other grounds there are to justify introducing this program</w:t>
      </w:r>
      <w:r w:rsidR="00D61839" w:rsidRPr="007358A2">
        <w:rPr>
          <w:iCs/>
        </w:rPr>
        <w:t>.</w:t>
      </w:r>
    </w:p>
    <w:p w14:paraId="0619941B" w14:textId="4C5643AC" w:rsidR="005D6354" w:rsidRPr="0043311D" w:rsidRDefault="005D6354" w:rsidP="005D6354">
      <w:pPr>
        <w:ind w:left="1440" w:hanging="720"/>
        <w:rPr>
          <w:iCs/>
        </w:rPr>
      </w:pPr>
      <w:r w:rsidRPr="00A60E02">
        <w:rPr>
          <w:iCs/>
        </w:rPr>
        <w:t>1.</w:t>
      </w:r>
      <w:r>
        <w:rPr>
          <w:iCs/>
        </w:rPr>
        <w:t>1</w:t>
      </w:r>
      <w:r w:rsidRPr="00A60E02">
        <w:rPr>
          <w:iCs/>
        </w:rPr>
        <w:t>.</w:t>
      </w:r>
      <w:r>
        <w:rPr>
          <w:iCs/>
        </w:rPr>
        <w:t>3.</w:t>
      </w:r>
      <w:r w:rsidRPr="00A60E02">
        <w:rPr>
          <w:iCs/>
        </w:rPr>
        <w:t>1</w:t>
      </w:r>
      <w:r w:rsidRPr="00A60E02">
        <w:rPr>
          <w:iCs/>
        </w:rPr>
        <w:tab/>
        <w:t xml:space="preserve">If appropriate, comment on the relevance of the proposed </w:t>
      </w:r>
      <w:r>
        <w:rPr>
          <w:iCs/>
        </w:rPr>
        <w:t>module</w:t>
      </w:r>
      <w:r w:rsidRPr="00A60E02">
        <w:rPr>
          <w:iCs/>
        </w:rPr>
        <w:t xml:space="preserve"> to graduate employment prospects, i.e., if there is an </w:t>
      </w:r>
      <w:r w:rsidRPr="0043311D">
        <w:rPr>
          <w:iCs/>
        </w:rPr>
        <w:t>established career path for graduates of this module.</w:t>
      </w:r>
    </w:p>
    <w:p w14:paraId="5F9F774F" w14:textId="72CD14A2" w:rsidR="005509C6" w:rsidRPr="007358A2" w:rsidRDefault="00A05862" w:rsidP="00302F69">
      <w:pPr>
        <w:ind w:left="709" w:firstLine="11"/>
        <w:rPr>
          <w:iCs/>
        </w:rPr>
      </w:pPr>
      <w:bookmarkStart w:id="9" w:name="_Hlk163647627"/>
      <w:r w:rsidRPr="0043311D">
        <w:rPr>
          <w:iCs/>
        </w:rPr>
        <w:t>If not already completed as part of the Letter of Intent, please contact</w:t>
      </w:r>
      <w:r w:rsidR="005509C6" w:rsidRPr="0043311D">
        <w:rPr>
          <w:iCs/>
        </w:rPr>
        <w:t xml:space="preserve"> the OAQE </w:t>
      </w:r>
      <w:r w:rsidRPr="0043311D">
        <w:rPr>
          <w:iCs/>
        </w:rPr>
        <w:t xml:space="preserve">for </w:t>
      </w:r>
      <w:r w:rsidR="00302F69" w:rsidRPr="0043311D">
        <w:rPr>
          <w:iCs/>
        </w:rPr>
        <w:t xml:space="preserve">market insight data </w:t>
      </w:r>
      <w:r w:rsidR="005509C6" w:rsidRPr="0043311D">
        <w:rPr>
          <w:iCs/>
        </w:rPr>
        <w:t>related to the proposed</w:t>
      </w:r>
      <w:r w:rsidR="00302F69" w:rsidRPr="0043311D">
        <w:rPr>
          <w:iCs/>
        </w:rPr>
        <w:t xml:space="preserve"> </w:t>
      </w:r>
      <w:r w:rsidR="005509C6" w:rsidRPr="0043311D">
        <w:rPr>
          <w:iCs/>
        </w:rPr>
        <w:t>program’s core themes. A summary of which can be integrated as part of the section above.</w:t>
      </w:r>
    </w:p>
    <w:bookmarkEnd w:id="9"/>
    <w:p w14:paraId="060CE457" w14:textId="420F6F6B" w:rsidR="00A20CEF" w:rsidRPr="007358A2" w:rsidRDefault="00D61839" w:rsidP="00084DEE">
      <w:pPr>
        <w:ind w:left="720" w:hanging="720"/>
        <w:rPr>
          <w:iCs/>
        </w:rPr>
      </w:pPr>
      <w:r w:rsidRPr="007358A2">
        <w:rPr>
          <w:iCs/>
        </w:rPr>
        <w:t>1.1.4</w:t>
      </w:r>
      <w:r w:rsidRPr="007358A2">
        <w:rPr>
          <w:iCs/>
        </w:rPr>
        <w:tab/>
      </w:r>
      <w:r w:rsidR="003F69A5" w:rsidRPr="007358A2">
        <w:rPr>
          <w:iCs/>
        </w:rPr>
        <w:t xml:space="preserve">Identify whether there are similar programs at other universities in the province which would duplicate or compete with the proposed program. </w:t>
      </w:r>
      <w:r w:rsidRPr="007358A2">
        <w:rPr>
          <w:iCs/>
        </w:rPr>
        <w:t xml:space="preserve">If applicable, </w:t>
      </w:r>
      <w:r w:rsidR="007A7D5E" w:rsidRPr="007358A2">
        <w:rPr>
          <w:iCs/>
        </w:rPr>
        <w:t xml:space="preserve">1) </w:t>
      </w:r>
      <w:r w:rsidR="00084DEE" w:rsidRPr="007358A2">
        <w:rPr>
          <w:iCs/>
        </w:rPr>
        <w:t>W</w:t>
      </w:r>
      <w:r w:rsidRPr="007358A2">
        <w:rPr>
          <w:iCs/>
        </w:rPr>
        <w:t>hat differentiates the proposed program from other related programs?</w:t>
      </w:r>
      <w:r w:rsidR="007A7D5E" w:rsidRPr="007358A2">
        <w:rPr>
          <w:iCs/>
        </w:rPr>
        <w:t xml:space="preserve"> 2)</w:t>
      </w:r>
      <w:r w:rsidR="00084DEE" w:rsidRPr="007358A2">
        <w:rPr>
          <w:iCs/>
        </w:rPr>
        <w:t xml:space="preserve"> </w:t>
      </w:r>
      <w:r w:rsidR="00A20CEF" w:rsidRPr="007358A2">
        <w:rPr>
          <w:iCs/>
        </w:rPr>
        <w:t>Are there programs in th</w:t>
      </w:r>
      <w:r w:rsidR="00084DEE" w:rsidRPr="007358A2">
        <w:rPr>
          <w:iCs/>
        </w:rPr>
        <w:t>e</w:t>
      </w:r>
      <w:r w:rsidR="00A20CEF" w:rsidRPr="007358A2">
        <w:rPr>
          <w:iCs/>
        </w:rPr>
        <w:t xml:space="preserve"> disciplin</w:t>
      </w:r>
      <w:r w:rsidR="00E3031B" w:rsidRPr="007358A2">
        <w:rPr>
          <w:iCs/>
        </w:rPr>
        <w:t>ary area</w:t>
      </w:r>
      <w:r w:rsidR="00A20CEF" w:rsidRPr="007358A2">
        <w:rPr>
          <w:iCs/>
        </w:rPr>
        <w:t xml:space="preserve"> that could feed into the proposed program</w:t>
      </w:r>
      <w:r w:rsidR="00E3031B" w:rsidRPr="007358A2">
        <w:rPr>
          <w:iCs/>
        </w:rPr>
        <w:t>?</w:t>
      </w:r>
    </w:p>
    <w:p w14:paraId="6CC77890" w14:textId="02501994" w:rsidR="003F69A5" w:rsidRPr="007358A2" w:rsidRDefault="003F69A5" w:rsidP="00D61839">
      <w:pPr>
        <w:ind w:left="720" w:hanging="720"/>
        <w:rPr>
          <w:iCs/>
        </w:rPr>
      </w:pPr>
      <w:r w:rsidRPr="007358A2">
        <w:rPr>
          <w:iCs/>
        </w:rPr>
        <w:t>1.1.5</w:t>
      </w:r>
      <w:r w:rsidRPr="007358A2">
        <w:rPr>
          <w:iCs/>
        </w:rPr>
        <w:tab/>
        <w:t>Does the program require accreditation by an external body? If so, explain the process by which this accreditation would be performed.</w:t>
      </w:r>
    </w:p>
    <w:p w14:paraId="440C995C" w14:textId="52C0EE4E" w:rsidR="00282170" w:rsidRPr="007358A2" w:rsidRDefault="00282170" w:rsidP="00813A7C">
      <w:pPr>
        <w:ind w:left="720" w:hanging="720"/>
        <w:rPr>
          <w:iCs/>
        </w:rPr>
      </w:pPr>
      <w:r w:rsidRPr="007358A2">
        <w:rPr>
          <w:iCs/>
        </w:rPr>
        <w:t>1.1.</w:t>
      </w:r>
      <w:r w:rsidR="003F69A5" w:rsidRPr="007358A2">
        <w:rPr>
          <w:iCs/>
        </w:rPr>
        <w:t>6</w:t>
      </w:r>
      <w:r w:rsidRPr="007358A2">
        <w:rPr>
          <w:iCs/>
        </w:rPr>
        <w:tab/>
        <w:t>What are the prospective effects of the proposed program on the involved academic units and faculties</w:t>
      </w:r>
      <w:r w:rsidR="00CE49C4">
        <w:rPr>
          <w:iCs/>
        </w:rPr>
        <w:t xml:space="preserve"> (e.g., teaching loads)</w:t>
      </w:r>
      <w:r w:rsidRPr="007358A2">
        <w:rPr>
          <w:iCs/>
        </w:rPr>
        <w:t>?</w:t>
      </w:r>
    </w:p>
    <w:p w14:paraId="5D789624" w14:textId="6C6500D8" w:rsidR="00282170" w:rsidRPr="007358A2" w:rsidRDefault="00282170" w:rsidP="001A4CEE">
      <w:pPr>
        <w:ind w:left="720" w:hanging="720"/>
        <w:rPr>
          <w:iCs/>
        </w:rPr>
      </w:pPr>
      <w:r w:rsidRPr="007358A2">
        <w:rPr>
          <w:iCs/>
        </w:rPr>
        <w:t>1.1.</w:t>
      </w:r>
      <w:r w:rsidR="003F69A5" w:rsidRPr="007358A2">
        <w:rPr>
          <w:iCs/>
        </w:rPr>
        <w:t>7</w:t>
      </w:r>
      <w:r w:rsidRPr="007358A2">
        <w:rPr>
          <w:iCs/>
        </w:rPr>
        <w:tab/>
        <w:t>What are the prospective effects of the proposed program on other programs</w:t>
      </w:r>
      <w:r w:rsidR="001A4CEE" w:rsidRPr="007358A2">
        <w:rPr>
          <w:iCs/>
        </w:rPr>
        <w:t xml:space="preserve"> (e.g., enrolments, use of resources)</w:t>
      </w:r>
      <w:r w:rsidRPr="007358A2">
        <w:rPr>
          <w:iCs/>
        </w:rPr>
        <w:t>?</w:t>
      </w:r>
    </w:p>
    <w:p w14:paraId="1DF46411" w14:textId="4FADF4FF" w:rsidR="005C2743" w:rsidRPr="007358A2" w:rsidRDefault="00282170" w:rsidP="00813A7C">
      <w:pPr>
        <w:ind w:left="720" w:hanging="720"/>
        <w:rPr>
          <w:iCs/>
        </w:rPr>
      </w:pPr>
      <w:r w:rsidRPr="007358A2">
        <w:rPr>
          <w:iCs/>
        </w:rPr>
        <w:t>1.1.</w:t>
      </w:r>
      <w:r w:rsidR="003F69A5" w:rsidRPr="007358A2">
        <w:rPr>
          <w:iCs/>
        </w:rPr>
        <w:t>8</w:t>
      </w:r>
      <w:r w:rsidRPr="007358A2">
        <w:rPr>
          <w:iCs/>
        </w:rPr>
        <w:tab/>
        <w:t>I</w:t>
      </w:r>
      <w:r w:rsidR="00203EBB" w:rsidRPr="007358A2">
        <w:rPr>
          <w:iCs/>
        </w:rPr>
        <w:t xml:space="preserve">dentify </w:t>
      </w:r>
      <w:r w:rsidR="003B690A" w:rsidRPr="007358A2">
        <w:rPr>
          <w:iCs/>
        </w:rPr>
        <w:t>unique curriculum</w:t>
      </w:r>
      <w:r w:rsidR="009619FC" w:rsidRPr="007358A2">
        <w:rPr>
          <w:iCs/>
        </w:rPr>
        <w:t xml:space="preserve">, </w:t>
      </w:r>
      <w:r w:rsidR="003B690A" w:rsidRPr="007358A2">
        <w:rPr>
          <w:iCs/>
        </w:rPr>
        <w:t>program innovations, creative components, or significant high impact practices</w:t>
      </w:r>
      <w:r w:rsidR="009619FC" w:rsidRPr="007358A2">
        <w:rPr>
          <w:iCs/>
        </w:rPr>
        <w:t xml:space="preserve"> both in and outside of the classroom</w:t>
      </w:r>
      <w:r w:rsidR="003F69A5" w:rsidRPr="007358A2">
        <w:rPr>
          <w:iCs/>
        </w:rPr>
        <w:t xml:space="preserve"> (e.g., experiential or </w:t>
      </w:r>
      <w:r w:rsidR="003455D6" w:rsidRPr="007358A2">
        <w:rPr>
          <w:iCs/>
        </w:rPr>
        <w:t>community-engaged learning</w:t>
      </w:r>
      <w:r w:rsidR="003F69A5" w:rsidRPr="007358A2">
        <w:rPr>
          <w:iCs/>
        </w:rPr>
        <w:t>,</w:t>
      </w:r>
      <w:r w:rsidR="003455D6" w:rsidRPr="007358A2">
        <w:rPr>
          <w:iCs/>
        </w:rPr>
        <w:t xml:space="preserve"> </w:t>
      </w:r>
      <w:r w:rsidR="00576E5C" w:rsidRPr="007358A2">
        <w:rPr>
          <w:iCs/>
        </w:rPr>
        <w:t xml:space="preserve">work-integrated-learning, </w:t>
      </w:r>
      <w:r w:rsidR="003F69A5" w:rsidRPr="007358A2">
        <w:rPr>
          <w:iCs/>
        </w:rPr>
        <w:t>internships)</w:t>
      </w:r>
      <w:r w:rsidR="00E70F76" w:rsidRPr="007358A2">
        <w:rPr>
          <w:iCs/>
        </w:rPr>
        <w:t>.</w:t>
      </w:r>
    </w:p>
    <w:p w14:paraId="137C504A" w14:textId="6CF7E001" w:rsidR="0014351C" w:rsidRPr="007358A2" w:rsidRDefault="0014351C" w:rsidP="00813A7C">
      <w:pPr>
        <w:rPr>
          <w:b/>
          <w:bCs/>
          <w:iCs/>
        </w:rPr>
      </w:pPr>
      <w:r w:rsidRPr="007358A2">
        <w:rPr>
          <w:b/>
          <w:bCs/>
          <w:iCs/>
        </w:rPr>
        <w:t>1.2</w:t>
      </w:r>
      <w:r w:rsidR="00282170" w:rsidRPr="007358A2">
        <w:rPr>
          <w:b/>
          <w:bCs/>
          <w:iCs/>
        </w:rPr>
        <w:tab/>
      </w:r>
      <w:r w:rsidRPr="007358A2">
        <w:rPr>
          <w:b/>
          <w:bCs/>
          <w:iCs/>
        </w:rPr>
        <w:t xml:space="preserve">Method for New Program Proposal </w:t>
      </w:r>
    </w:p>
    <w:p w14:paraId="1AF0068F" w14:textId="0B4F1EE6" w:rsidR="004626F8" w:rsidRPr="007358A2" w:rsidRDefault="004626F8" w:rsidP="000C626C">
      <w:pPr>
        <w:ind w:left="720" w:hanging="720"/>
        <w:rPr>
          <w:iCs/>
        </w:rPr>
      </w:pPr>
      <w:r w:rsidRPr="007358A2">
        <w:rPr>
          <w:iCs/>
        </w:rPr>
        <w:t>1.2.1</w:t>
      </w:r>
      <w:r w:rsidRPr="007358A2">
        <w:rPr>
          <w:iCs/>
        </w:rPr>
        <w:tab/>
      </w:r>
      <w:r w:rsidR="00292D88" w:rsidRPr="007358A2">
        <w:rPr>
          <w:iCs/>
        </w:rPr>
        <w:t>Describe how the new program proposal was developed</w:t>
      </w:r>
      <w:r w:rsidR="00282170" w:rsidRPr="007358A2">
        <w:rPr>
          <w:iCs/>
        </w:rPr>
        <w:t xml:space="preserve"> (e.g., </w:t>
      </w:r>
      <w:r w:rsidR="00302F69">
        <w:rPr>
          <w:iCs/>
        </w:rPr>
        <w:t xml:space="preserve">overview of timelines, how the </w:t>
      </w:r>
      <w:r w:rsidR="00282170" w:rsidRPr="007358A2">
        <w:rPr>
          <w:iCs/>
        </w:rPr>
        <w:t>analysis of demand</w:t>
      </w:r>
      <w:r w:rsidR="00576E5C" w:rsidRPr="007358A2">
        <w:rPr>
          <w:iCs/>
        </w:rPr>
        <w:t xml:space="preserve"> and feasibility</w:t>
      </w:r>
      <w:r w:rsidR="00302F69">
        <w:rPr>
          <w:iCs/>
        </w:rPr>
        <w:t xml:space="preserve"> too</w:t>
      </w:r>
      <w:r w:rsidR="008C5960">
        <w:rPr>
          <w:iCs/>
        </w:rPr>
        <w:t>k</w:t>
      </w:r>
      <w:r w:rsidR="00302F69">
        <w:rPr>
          <w:iCs/>
        </w:rPr>
        <w:t xml:space="preserve"> place</w:t>
      </w:r>
      <w:r w:rsidR="00282170" w:rsidRPr="007358A2">
        <w:rPr>
          <w:iCs/>
        </w:rPr>
        <w:t>)</w:t>
      </w:r>
      <w:r w:rsidRPr="007358A2">
        <w:rPr>
          <w:iCs/>
        </w:rPr>
        <w:t>.</w:t>
      </w:r>
    </w:p>
    <w:p w14:paraId="58E66C46" w14:textId="50CDAC19" w:rsidR="002413D7" w:rsidRDefault="004626F8" w:rsidP="00160EE5">
      <w:pPr>
        <w:ind w:left="720" w:hanging="720"/>
        <w:rPr>
          <w:iCs/>
        </w:rPr>
      </w:pPr>
      <w:r w:rsidRPr="007358A2">
        <w:rPr>
          <w:iCs/>
        </w:rPr>
        <w:t>1.2.2</w:t>
      </w:r>
      <w:r w:rsidRPr="007358A2">
        <w:rPr>
          <w:iCs/>
        </w:rPr>
        <w:tab/>
      </w:r>
      <w:bookmarkStart w:id="10" w:name="_Hlk207962681"/>
      <w:r w:rsidRPr="007358A2">
        <w:rPr>
          <w:iCs/>
        </w:rPr>
        <w:t>Describe</w:t>
      </w:r>
      <w:r w:rsidR="00292D88" w:rsidRPr="007358A2">
        <w:rPr>
          <w:iCs/>
        </w:rPr>
        <w:t xml:space="preserve"> how </w:t>
      </w:r>
      <w:r w:rsidR="00282170" w:rsidRPr="007358A2">
        <w:rPr>
          <w:iCs/>
        </w:rPr>
        <w:t>the consultation process was undertaken</w:t>
      </w:r>
      <w:r w:rsidRPr="007358A2">
        <w:rPr>
          <w:iCs/>
        </w:rPr>
        <w:t xml:space="preserve"> and</w:t>
      </w:r>
      <w:r w:rsidR="002413D7">
        <w:rPr>
          <w:iCs/>
        </w:rPr>
        <w:t>, using the table below,</w:t>
      </w:r>
      <w:r w:rsidR="000B1356">
        <w:rPr>
          <w:iCs/>
        </w:rPr>
        <w:t xml:space="preserve"> </w:t>
      </w:r>
      <w:r w:rsidRPr="007358A2">
        <w:rPr>
          <w:iCs/>
        </w:rPr>
        <w:t>include a list with the names and roles of the persons and/or groups consulted</w:t>
      </w:r>
      <w:r w:rsidR="002D2166">
        <w:rPr>
          <w:iCs/>
        </w:rPr>
        <w:t xml:space="preserve"> (e.g., program partners, academic leaders, Office of Indigenous </w:t>
      </w:r>
      <w:r w:rsidR="008101A8">
        <w:rPr>
          <w:iCs/>
        </w:rPr>
        <w:t>Initiatives</w:t>
      </w:r>
      <w:r w:rsidR="002D2166">
        <w:rPr>
          <w:iCs/>
        </w:rPr>
        <w:t>).</w:t>
      </w:r>
      <w:r w:rsidR="008101A8">
        <w:rPr>
          <w:iCs/>
        </w:rPr>
        <w:t xml:space="preserve"> </w:t>
      </w:r>
      <w:bookmarkStart w:id="11" w:name="_Hlk138671709"/>
      <w:r w:rsidR="008101A8">
        <w:rPr>
          <w:iCs/>
        </w:rPr>
        <w:t xml:space="preserve">Please also indicate </w:t>
      </w:r>
      <w:r w:rsidR="00634D04">
        <w:rPr>
          <w:iCs/>
        </w:rPr>
        <w:t>the date the consultation was sent to</w:t>
      </w:r>
      <w:r w:rsidR="00DC116A">
        <w:rPr>
          <w:iCs/>
        </w:rPr>
        <w:t>, and received from,</w:t>
      </w:r>
      <w:r w:rsidR="00634D04">
        <w:rPr>
          <w:iCs/>
        </w:rPr>
        <w:t xml:space="preserve"> the parties </w:t>
      </w:r>
      <w:r w:rsidR="002413D7">
        <w:rPr>
          <w:iCs/>
        </w:rPr>
        <w:t>(i.e.</w:t>
      </w:r>
      <w:r w:rsidR="000B1356">
        <w:rPr>
          <w:iCs/>
        </w:rPr>
        <w:t>,</w:t>
      </w:r>
      <w:r w:rsidR="002413D7">
        <w:rPr>
          <w:iCs/>
        </w:rPr>
        <w:t xml:space="preserve"> when they </w:t>
      </w:r>
      <w:r w:rsidR="00F1351C">
        <w:rPr>
          <w:iCs/>
        </w:rPr>
        <w:t>received</w:t>
      </w:r>
      <w:r w:rsidR="008101A8">
        <w:rPr>
          <w:iCs/>
        </w:rPr>
        <w:t xml:space="preserve"> the completed version of the proposal</w:t>
      </w:r>
      <w:bookmarkEnd w:id="11"/>
      <w:r w:rsidR="002413D7">
        <w:rPr>
          <w:iCs/>
        </w:rPr>
        <w:t>)</w:t>
      </w:r>
      <w:r w:rsidR="008101A8">
        <w:rPr>
          <w:iCs/>
        </w:rPr>
        <w:t>.</w:t>
      </w:r>
      <w:bookmarkEnd w:id="10"/>
    </w:p>
    <w:tbl>
      <w:tblPr>
        <w:tblStyle w:val="TableGrid"/>
        <w:tblW w:w="0" w:type="auto"/>
        <w:tblInd w:w="720" w:type="dxa"/>
        <w:tblLook w:val="04A0" w:firstRow="1" w:lastRow="0" w:firstColumn="1" w:lastColumn="0" w:noHBand="0" w:noVBand="1"/>
      </w:tblPr>
      <w:tblGrid>
        <w:gridCol w:w="2150"/>
        <w:gridCol w:w="2136"/>
        <w:gridCol w:w="1935"/>
        <w:gridCol w:w="2409"/>
      </w:tblGrid>
      <w:tr w:rsidR="000B1356" w14:paraId="5AC59551" w14:textId="77777777" w:rsidTr="005274C0">
        <w:tc>
          <w:tcPr>
            <w:tcW w:w="2150" w:type="dxa"/>
            <w:shd w:val="clear" w:color="auto" w:fill="D9D9D9" w:themeFill="background1" w:themeFillShade="D9"/>
          </w:tcPr>
          <w:p w14:paraId="1646D147" w14:textId="6F764662" w:rsidR="002413D7" w:rsidRPr="005274C0" w:rsidRDefault="002413D7" w:rsidP="005274C0">
            <w:pPr>
              <w:spacing w:after="0"/>
              <w:jc w:val="center"/>
              <w:rPr>
                <w:b/>
                <w:bCs/>
                <w:iCs/>
              </w:rPr>
            </w:pPr>
            <w:bookmarkStart w:id="12" w:name="_Hlk207962694"/>
            <w:r w:rsidRPr="005274C0">
              <w:rPr>
                <w:b/>
                <w:bCs/>
                <w:iCs/>
              </w:rPr>
              <w:lastRenderedPageBreak/>
              <w:t>Name</w:t>
            </w:r>
          </w:p>
        </w:tc>
        <w:tc>
          <w:tcPr>
            <w:tcW w:w="2136" w:type="dxa"/>
            <w:shd w:val="clear" w:color="auto" w:fill="D9D9D9" w:themeFill="background1" w:themeFillShade="D9"/>
          </w:tcPr>
          <w:p w14:paraId="35D748D7" w14:textId="22EE279D" w:rsidR="002413D7" w:rsidRPr="005274C0" w:rsidRDefault="002413D7" w:rsidP="005274C0">
            <w:pPr>
              <w:spacing w:after="0"/>
              <w:jc w:val="center"/>
              <w:rPr>
                <w:b/>
                <w:bCs/>
                <w:iCs/>
              </w:rPr>
            </w:pPr>
            <w:r w:rsidRPr="005274C0">
              <w:rPr>
                <w:b/>
                <w:bCs/>
                <w:iCs/>
              </w:rPr>
              <w:t>Role</w:t>
            </w:r>
          </w:p>
        </w:tc>
        <w:tc>
          <w:tcPr>
            <w:tcW w:w="1935" w:type="dxa"/>
            <w:shd w:val="clear" w:color="auto" w:fill="D9D9D9" w:themeFill="background1" w:themeFillShade="D9"/>
          </w:tcPr>
          <w:p w14:paraId="1F1234DA" w14:textId="5CA4477E" w:rsidR="002413D7" w:rsidRPr="005274C0" w:rsidRDefault="002413D7" w:rsidP="005274C0">
            <w:pPr>
              <w:spacing w:after="0"/>
              <w:jc w:val="center"/>
              <w:rPr>
                <w:b/>
                <w:bCs/>
                <w:iCs/>
              </w:rPr>
            </w:pPr>
            <w:r w:rsidRPr="005274C0">
              <w:rPr>
                <w:b/>
                <w:bCs/>
                <w:iCs/>
              </w:rPr>
              <w:t>Date Sent</w:t>
            </w:r>
          </w:p>
        </w:tc>
        <w:tc>
          <w:tcPr>
            <w:tcW w:w="2409" w:type="dxa"/>
            <w:shd w:val="clear" w:color="auto" w:fill="D9D9D9" w:themeFill="background1" w:themeFillShade="D9"/>
          </w:tcPr>
          <w:p w14:paraId="18825362" w14:textId="63786D1D" w:rsidR="002413D7" w:rsidRDefault="002413D7" w:rsidP="005274C0">
            <w:pPr>
              <w:spacing w:after="0"/>
              <w:jc w:val="center"/>
              <w:rPr>
                <w:iCs/>
              </w:rPr>
            </w:pPr>
            <w:r w:rsidRPr="005274C0">
              <w:rPr>
                <w:b/>
                <w:bCs/>
                <w:iCs/>
              </w:rPr>
              <w:t>Response received</w:t>
            </w:r>
            <w:r w:rsidRPr="002413D7">
              <w:rPr>
                <w:iCs/>
              </w:rPr>
              <w:t xml:space="preserve"> (note if no response was received)</w:t>
            </w:r>
          </w:p>
        </w:tc>
      </w:tr>
      <w:tr w:rsidR="000B1356" w14:paraId="512C6D3A" w14:textId="77777777" w:rsidTr="000B1356">
        <w:tc>
          <w:tcPr>
            <w:tcW w:w="2150" w:type="dxa"/>
          </w:tcPr>
          <w:p w14:paraId="68FE1F89" w14:textId="77777777" w:rsidR="002413D7" w:rsidRDefault="002413D7" w:rsidP="00160EE5">
            <w:pPr>
              <w:rPr>
                <w:iCs/>
              </w:rPr>
            </w:pPr>
          </w:p>
        </w:tc>
        <w:tc>
          <w:tcPr>
            <w:tcW w:w="2136" w:type="dxa"/>
          </w:tcPr>
          <w:p w14:paraId="780CC62C" w14:textId="77777777" w:rsidR="002413D7" w:rsidRDefault="002413D7" w:rsidP="00160EE5">
            <w:pPr>
              <w:rPr>
                <w:iCs/>
              </w:rPr>
            </w:pPr>
          </w:p>
        </w:tc>
        <w:tc>
          <w:tcPr>
            <w:tcW w:w="1935" w:type="dxa"/>
          </w:tcPr>
          <w:p w14:paraId="1D1B8C68" w14:textId="77777777" w:rsidR="002413D7" w:rsidRDefault="002413D7" w:rsidP="00160EE5">
            <w:pPr>
              <w:rPr>
                <w:iCs/>
              </w:rPr>
            </w:pPr>
          </w:p>
        </w:tc>
        <w:tc>
          <w:tcPr>
            <w:tcW w:w="2409" w:type="dxa"/>
          </w:tcPr>
          <w:p w14:paraId="44E64686" w14:textId="77777777" w:rsidR="002413D7" w:rsidRDefault="002413D7" w:rsidP="00160EE5">
            <w:pPr>
              <w:rPr>
                <w:iCs/>
              </w:rPr>
            </w:pPr>
          </w:p>
        </w:tc>
      </w:tr>
      <w:tr w:rsidR="000B1356" w14:paraId="4FD99BCF" w14:textId="77777777" w:rsidTr="000B1356">
        <w:tc>
          <w:tcPr>
            <w:tcW w:w="2150" w:type="dxa"/>
          </w:tcPr>
          <w:p w14:paraId="30672F26" w14:textId="77777777" w:rsidR="002413D7" w:rsidRDefault="002413D7" w:rsidP="00160EE5">
            <w:pPr>
              <w:rPr>
                <w:iCs/>
              </w:rPr>
            </w:pPr>
          </w:p>
        </w:tc>
        <w:tc>
          <w:tcPr>
            <w:tcW w:w="2136" w:type="dxa"/>
          </w:tcPr>
          <w:p w14:paraId="01889FEC" w14:textId="77777777" w:rsidR="002413D7" w:rsidRDefault="002413D7" w:rsidP="00160EE5">
            <w:pPr>
              <w:rPr>
                <w:iCs/>
              </w:rPr>
            </w:pPr>
          </w:p>
        </w:tc>
        <w:tc>
          <w:tcPr>
            <w:tcW w:w="1935" w:type="dxa"/>
          </w:tcPr>
          <w:p w14:paraId="716BCF69" w14:textId="77777777" w:rsidR="002413D7" w:rsidRDefault="002413D7" w:rsidP="00160EE5">
            <w:pPr>
              <w:rPr>
                <w:iCs/>
              </w:rPr>
            </w:pPr>
          </w:p>
        </w:tc>
        <w:tc>
          <w:tcPr>
            <w:tcW w:w="2409" w:type="dxa"/>
          </w:tcPr>
          <w:p w14:paraId="5000F591" w14:textId="77777777" w:rsidR="002413D7" w:rsidRDefault="002413D7" w:rsidP="00160EE5">
            <w:pPr>
              <w:rPr>
                <w:iCs/>
              </w:rPr>
            </w:pPr>
          </w:p>
        </w:tc>
      </w:tr>
      <w:tr w:rsidR="000B1356" w14:paraId="78DE4458" w14:textId="77777777" w:rsidTr="000B1356">
        <w:tc>
          <w:tcPr>
            <w:tcW w:w="2150" w:type="dxa"/>
          </w:tcPr>
          <w:p w14:paraId="6A3B2FC2" w14:textId="77777777" w:rsidR="002413D7" w:rsidRDefault="002413D7" w:rsidP="00160EE5">
            <w:pPr>
              <w:rPr>
                <w:iCs/>
              </w:rPr>
            </w:pPr>
          </w:p>
        </w:tc>
        <w:tc>
          <w:tcPr>
            <w:tcW w:w="2136" w:type="dxa"/>
          </w:tcPr>
          <w:p w14:paraId="7BA42454" w14:textId="77777777" w:rsidR="002413D7" w:rsidRDefault="002413D7" w:rsidP="00160EE5">
            <w:pPr>
              <w:rPr>
                <w:iCs/>
              </w:rPr>
            </w:pPr>
          </w:p>
        </w:tc>
        <w:tc>
          <w:tcPr>
            <w:tcW w:w="1935" w:type="dxa"/>
          </w:tcPr>
          <w:p w14:paraId="63129835" w14:textId="77777777" w:rsidR="002413D7" w:rsidRDefault="002413D7" w:rsidP="00160EE5">
            <w:pPr>
              <w:rPr>
                <w:iCs/>
              </w:rPr>
            </w:pPr>
          </w:p>
        </w:tc>
        <w:tc>
          <w:tcPr>
            <w:tcW w:w="2409" w:type="dxa"/>
          </w:tcPr>
          <w:p w14:paraId="5B662675" w14:textId="77777777" w:rsidR="002413D7" w:rsidRDefault="002413D7" w:rsidP="00160EE5">
            <w:pPr>
              <w:rPr>
                <w:iCs/>
              </w:rPr>
            </w:pPr>
          </w:p>
        </w:tc>
      </w:tr>
      <w:bookmarkEnd w:id="12"/>
    </w:tbl>
    <w:p w14:paraId="28280887" w14:textId="7D50239B" w:rsidR="00160EE5" w:rsidRDefault="00160EE5" w:rsidP="00160EE5">
      <w:pPr>
        <w:ind w:left="720" w:hanging="720"/>
        <w:rPr>
          <w:iCs/>
        </w:rPr>
      </w:pPr>
    </w:p>
    <w:p w14:paraId="4BC60CF2" w14:textId="3E23B1DD" w:rsidR="00292D88" w:rsidRPr="007358A2" w:rsidRDefault="00564946" w:rsidP="00564946">
      <w:pPr>
        <w:ind w:left="1440" w:hanging="720"/>
        <w:rPr>
          <w:iCs/>
        </w:rPr>
      </w:pPr>
      <w:r>
        <w:rPr>
          <w:iCs/>
        </w:rPr>
        <w:t xml:space="preserve">1.2.2.1 </w:t>
      </w:r>
      <w:r w:rsidR="00160EE5" w:rsidRPr="00554EB6">
        <w:rPr>
          <w:iCs/>
        </w:rPr>
        <w:t>Summarize any feedback, concerns and/or changes that have resulted from the consultations</w:t>
      </w:r>
      <w:r w:rsidR="00160EE5" w:rsidRPr="001C1FDE">
        <w:rPr>
          <w:iCs/>
        </w:rPr>
        <w:t>.</w:t>
      </w:r>
      <w:r w:rsidRPr="001C1FDE">
        <w:rPr>
          <w:iCs/>
        </w:rPr>
        <w:t xml:space="preserve"> If no feedback was received, please note this.</w:t>
      </w:r>
    </w:p>
    <w:p w14:paraId="54B820EB" w14:textId="77777777" w:rsidR="00813A7C" w:rsidRPr="007358A2" w:rsidRDefault="00813A7C" w:rsidP="00813A7C">
      <w:pPr>
        <w:rPr>
          <w:iCs/>
        </w:rPr>
      </w:pPr>
    </w:p>
    <w:p w14:paraId="7113DBAA" w14:textId="77777777" w:rsidR="000B783B" w:rsidRPr="007358A2" w:rsidRDefault="000B783B" w:rsidP="00813A7C">
      <w:pPr>
        <w:pStyle w:val="Heading1"/>
        <w:jc w:val="center"/>
      </w:pPr>
      <w:r w:rsidRPr="007358A2">
        <w:t>Evaluation Criteria</w:t>
      </w:r>
    </w:p>
    <w:p w14:paraId="21DEF5A1" w14:textId="55A5F66A" w:rsidR="00B27F1D" w:rsidRPr="007358A2" w:rsidRDefault="00B27F1D" w:rsidP="00813A7C">
      <w:pPr>
        <w:pStyle w:val="Heading2"/>
        <w:numPr>
          <w:ilvl w:val="1"/>
          <w:numId w:val="16"/>
        </w:numPr>
        <w:ind w:left="567" w:hanging="567"/>
      </w:pPr>
      <w:bookmarkStart w:id="13" w:name="_Hlk67657694"/>
      <w:r w:rsidRPr="007358A2">
        <w:t xml:space="preserve">Objectives of the program </w:t>
      </w:r>
      <w:r w:rsidR="000546FB" w:rsidRPr="007358A2">
        <w:t>(</w:t>
      </w:r>
      <w:r w:rsidR="00A96AF0" w:rsidRPr="007358A2">
        <w:t>IQAP</w:t>
      </w:r>
      <w:r w:rsidR="00CA3C99" w:rsidRPr="007358A2">
        <w:t xml:space="preserve"> </w:t>
      </w:r>
      <w:r w:rsidR="000546FB" w:rsidRPr="007358A2">
        <w:t>2.1.</w:t>
      </w:r>
      <w:r w:rsidR="00EB53BC" w:rsidRPr="007358A2">
        <w:t>3</w:t>
      </w:r>
      <w:r w:rsidR="000546FB" w:rsidRPr="007358A2">
        <w:t>.1)</w:t>
      </w:r>
    </w:p>
    <w:p w14:paraId="355464BE" w14:textId="69528C10" w:rsidR="0004464E" w:rsidRPr="007358A2" w:rsidRDefault="009B48BC" w:rsidP="00813A7C">
      <w:pPr>
        <w:rPr>
          <w:iCs/>
        </w:rPr>
      </w:pPr>
      <w:r w:rsidRPr="007358A2">
        <w:rPr>
          <w:iCs/>
        </w:rPr>
        <w:t>D</w:t>
      </w:r>
      <w:r w:rsidR="00B27F1D" w:rsidRPr="007358A2">
        <w:rPr>
          <w:iCs/>
        </w:rPr>
        <w:t>escribe</w:t>
      </w:r>
      <w:r w:rsidR="001D2F3F" w:rsidRPr="007358A2">
        <w:rPr>
          <w:iCs/>
        </w:rPr>
        <w:t>:</w:t>
      </w:r>
      <w:r w:rsidR="00CA3C99" w:rsidRPr="007358A2">
        <w:rPr>
          <w:iCs/>
        </w:rPr>
        <w:t xml:space="preserve"> </w:t>
      </w:r>
    </w:p>
    <w:p w14:paraId="37C2D8C3" w14:textId="5A82B818" w:rsidR="0040394C" w:rsidRPr="007358A2" w:rsidRDefault="0040394C" w:rsidP="00813A7C">
      <w:pPr>
        <w:pStyle w:val="NoSpacing"/>
      </w:pPr>
      <w:r w:rsidRPr="007358A2">
        <w:t xml:space="preserve">2.1.1 </w:t>
      </w:r>
      <w:r w:rsidR="00177DD0" w:rsidRPr="007358A2">
        <w:tab/>
        <w:t>t</w:t>
      </w:r>
      <w:r w:rsidR="001D2F3F" w:rsidRPr="007358A2">
        <w:t>he pro</w:t>
      </w:r>
      <w:r w:rsidR="000546FB" w:rsidRPr="007358A2">
        <w:t>gram’s objectives</w:t>
      </w:r>
      <w:r w:rsidR="00595C32" w:rsidRPr="007358A2">
        <w:t xml:space="preserve"> (see </w:t>
      </w:r>
      <w:hyperlink r:id="rId16" w:history="1">
        <w:r w:rsidR="002F4C28" w:rsidRPr="007358A2">
          <w:rPr>
            <w:rStyle w:val="Hyperlink"/>
            <w:iCs/>
            <w:color w:val="auto"/>
          </w:rPr>
          <w:t>D</w:t>
        </w:r>
        <w:r w:rsidR="00595C32" w:rsidRPr="007358A2">
          <w:rPr>
            <w:rStyle w:val="Hyperlink"/>
            <w:iCs/>
            <w:color w:val="auto"/>
          </w:rPr>
          <w:t>efinition</w:t>
        </w:r>
      </w:hyperlink>
      <w:r w:rsidR="00595C32" w:rsidRPr="007358A2">
        <w:t>)</w:t>
      </w:r>
      <w:r w:rsidR="005504F5" w:rsidRPr="007358A2">
        <w:t>.</w:t>
      </w:r>
    </w:p>
    <w:p w14:paraId="41EC3220" w14:textId="77777777" w:rsidR="00177DD0" w:rsidRPr="007358A2" w:rsidRDefault="00177DD0" w:rsidP="00813A7C">
      <w:pPr>
        <w:pStyle w:val="NoSpacing"/>
      </w:pPr>
    </w:p>
    <w:p w14:paraId="3BEB9B16" w14:textId="08CA6166" w:rsidR="00177DD0" w:rsidRPr="007358A2" w:rsidRDefault="0040394C" w:rsidP="00813A7C">
      <w:pPr>
        <w:pStyle w:val="NoSpacing"/>
      </w:pPr>
      <w:r w:rsidRPr="007358A2">
        <w:t xml:space="preserve">2.1.2 </w:t>
      </w:r>
      <w:r w:rsidR="00177DD0" w:rsidRPr="007358A2">
        <w:tab/>
      </w:r>
      <w:r w:rsidR="00AF309A" w:rsidRPr="007358A2">
        <w:t>the degree nomenclature given the program’s objectives</w:t>
      </w:r>
      <w:r w:rsidR="005504F5" w:rsidRPr="007358A2">
        <w:t>.</w:t>
      </w:r>
    </w:p>
    <w:p w14:paraId="72DD922D" w14:textId="506B3561" w:rsidR="00575712" w:rsidRPr="007358A2" w:rsidRDefault="0040394C" w:rsidP="00813A7C">
      <w:pPr>
        <w:pStyle w:val="NoSpacing"/>
      </w:pPr>
      <w:r w:rsidRPr="007358A2">
        <w:t xml:space="preserve"> </w:t>
      </w:r>
    </w:p>
    <w:p w14:paraId="6BB722B9" w14:textId="758FBBDB" w:rsidR="00405FEA" w:rsidRDefault="0040394C" w:rsidP="00405FEA">
      <w:pPr>
        <w:spacing w:after="240"/>
        <w:ind w:left="709" w:hanging="709"/>
        <w:rPr>
          <w:iCs/>
        </w:rPr>
      </w:pPr>
      <w:r w:rsidRPr="007358A2">
        <w:rPr>
          <w:iCs/>
        </w:rPr>
        <w:t xml:space="preserve">2.1.3 </w:t>
      </w:r>
      <w:r w:rsidR="00813A7C" w:rsidRPr="007358A2">
        <w:rPr>
          <w:iCs/>
        </w:rPr>
        <w:tab/>
      </w:r>
      <w:r w:rsidR="00177DD0" w:rsidRPr="007358A2">
        <w:rPr>
          <w:iCs/>
        </w:rPr>
        <w:tab/>
        <w:t>the c</w:t>
      </w:r>
      <w:r w:rsidR="00AF309A" w:rsidRPr="007358A2">
        <w:rPr>
          <w:iCs/>
        </w:rPr>
        <w:t>onsistency of the program’s objectives with Western’s mission, values, strategic priorities</w:t>
      </w:r>
      <w:r w:rsidR="002D2166">
        <w:rPr>
          <w:iCs/>
        </w:rPr>
        <w:t xml:space="preserve"> (e.g., Towards 150, and the Indigenous Strategic Plan)</w:t>
      </w:r>
      <w:r w:rsidR="00AF309A" w:rsidRPr="007358A2">
        <w:rPr>
          <w:iCs/>
        </w:rPr>
        <w:t>, and academic plans.</w:t>
      </w:r>
      <w:r w:rsidR="00B27F1D" w:rsidRPr="007358A2">
        <w:rPr>
          <w:iCs/>
        </w:rPr>
        <w:t xml:space="preserve"> </w:t>
      </w:r>
      <w:bookmarkStart w:id="14" w:name="Admissionrequirements"/>
    </w:p>
    <w:p w14:paraId="4DE5BC9A" w14:textId="77777777" w:rsidR="00405FEA" w:rsidRPr="00405FEA" w:rsidRDefault="00405FEA" w:rsidP="00405FEA">
      <w:pPr>
        <w:spacing w:after="240"/>
        <w:ind w:left="709" w:hanging="709"/>
        <w:rPr>
          <w:iCs/>
        </w:rPr>
      </w:pPr>
    </w:p>
    <w:p w14:paraId="72265C19" w14:textId="3F1D8D01" w:rsidR="000546FB" w:rsidRPr="007358A2" w:rsidRDefault="00CA3C99" w:rsidP="00813A7C">
      <w:pPr>
        <w:pStyle w:val="Heading2"/>
        <w:numPr>
          <w:ilvl w:val="1"/>
          <w:numId w:val="16"/>
        </w:numPr>
        <w:ind w:left="567" w:hanging="567"/>
      </w:pPr>
      <w:r w:rsidRPr="007358A2">
        <w:t>Program Requirements (</w:t>
      </w:r>
      <w:r w:rsidR="00840389" w:rsidRPr="007358A2">
        <w:t>IQAP</w:t>
      </w:r>
      <w:r w:rsidRPr="007358A2">
        <w:t xml:space="preserve"> 2.1.</w:t>
      </w:r>
      <w:r w:rsidR="00840389" w:rsidRPr="007358A2">
        <w:t>3</w:t>
      </w:r>
      <w:r w:rsidRPr="007358A2">
        <w:t>.2)</w:t>
      </w:r>
    </w:p>
    <w:p w14:paraId="02F8E827" w14:textId="6E02DAE4" w:rsidR="001B02CD" w:rsidRPr="007358A2" w:rsidRDefault="00B1116F" w:rsidP="00813A7C">
      <w:pPr>
        <w:rPr>
          <w:iCs/>
        </w:rPr>
      </w:pPr>
      <w:r w:rsidRPr="007358A2">
        <w:rPr>
          <w:iCs/>
        </w:rPr>
        <w:t>Describe</w:t>
      </w:r>
      <w:r w:rsidR="001E69A9" w:rsidRPr="007358A2">
        <w:rPr>
          <w:iCs/>
        </w:rPr>
        <w:t>:</w:t>
      </w:r>
    </w:p>
    <w:p w14:paraId="21EEDE36" w14:textId="3BF14F37" w:rsidR="001B02CD" w:rsidRPr="007358A2" w:rsidRDefault="000B123D" w:rsidP="00813A7C">
      <w:pPr>
        <w:ind w:left="720" w:hanging="720"/>
        <w:rPr>
          <w:iCs/>
        </w:rPr>
      </w:pPr>
      <w:r w:rsidRPr="007358A2">
        <w:rPr>
          <w:iCs/>
        </w:rPr>
        <w:t>2.2.1</w:t>
      </w:r>
      <w:r w:rsidR="00177DD0" w:rsidRPr="007358A2">
        <w:rPr>
          <w:iCs/>
        </w:rPr>
        <w:tab/>
      </w:r>
      <w:r w:rsidRPr="007358A2">
        <w:rPr>
          <w:iCs/>
        </w:rPr>
        <w:t>the program's structure and the requirements to meet its objectives and program-level learning outcomes</w:t>
      </w:r>
      <w:r w:rsidR="00134AEF" w:rsidRPr="007358A2">
        <w:rPr>
          <w:iCs/>
          <w:noProof/>
        </w:rPr>
        <w:drawing>
          <wp:inline distT="0" distB="0" distL="0" distR="0" wp14:anchorId="1F836CEB" wp14:editId="5CC0FB4B">
            <wp:extent cx="133985" cy="140335"/>
            <wp:effectExtent l="0" t="0" r="0" b="0"/>
            <wp:docPr id="1" name="Picture 1">
              <a:hlinkClick xmlns:a="http://schemas.openxmlformats.org/drawingml/2006/main" r:id="rId17" tooltip="right click to open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7" tooltip="right click to open li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40335"/>
                    </a:xfrm>
                    <a:prstGeom prst="rect">
                      <a:avLst/>
                    </a:prstGeom>
                    <a:noFill/>
                  </pic:spPr>
                </pic:pic>
              </a:graphicData>
            </a:graphic>
          </wp:inline>
        </w:drawing>
      </w:r>
      <w:r w:rsidR="005504F5" w:rsidRPr="007358A2">
        <w:rPr>
          <w:iCs/>
        </w:rPr>
        <w:t>.</w:t>
      </w:r>
    </w:p>
    <w:p w14:paraId="4718A115" w14:textId="6FB37CE2" w:rsidR="00A002F8" w:rsidRPr="007358A2" w:rsidRDefault="000C6A40" w:rsidP="00813A7C">
      <w:pPr>
        <w:ind w:left="1440" w:hanging="720"/>
        <w:rPr>
          <w:iCs/>
        </w:rPr>
      </w:pPr>
      <w:r w:rsidRPr="007358A2">
        <w:rPr>
          <w:iCs/>
        </w:rPr>
        <w:t>2.2.1.1</w:t>
      </w:r>
      <w:r w:rsidRPr="007358A2">
        <w:rPr>
          <w:iCs/>
        </w:rPr>
        <w:tab/>
      </w:r>
      <w:r w:rsidR="00A002F8" w:rsidRPr="007358A2">
        <w:rPr>
          <w:iCs/>
        </w:rPr>
        <w:t>How many new courses will be developed in support of the proposed program? How many courses in the proposed program are already being offered? What are the implications of the proposed program for the instructional load of the academic unit(s)?</w:t>
      </w:r>
      <w:r w:rsidR="0017558C" w:rsidRPr="007358A2">
        <w:rPr>
          <w:iCs/>
        </w:rPr>
        <w:t xml:space="preserve"> </w:t>
      </w:r>
      <w:r w:rsidR="00CF297D" w:rsidRPr="007358A2">
        <w:rPr>
          <w:iCs/>
        </w:rPr>
        <w:t>Please append</w:t>
      </w:r>
      <w:r w:rsidR="0017558C" w:rsidRPr="007358A2">
        <w:rPr>
          <w:iCs/>
        </w:rPr>
        <w:t xml:space="preserve"> to the proposal the descriptions of any new courses to be introduced.</w:t>
      </w:r>
    </w:p>
    <w:p w14:paraId="51448D3E" w14:textId="175C7DB0" w:rsidR="000C6A40" w:rsidRPr="007358A2" w:rsidRDefault="00A002F8" w:rsidP="00813A7C">
      <w:pPr>
        <w:ind w:left="1440" w:hanging="720"/>
        <w:rPr>
          <w:iCs/>
        </w:rPr>
      </w:pPr>
      <w:r w:rsidRPr="007358A2">
        <w:rPr>
          <w:iCs/>
        </w:rPr>
        <w:t>2.2.1.2</w:t>
      </w:r>
      <w:r w:rsidRPr="007358A2">
        <w:rPr>
          <w:iCs/>
        </w:rPr>
        <w:tab/>
      </w:r>
      <w:r w:rsidR="000C6A40" w:rsidRPr="007358A2">
        <w:rPr>
          <w:iCs/>
        </w:rPr>
        <w:t>Using a curriculum mapping exercise</w:t>
      </w:r>
      <w:r w:rsidR="0094014E" w:rsidRPr="007358A2">
        <w:rPr>
          <w:iCs/>
        </w:rPr>
        <w:t xml:space="preserve"> (to be attached as an appendix)</w:t>
      </w:r>
      <w:r w:rsidR="00E70F76" w:rsidRPr="007358A2">
        <w:rPr>
          <w:iCs/>
          <w:noProof/>
        </w:rPr>
        <w:t xml:space="preserve"> </w:t>
      </w:r>
      <w:r w:rsidR="00E70F76" w:rsidRPr="007358A2">
        <w:rPr>
          <w:iCs/>
          <w:noProof/>
        </w:rPr>
        <w:drawing>
          <wp:inline distT="0" distB="0" distL="0" distR="0" wp14:anchorId="145FD682" wp14:editId="3BB4E656">
            <wp:extent cx="133985" cy="140335"/>
            <wp:effectExtent l="0" t="0" r="0" b="0"/>
            <wp:docPr id="2" name="Picture 2">
              <a:hlinkClick xmlns:a="http://schemas.openxmlformats.org/drawingml/2006/main" r:id="rId17" tooltip="right click to open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7" tooltip="right click to open li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40335"/>
                    </a:xfrm>
                    <a:prstGeom prst="rect">
                      <a:avLst/>
                    </a:prstGeom>
                    <a:noFill/>
                  </pic:spPr>
                </pic:pic>
              </a:graphicData>
            </a:graphic>
          </wp:inline>
        </w:drawing>
      </w:r>
      <w:r w:rsidR="0094014E" w:rsidRPr="007358A2">
        <w:rPr>
          <w:iCs/>
        </w:rPr>
        <w:t>,</w:t>
      </w:r>
      <w:r w:rsidR="000C6A40" w:rsidRPr="007358A2">
        <w:rPr>
          <w:iCs/>
        </w:rPr>
        <w:t xml:space="preserve"> how do the proposed courses map across the proposed program’s learning outcomes?</w:t>
      </w:r>
    </w:p>
    <w:p w14:paraId="079DFE23" w14:textId="288BFA3B" w:rsidR="003D73C6" w:rsidRPr="007358A2" w:rsidRDefault="003D73C6" w:rsidP="00813A7C">
      <w:pPr>
        <w:ind w:left="1440" w:hanging="720"/>
        <w:rPr>
          <w:iCs/>
        </w:rPr>
      </w:pPr>
      <w:r w:rsidRPr="007358A2">
        <w:rPr>
          <w:iCs/>
        </w:rPr>
        <w:t>2.2.1.</w:t>
      </w:r>
      <w:r w:rsidR="00A002F8" w:rsidRPr="007358A2">
        <w:rPr>
          <w:iCs/>
        </w:rPr>
        <w:t>3</w:t>
      </w:r>
      <w:r w:rsidRPr="007358A2">
        <w:rPr>
          <w:iCs/>
        </w:rPr>
        <w:tab/>
        <w:t xml:space="preserve">Provide a clear rationale for program length that ensures that students can complete the program-level learning outcomes and requirements within the proposed </w:t>
      </w:r>
      <w:proofErr w:type="gramStart"/>
      <w:r w:rsidRPr="007358A2">
        <w:rPr>
          <w:iCs/>
        </w:rPr>
        <w:t>time period</w:t>
      </w:r>
      <w:proofErr w:type="gramEnd"/>
      <w:r w:rsidRPr="007358A2">
        <w:rPr>
          <w:iCs/>
        </w:rPr>
        <w:t>.</w:t>
      </w:r>
    </w:p>
    <w:p w14:paraId="63CF8061" w14:textId="740C2825" w:rsidR="00B1116F" w:rsidRDefault="000B123D" w:rsidP="00813A7C">
      <w:pPr>
        <w:ind w:left="720" w:hanging="720"/>
        <w:rPr>
          <w:iCs/>
        </w:rPr>
      </w:pPr>
      <w:r w:rsidRPr="007358A2">
        <w:rPr>
          <w:iCs/>
        </w:rPr>
        <w:lastRenderedPageBreak/>
        <w:t xml:space="preserve">2.2.2 </w:t>
      </w:r>
      <w:r w:rsidR="00177DD0" w:rsidRPr="007358A2">
        <w:rPr>
          <w:iCs/>
        </w:rPr>
        <w:tab/>
      </w:r>
      <w:r w:rsidRPr="007358A2">
        <w:rPr>
          <w:iCs/>
        </w:rPr>
        <w:t xml:space="preserve">the program’s structure, </w:t>
      </w:r>
      <w:r w:rsidR="009B48BC" w:rsidRPr="007358A2">
        <w:rPr>
          <w:iCs/>
        </w:rPr>
        <w:t>requirements,</w:t>
      </w:r>
      <w:r w:rsidRPr="007358A2">
        <w:rPr>
          <w:iCs/>
        </w:rPr>
        <w:t xml:space="preserve"> and program learning outcomes in relation to the </w:t>
      </w:r>
      <w:hyperlink r:id="rId19" w:history="1">
        <w:r w:rsidRPr="007358A2">
          <w:rPr>
            <w:rStyle w:val="Hyperlink"/>
            <w:iCs/>
          </w:rPr>
          <w:t>Western Degree Outcomes</w:t>
        </w:r>
      </w:hyperlink>
      <w:r w:rsidR="005504F5" w:rsidRPr="007358A2">
        <w:rPr>
          <w:iCs/>
        </w:rPr>
        <w:t>.</w:t>
      </w:r>
    </w:p>
    <w:p w14:paraId="719D6BE9" w14:textId="3345763D" w:rsidR="00F43523" w:rsidRPr="007358A2" w:rsidRDefault="00F43523" w:rsidP="00F43523">
      <w:pPr>
        <w:ind w:left="1440" w:hanging="720"/>
        <w:rPr>
          <w:iCs/>
        </w:rPr>
      </w:pPr>
      <w:bookmarkStart w:id="15" w:name="_Hlk163647768"/>
      <w:r w:rsidRPr="007358A2">
        <w:rPr>
          <w:iCs/>
        </w:rPr>
        <w:t>2.2.</w:t>
      </w:r>
      <w:r>
        <w:rPr>
          <w:iCs/>
        </w:rPr>
        <w:t>2</w:t>
      </w:r>
      <w:r w:rsidRPr="007358A2">
        <w:rPr>
          <w:iCs/>
        </w:rPr>
        <w:t>.1</w:t>
      </w:r>
      <w:r w:rsidRPr="007358A2">
        <w:rPr>
          <w:iCs/>
        </w:rPr>
        <w:tab/>
      </w:r>
      <w:r w:rsidRPr="00F43523">
        <w:rPr>
          <w:iCs/>
        </w:rPr>
        <w:t xml:space="preserve">Use the following Learning Outcome Table to facilitate alignment of </w:t>
      </w:r>
      <w:r>
        <w:rPr>
          <w:iCs/>
        </w:rPr>
        <w:t>program learning outcomes, Western degree outcomes and likely courses addressing each</w:t>
      </w:r>
      <w:r w:rsidRPr="007358A2">
        <w:rPr>
          <w:iCs/>
        </w:rPr>
        <w:t>.</w:t>
      </w:r>
    </w:p>
    <w:tbl>
      <w:tblPr>
        <w:tblStyle w:val="TableGrid1"/>
        <w:tblW w:w="10490" w:type="dxa"/>
        <w:tblInd w:w="-572" w:type="dxa"/>
        <w:tblLook w:val="04A0" w:firstRow="1" w:lastRow="0" w:firstColumn="1" w:lastColumn="0" w:noHBand="0" w:noVBand="1"/>
      </w:tblPr>
      <w:tblGrid>
        <w:gridCol w:w="2552"/>
        <w:gridCol w:w="2126"/>
        <w:gridCol w:w="2835"/>
        <w:gridCol w:w="2977"/>
      </w:tblGrid>
      <w:tr w:rsidR="00F43523" w:rsidRPr="00F43523" w14:paraId="7DE67FD7" w14:textId="77777777" w:rsidTr="00F43523">
        <w:tc>
          <w:tcPr>
            <w:tcW w:w="2552" w:type="dxa"/>
            <w:shd w:val="clear" w:color="auto" w:fill="E7E6E6"/>
          </w:tcPr>
          <w:p w14:paraId="3F33E41C" w14:textId="77777777" w:rsidR="00F43523" w:rsidRPr="00F43523" w:rsidRDefault="00F43523" w:rsidP="00F43523">
            <w:pPr>
              <w:spacing w:after="0"/>
              <w:contextualSpacing/>
              <w:rPr>
                <w:rFonts w:ascii="Calibri" w:hAnsi="Calibri" w:cs="Calibri"/>
                <w:b/>
                <w:bCs/>
              </w:rPr>
            </w:pPr>
            <w:r w:rsidRPr="00F43523">
              <w:rPr>
                <w:rFonts w:ascii="Calibri" w:hAnsi="Calibri" w:cs="Calibri"/>
                <w:b/>
                <w:bCs/>
              </w:rPr>
              <w:t>Western Degree Outcomes</w:t>
            </w:r>
          </w:p>
        </w:tc>
        <w:tc>
          <w:tcPr>
            <w:tcW w:w="2126" w:type="dxa"/>
            <w:shd w:val="clear" w:color="auto" w:fill="E7E6E6"/>
          </w:tcPr>
          <w:p w14:paraId="44C2EA6D" w14:textId="77777777" w:rsidR="00F43523" w:rsidRPr="00F43523" w:rsidRDefault="00F43523" w:rsidP="00F43523">
            <w:pPr>
              <w:spacing w:after="0"/>
              <w:contextualSpacing/>
              <w:rPr>
                <w:rFonts w:ascii="Calibri" w:hAnsi="Calibri" w:cs="Calibri"/>
                <w:b/>
                <w:bCs/>
              </w:rPr>
            </w:pPr>
            <w:r w:rsidRPr="00F43523">
              <w:rPr>
                <w:rFonts w:ascii="Calibri" w:hAnsi="Calibri" w:cs="Calibri"/>
                <w:b/>
                <w:bCs/>
              </w:rPr>
              <w:t>Program Learning Outcomes</w:t>
            </w:r>
          </w:p>
        </w:tc>
        <w:tc>
          <w:tcPr>
            <w:tcW w:w="2835" w:type="dxa"/>
            <w:shd w:val="clear" w:color="auto" w:fill="E7E6E6"/>
          </w:tcPr>
          <w:p w14:paraId="04A832CA" w14:textId="2254C197" w:rsidR="00F43523" w:rsidRPr="00F43523" w:rsidRDefault="00F43523" w:rsidP="00F43523">
            <w:pPr>
              <w:spacing w:after="0"/>
              <w:contextualSpacing/>
              <w:rPr>
                <w:rFonts w:ascii="Calibri" w:hAnsi="Calibri" w:cs="Calibri"/>
                <w:b/>
                <w:bCs/>
              </w:rPr>
            </w:pPr>
            <w:r w:rsidRPr="00F43523">
              <w:rPr>
                <w:rFonts w:ascii="Calibri" w:hAnsi="Calibri" w:cs="Calibri"/>
                <w:b/>
                <w:bCs/>
              </w:rPr>
              <w:t xml:space="preserve">How does the program support the achievement of each outcome (e.g., via which courses, other learning experiences) </w:t>
            </w:r>
          </w:p>
        </w:tc>
        <w:tc>
          <w:tcPr>
            <w:tcW w:w="2977" w:type="dxa"/>
            <w:shd w:val="clear" w:color="auto" w:fill="E7E6E6"/>
          </w:tcPr>
          <w:p w14:paraId="43B12508" w14:textId="2483A997" w:rsidR="00F43523" w:rsidRPr="00F43523" w:rsidRDefault="00F43523" w:rsidP="00F43523">
            <w:pPr>
              <w:spacing w:after="0"/>
              <w:contextualSpacing/>
              <w:rPr>
                <w:rFonts w:ascii="Calibri" w:hAnsi="Calibri" w:cs="Calibri"/>
                <w:b/>
                <w:bCs/>
              </w:rPr>
            </w:pPr>
            <w:r w:rsidRPr="00F43523">
              <w:rPr>
                <w:rFonts w:ascii="Calibri" w:hAnsi="Calibri" w:cs="Calibri"/>
                <w:b/>
                <w:bCs/>
              </w:rPr>
              <w:t>How does the program plan to evaluate the achievement of each outcome (e.g., rough sense of types of assessments, assignments, milestones)</w:t>
            </w:r>
          </w:p>
        </w:tc>
      </w:tr>
      <w:tr w:rsidR="00F43523" w:rsidRPr="00F43523" w14:paraId="18B6545C" w14:textId="77777777" w:rsidTr="00141A5D">
        <w:tc>
          <w:tcPr>
            <w:tcW w:w="2552" w:type="dxa"/>
          </w:tcPr>
          <w:p w14:paraId="0EC35671" w14:textId="77777777" w:rsidR="00F43523" w:rsidRPr="00F43523" w:rsidRDefault="00F43523" w:rsidP="00F43523">
            <w:pPr>
              <w:spacing w:after="0"/>
              <w:contextualSpacing/>
              <w:rPr>
                <w:rFonts w:ascii="Calibri" w:hAnsi="Calibri" w:cs="Calibri"/>
              </w:rPr>
            </w:pPr>
            <w:r w:rsidRPr="00F43523">
              <w:rPr>
                <w:rFonts w:ascii="Calibri" w:hAnsi="Calibri" w:cs="Calibri"/>
              </w:rPr>
              <w:t>Knowledge</w:t>
            </w:r>
          </w:p>
        </w:tc>
        <w:tc>
          <w:tcPr>
            <w:tcW w:w="2126" w:type="dxa"/>
          </w:tcPr>
          <w:p w14:paraId="76D7DFED" w14:textId="77777777" w:rsidR="00F43523" w:rsidRPr="00F43523" w:rsidRDefault="00F43523" w:rsidP="00F43523">
            <w:pPr>
              <w:spacing w:after="0"/>
              <w:contextualSpacing/>
              <w:jc w:val="both"/>
              <w:rPr>
                <w:rFonts w:ascii="Calibri" w:hAnsi="Calibri" w:cs="Calibri"/>
              </w:rPr>
            </w:pPr>
            <w:r w:rsidRPr="00F43523">
              <w:rPr>
                <w:rFonts w:ascii="Calibri" w:hAnsi="Calibri" w:cs="Calibri"/>
              </w:rPr>
              <w:t>E.g., PLO 1; PLO 2; PLO 3.</w:t>
            </w:r>
          </w:p>
        </w:tc>
        <w:tc>
          <w:tcPr>
            <w:tcW w:w="2835" w:type="dxa"/>
          </w:tcPr>
          <w:p w14:paraId="52B66DC0" w14:textId="77777777" w:rsidR="00F43523" w:rsidRPr="00F43523" w:rsidRDefault="00F43523" w:rsidP="00F43523">
            <w:pPr>
              <w:spacing w:after="0"/>
              <w:contextualSpacing/>
              <w:jc w:val="both"/>
              <w:rPr>
                <w:rFonts w:ascii="Calibri" w:hAnsi="Calibri" w:cs="Calibri"/>
              </w:rPr>
            </w:pPr>
          </w:p>
        </w:tc>
        <w:tc>
          <w:tcPr>
            <w:tcW w:w="2977" w:type="dxa"/>
          </w:tcPr>
          <w:p w14:paraId="3B9D32E5" w14:textId="77777777" w:rsidR="00F43523" w:rsidRPr="00F43523" w:rsidRDefault="00F43523" w:rsidP="00F43523">
            <w:pPr>
              <w:spacing w:after="0"/>
              <w:contextualSpacing/>
              <w:jc w:val="both"/>
              <w:rPr>
                <w:rFonts w:ascii="Calibri" w:hAnsi="Calibri" w:cs="Calibri"/>
              </w:rPr>
            </w:pPr>
          </w:p>
        </w:tc>
      </w:tr>
      <w:tr w:rsidR="00F43523" w:rsidRPr="00F43523" w14:paraId="6C723340" w14:textId="77777777" w:rsidTr="00141A5D">
        <w:tc>
          <w:tcPr>
            <w:tcW w:w="2552" w:type="dxa"/>
          </w:tcPr>
          <w:p w14:paraId="25CF06BE" w14:textId="77777777" w:rsidR="00F43523" w:rsidRPr="00F43523" w:rsidRDefault="00F43523" w:rsidP="00F43523">
            <w:pPr>
              <w:spacing w:after="0"/>
              <w:contextualSpacing/>
              <w:rPr>
                <w:rFonts w:ascii="Calibri" w:hAnsi="Calibri" w:cs="Calibri"/>
              </w:rPr>
            </w:pPr>
            <w:r w:rsidRPr="00F43523">
              <w:rPr>
                <w:rFonts w:ascii="Calibri" w:hAnsi="Calibri" w:cs="Calibri"/>
              </w:rPr>
              <w:t>Literacies and Interdisciplinarity</w:t>
            </w:r>
          </w:p>
        </w:tc>
        <w:tc>
          <w:tcPr>
            <w:tcW w:w="2126" w:type="dxa"/>
          </w:tcPr>
          <w:p w14:paraId="12427F24" w14:textId="77777777" w:rsidR="00F43523" w:rsidRPr="00F43523" w:rsidRDefault="00F43523" w:rsidP="00F43523">
            <w:pPr>
              <w:spacing w:after="0"/>
              <w:contextualSpacing/>
              <w:jc w:val="both"/>
              <w:rPr>
                <w:rFonts w:ascii="Calibri" w:hAnsi="Calibri" w:cs="Calibri"/>
              </w:rPr>
            </w:pPr>
            <w:r w:rsidRPr="00F43523">
              <w:rPr>
                <w:rFonts w:ascii="Calibri" w:hAnsi="Calibri" w:cs="Calibri"/>
              </w:rPr>
              <w:t>PLO 4</w:t>
            </w:r>
          </w:p>
        </w:tc>
        <w:tc>
          <w:tcPr>
            <w:tcW w:w="2835" w:type="dxa"/>
          </w:tcPr>
          <w:p w14:paraId="1C1452EF" w14:textId="77777777" w:rsidR="00F43523" w:rsidRPr="00F43523" w:rsidRDefault="00F43523" w:rsidP="00F43523">
            <w:pPr>
              <w:spacing w:after="0"/>
              <w:contextualSpacing/>
              <w:jc w:val="both"/>
              <w:rPr>
                <w:rFonts w:ascii="Calibri" w:hAnsi="Calibri" w:cs="Calibri"/>
              </w:rPr>
            </w:pPr>
          </w:p>
        </w:tc>
        <w:tc>
          <w:tcPr>
            <w:tcW w:w="2977" w:type="dxa"/>
          </w:tcPr>
          <w:p w14:paraId="52BE5FE8" w14:textId="77777777" w:rsidR="00F43523" w:rsidRPr="00F43523" w:rsidRDefault="00F43523" w:rsidP="00F43523">
            <w:pPr>
              <w:spacing w:after="0"/>
              <w:contextualSpacing/>
              <w:jc w:val="both"/>
              <w:rPr>
                <w:rFonts w:ascii="Calibri" w:hAnsi="Calibri" w:cs="Calibri"/>
              </w:rPr>
            </w:pPr>
          </w:p>
        </w:tc>
      </w:tr>
      <w:tr w:rsidR="00F43523" w:rsidRPr="00F43523" w14:paraId="545B0C1A" w14:textId="77777777" w:rsidTr="00141A5D">
        <w:tc>
          <w:tcPr>
            <w:tcW w:w="2552" w:type="dxa"/>
          </w:tcPr>
          <w:p w14:paraId="742514A2" w14:textId="77777777" w:rsidR="00F43523" w:rsidRPr="00F43523" w:rsidRDefault="00F43523" w:rsidP="00F43523">
            <w:pPr>
              <w:spacing w:after="0"/>
              <w:contextualSpacing/>
              <w:rPr>
                <w:rFonts w:ascii="Calibri" w:hAnsi="Calibri" w:cs="Calibri"/>
              </w:rPr>
            </w:pPr>
            <w:r w:rsidRPr="00F43523">
              <w:rPr>
                <w:rFonts w:ascii="Calibri" w:hAnsi="Calibri" w:cs="Calibri"/>
              </w:rPr>
              <w:t>Communication</w:t>
            </w:r>
          </w:p>
        </w:tc>
        <w:tc>
          <w:tcPr>
            <w:tcW w:w="2126" w:type="dxa"/>
          </w:tcPr>
          <w:p w14:paraId="4D958AC1" w14:textId="77777777" w:rsidR="00F43523" w:rsidRPr="00F43523" w:rsidRDefault="00F43523" w:rsidP="00F43523">
            <w:pPr>
              <w:spacing w:after="0"/>
              <w:contextualSpacing/>
              <w:jc w:val="both"/>
              <w:rPr>
                <w:rFonts w:ascii="Calibri" w:hAnsi="Calibri" w:cs="Calibri"/>
              </w:rPr>
            </w:pPr>
            <w:r w:rsidRPr="00F43523">
              <w:rPr>
                <w:rFonts w:ascii="Calibri" w:hAnsi="Calibri" w:cs="Calibri"/>
              </w:rPr>
              <w:t>PLO 5; PLO 6, etc.</w:t>
            </w:r>
          </w:p>
        </w:tc>
        <w:tc>
          <w:tcPr>
            <w:tcW w:w="2835" w:type="dxa"/>
          </w:tcPr>
          <w:p w14:paraId="7CF8EA59" w14:textId="77777777" w:rsidR="00F43523" w:rsidRPr="00F43523" w:rsidRDefault="00F43523" w:rsidP="00F43523">
            <w:pPr>
              <w:spacing w:after="0"/>
              <w:contextualSpacing/>
              <w:jc w:val="both"/>
              <w:rPr>
                <w:rFonts w:ascii="Calibri" w:hAnsi="Calibri" w:cs="Calibri"/>
              </w:rPr>
            </w:pPr>
          </w:p>
        </w:tc>
        <w:tc>
          <w:tcPr>
            <w:tcW w:w="2977" w:type="dxa"/>
          </w:tcPr>
          <w:p w14:paraId="7443492C" w14:textId="77777777" w:rsidR="00F43523" w:rsidRPr="00F43523" w:rsidRDefault="00F43523" w:rsidP="00F43523">
            <w:pPr>
              <w:spacing w:after="0"/>
              <w:contextualSpacing/>
              <w:jc w:val="both"/>
              <w:rPr>
                <w:rFonts w:ascii="Calibri" w:hAnsi="Calibri" w:cs="Calibri"/>
              </w:rPr>
            </w:pPr>
          </w:p>
        </w:tc>
      </w:tr>
      <w:tr w:rsidR="00F43523" w:rsidRPr="00F43523" w14:paraId="71527B24" w14:textId="77777777" w:rsidTr="00141A5D">
        <w:tc>
          <w:tcPr>
            <w:tcW w:w="2552" w:type="dxa"/>
          </w:tcPr>
          <w:p w14:paraId="43EC29AC" w14:textId="77777777" w:rsidR="00F43523" w:rsidRPr="00F43523" w:rsidRDefault="00F43523" w:rsidP="00F43523">
            <w:pPr>
              <w:spacing w:after="0"/>
              <w:contextualSpacing/>
              <w:rPr>
                <w:rFonts w:ascii="Calibri" w:hAnsi="Calibri" w:cs="Calibri"/>
              </w:rPr>
            </w:pPr>
            <w:r w:rsidRPr="00F43523">
              <w:rPr>
                <w:rFonts w:ascii="Calibri" w:hAnsi="Calibri" w:cs="Calibri"/>
              </w:rPr>
              <w:t>Resilience and Life-Long Learning</w:t>
            </w:r>
          </w:p>
        </w:tc>
        <w:tc>
          <w:tcPr>
            <w:tcW w:w="2126" w:type="dxa"/>
          </w:tcPr>
          <w:p w14:paraId="5607785C" w14:textId="77777777" w:rsidR="00F43523" w:rsidRPr="00F43523" w:rsidRDefault="00F43523" w:rsidP="00F43523">
            <w:pPr>
              <w:spacing w:after="0"/>
              <w:contextualSpacing/>
              <w:jc w:val="both"/>
              <w:rPr>
                <w:rFonts w:ascii="Calibri" w:hAnsi="Calibri" w:cs="Calibri"/>
              </w:rPr>
            </w:pPr>
          </w:p>
        </w:tc>
        <w:tc>
          <w:tcPr>
            <w:tcW w:w="2835" w:type="dxa"/>
          </w:tcPr>
          <w:p w14:paraId="77A14932" w14:textId="77777777" w:rsidR="00F43523" w:rsidRPr="00F43523" w:rsidRDefault="00F43523" w:rsidP="00F43523">
            <w:pPr>
              <w:spacing w:after="0"/>
              <w:contextualSpacing/>
              <w:jc w:val="both"/>
              <w:rPr>
                <w:rFonts w:ascii="Calibri" w:hAnsi="Calibri" w:cs="Calibri"/>
              </w:rPr>
            </w:pPr>
          </w:p>
        </w:tc>
        <w:tc>
          <w:tcPr>
            <w:tcW w:w="2977" w:type="dxa"/>
          </w:tcPr>
          <w:p w14:paraId="0181F2F6" w14:textId="77777777" w:rsidR="00F43523" w:rsidRPr="00F43523" w:rsidRDefault="00F43523" w:rsidP="00F43523">
            <w:pPr>
              <w:spacing w:after="0"/>
              <w:contextualSpacing/>
              <w:jc w:val="both"/>
              <w:rPr>
                <w:rFonts w:ascii="Calibri" w:hAnsi="Calibri" w:cs="Calibri"/>
              </w:rPr>
            </w:pPr>
          </w:p>
        </w:tc>
      </w:tr>
      <w:tr w:rsidR="00F43523" w:rsidRPr="00F43523" w14:paraId="4D3F99E6" w14:textId="77777777" w:rsidTr="00141A5D">
        <w:tc>
          <w:tcPr>
            <w:tcW w:w="2552" w:type="dxa"/>
          </w:tcPr>
          <w:p w14:paraId="044B01A1" w14:textId="77777777" w:rsidR="00F43523" w:rsidRPr="00F43523" w:rsidRDefault="00F43523" w:rsidP="00F43523">
            <w:pPr>
              <w:spacing w:after="0"/>
              <w:contextualSpacing/>
              <w:rPr>
                <w:rFonts w:ascii="Calibri" w:hAnsi="Calibri" w:cs="Calibri"/>
              </w:rPr>
            </w:pPr>
            <w:r w:rsidRPr="00F43523">
              <w:rPr>
                <w:rFonts w:ascii="Calibri" w:hAnsi="Calibri" w:cs="Calibri"/>
              </w:rPr>
              <w:t>Global and Community Engagement</w:t>
            </w:r>
          </w:p>
        </w:tc>
        <w:tc>
          <w:tcPr>
            <w:tcW w:w="2126" w:type="dxa"/>
          </w:tcPr>
          <w:p w14:paraId="4C8A2B92" w14:textId="77777777" w:rsidR="00F43523" w:rsidRPr="00F43523" w:rsidRDefault="00F43523" w:rsidP="00F43523">
            <w:pPr>
              <w:spacing w:after="0"/>
              <w:contextualSpacing/>
              <w:jc w:val="both"/>
              <w:rPr>
                <w:rFonts w:ascii="Calibri" w:hAnsi="Calibri" w:cs="Calibri"/>
              </w:rPr>
            </w:pPr>
          </w:p>
        </w:tc>
        <w:tc>
          <w:tcPr>
            <w:tcW w:w="2835" w:type="dxa"/>
          </w:tcPr>
          <w:p w14:paraId="6BB64EB6" w14:textId="77777777" w:rsidR="00F43523" w:rsidRPr="00F43523" w:rsidRDefault="00F43523" w:rsidP="00F43523">
            <w:pPr>
              <w:spacing w:after="0"/>
              <w:contextualSpacing/>
              <w:jc w:val="both"/>
              <w:rPr>
                <w:rFonts w:ascii="Calibri" w:hAnsi="Calibri" w:cs="Calibri"/>
              </w:rPr>
            </w:pPr>
          </w:p>
        </w:tc>
        <w:tc>
          <w:tcPr>
            <w:tcW w:w="2977" w:type="dxa"/>
          </w:tcPr>
          <w:p w14:paraId="4BF691AE" w14:textId="77777777" w:rsidR="00F43523" w:rsidRPr="00F43523" w:rsidRDefault="00F43523" w:rsidP="00F43523">
            <w:pPr>
              <w:spacing w:after="0"/>
              <w:contextualSpacing/>
              <w:jc w:val="both"/>
              <w:rPr>
                <w:rFonts w:ascii="Calibri" w:hAnsi="Calibri" w:cs="Calibri"/>
              </w:rPr>
            </w:pPr>
          </w:p>
        </w:tc>
      </w:tr>
      <w:tr w:rsidR="00F43523" w:rsidRPr="00F43523" w14:paraId="0768993B" w14:textId="77777777" w:rsidTr="00141A5D">
        <w:tc>
          <w:tcPr>
            <w:tcW w:w="2552" w:type="dxa"/>
          </w:tcPr>
          <w:p w14:paraId="1BFFF6A8" w14:textId="77777777" w:rsidR="00F43523" w:rsidRPr="00F43523" w:rsidRDefault="00F43523" w:rsidP="00F43523">
            <w:pPr>
              <w:spacing w:after="0"/>
              <w:contextualSpacing/>
              <w:rPr>
                <w:rFonts w:ascii="Calibri" w:hAnsi="Calibri" w:cs="Calibri"/>
              </w:rPr>
            </w:pPr>
            <w:r w:rsidRPr="00F43523">
              <w:rPr>
                <w:rFonts w:ascii="Calibri" w:hAnsi="Calibri" w:cs="Calibri"/>
              </w:rPr>
              <w:t>Critical Inquiry and Creative Thinking</w:t>
            </w:r>
          </w:p>
        </w:tc>
        <w:tc>
          <w:tcPr>
            <w:tcW w:w="2126" w:type="dxa"/>
          </w:tcPr>
          <w:p w14:paraId="45A6464D" w14:textId="77777777" w:rsidR="00F43523" w:rsidRPr="00F43523" w:rsidRDefault="00F43523" w:rsidP="00F43523">
            <w:pPr>
              <w:spacing w:after="0"/>
              <w:contextualSpacing/>
              <w:jc w:val="both"/>
              <w:rPr>
                <w:rFonts w:ascii="Calibri" w:hAnsi="Calibri" w:cs="Calibri"/>
              </w:rPr>
            </w:pPr>
          </w:p>
        </w:tc>
        <w:tc>
          <w:tcPr>
            <w:tcW w:w="2835" w:type="dxa"/>
          </w:tcPr>
          <w:p w14:paraId="16E3C574" w14:textId="77777777" w:rsidR="00F43523" w:rsidRPr="00F43523" w:rsidRDefault="00F43523" w:rsidP="00F43523">
            <w:pPr>
              <w:spacing w:after="0"/>
              <w:contextualSpacing/>
              <w:jc w:val="both"/>
              <w:rPr>
                <w:rFonts w:ascii="Calibri" w:hAnsi="Calibri" w:cs="Calibri"/>
              </w:rPr>
            </w:pPr>
          </w:p>
        </w:tc>
        <w:tc>
          <w:tcPr>
            <w:tcW w:w="2977" w:type="dxa"/>
          </w:tcPr>
          <w:p w14:paraId="3B1A9F93" w14:textId="77777777" w:rsidR="00F43523" w:rsidRPr="00F43523" w:rsidRDefault="00F43523" w:rsidP="00F43523">
            <w:pPr>
              <w:spacing w:after="0"/>
              <w:contextualSpacing/>
              <w:jc w:val="both"/>
              <w:rPr>
                <w:rFonts w:ascii="Calibri" w:hAnsi="Calibri" w:cs="Calibri"/>
              </w:rPr>
            </w:pPr>
          </w:p>
        </w:tc>
      </w:tr>
      <w:tr w:rsidR="00F43523" w:rsidRPr="00F43523" w14:paraId="5F451F28" w14:textId="77777777" w:rsidTr="00141A5D">
        <w:tc>
          <w:tcPr>
            <w:tcW w:w="2552" w:type="dxa"/>
          </w:tcPr>
          <w:p w14:paraId="52CB2335" w14:textId="77777777" w:rsidR="00F43523" w:rsidRPr="00F43523" w:rsidRDefault="00F43523" w:rsidP="00F43523">
            <w:pPr>
              <w:spacing w:after="0"/>
              <w:contextualSpacing/>
              <w:rPr>
                <w:rFonts w:ascii="Calibri" w:hAnsi="Calibri" w:cs="Calibri"/>
              </w:rPr>
            </w:pPr>
            <w:r w:rsidRPr="00F43523">
              <w:rPr>
                <w:rFonts w:ascii="Calibri" w:hAnsi="Calibri" w:cs="Calibri"/>
              </w:rPr>
              <w:t>Professionalism and Ethical Conduct</w:t>
            </w:r>
          </w:p>
        </w:tc>
        <w:tc>
          <w:tcPr>
            <w:tcW w:w="2126" w:type="dxa"/>
          </w:tcPr>
          <w:p w14:paraId="561279A0" w14:textId="77777777" w:rsidR="00F43523" w:rsidRPr="00F43523" w:rsidRDefault="00F43523" w:rsidP="00F43523">
            <w:pPr>
              <w:spacing w:after="0"/>
              <w:contextualSpacing/>
              <w:jc w:val="both"/>
              <w:rPr>
                <w:rFonts w:ascii="Calibri" w:hAnsi="Calibri" w:cs="Calibri"/>
              </w:rPr>
            </w:pPr>
          </w:p>
        </w:tc>
        <w:tc>
          <w:tcPr>
            <w:tcW w:w="2835" w:type="dxa"/>
          </w:tcPr>
          <w:p w14:paraId="1DD0D302" w14:textId="77777777" w:rsidR="00F43523" w:rsidRPr="00F43523" w:rsidRDefault="00F43523" w:rsidP="00F43523">
            <w:pPr>
              <w:spacing w:after="0"/>
              <w:contextualSpacing/>
              <w:jc w:val="both"/>
              <w:rPr>
                <w:rFonts w:ascii="Calibri" w:hAnsi="Calibri" w:cs="Calibri"/>
              </w:rPr>
            </w:pPr>
          </w:p>
        </w:tc>
        <w:tc>
          <w:tcPr>
            <w:tcW w:w="2977" w:type="dxa"/>
          </w:tcPr>
          <w:p w14:paraId="6F3BAC12" w14:textId="77777777" w:rsidR="00F43523" w:rsidRPr="00F43523" w:rsidRDefault="00F43523" w:rsidP="00F43523">
            <w:pPr>
              <w:spacing w:after="0"/>
              <w:contextualSpacing/>
              <w:jc w:val="both"/>
              <w:rPr>
                <w:rFonts w:ascii="Calibri" w:hAnsi="Calibri" w:cs="Calibri"/>
              </w:rPr>
            </w:pPr>
          </w:p>
        </w:tc>
      </w:tr>
      <w:bookmarkEnd w:id="15"/>
    </w:tbl>
    <w:p w14:paraId="7E21A43C" w14:textId="77777777" w:rsidR="00F43523" w:rsidRPr="007358A2" w:rsidRDefault="00F43523" w:rsidP="00813A7C">
      <w:pPr>
        <w:ind w:left="720" w:hanging="720"/>
        <w:rPr>
          <w:iCs/>
        </w:rPr>
      </w:pPr>
    </w:p>
    <w:p w14:paraId="2A7CF403" w14:textId="1C5C3F11" w:rsidR="00A515A5" w:rsidRPr="007358A2" w:rsidRDefault="00740072" w:rsidP="00813A7C">
      <w:pPr>
        <w:ind w:left="720" w:hanging="720"/>
        <w:rPr>
          <w:iCs/>
        </w:rPr>
      </w:pPr>
      <w:r w:rsidRPr="007358A2">
        <w:rPr>
          <w:iCs/>
        </w:rPr>
        <w:t xml:space="preserve">2.2.3 </w:t>
      </w:r>
      <w:r w:rsidR="00177DD0" w:rsidRPr="007358A2">
        <w:rPr>
          <w:iCs/>
        </w:rPr>
        <w:tab/>
      </w:r>
      <w:r w:rsidRPr="007358A2">
        <w:rPr>
          <w:iCs/>
        </w:rPr>
        <w:t>the proposed mode(s) of delivery (e.g., classroom format, online, blended, community-engaged learning, problem-based, compressed part-time, multi-campus, inter-institutional) to facilitate students’ successful completion of the program-level learning outcomes</w:t>
      </w:r>
      <w:r w:rsidR="005504F5" w:rsidRPr="007358A2">
        <w:rPr>
          <w:iCs/>
        </w:rPr>
        <w:t>.</w:t>
      </w:r>
    </w:p>
    <w:p w14:paraId="16A9EAB6" w14:textId="7278BECC" w:rsidR="00361D49" w:rsidRPr="00405FEA" w:rsidRDefault="00D74FFD" w:rsidP="00813A7C">
      <w:pPr>
        <w:ind w:left="720" w:hanging="720"/>
        <w:rPr>
          <w:iCs/>
        </w:rPr>
      </w:pPr>
      <w:r w:rsidRPr="007358A2">
        <w:rPr>
          <w:iCs/>
        </w:rPr>
        <w:t xml:space="preserve">2.2.4 </w:t>
      </w:r>
      <w:r w:rsidR="00177DD0" w:rsidRPr="007358A2">
        <w:rPr>
          <w:iCs/>
        </w:rPr>
        <w:tab/>
      </w:r>
      <w:r w:rsidR="000C6A40" w:rsidRPr="007358A2">
        <w:rPr>
          <w:iCs/>
        </w:rPr>
        <w:t xml:space="preserve">the </w:t>
      </w:r>
      <w:r w:rsidRPr="007358A2">
        <w:rPr>
          <w:iCs/>
        </w:rPr>
        <w:t>w</w:t>
      </w:r>
      <w:r w:rsidR="00361D49" w:rsidRPr="007358A2">
        <w:rPr>
          <w:iCs/>
        </w:rPr>
        <w:t xml:space="preserve">ays in which the curriculum addresses the current state of the discipline or area of </w:t>
      </w:r>
      <w:r w:rsidR="00361D49" w:rsidRPr="00405FEA">
        <w:rPr>
          <w:iCs/>
        </w:rPr>
        <w:t>study.</w:t>
      </w:r>
    </w:p>
    <w:p w14:paraId="38168D89" w14:textId="02737C66" w:rsidR="00405FEA" w:rsidRPr="00405FEA" w:rsidRDefault="00405FEA" w:rsidP="00405FEA">
      <w:pPr>
        <w:ind w:left="720" w:hanging="720"/>
        <w:rPr>
          <w:iCs/>
        </w:rPr>
      </w:pPr>
      <w:r w:rsidRPr="00405FEA">
        <w:rPr>
          <w:iCs/>
        </w:rPr>
        <w:t xml:space="preserve">2.2.5 </w:t>
      </w:r>
      <w:r w:rsidRPr="00405FEA">
        <w:rPr>
          <w:iCs/>
        </w:rPr>
        <w:tab/>
        <w:t>how the program will embed the principles below into its design, learning outcomes, procedures and operations.</w:t>
      </w:r>
      <w:r w:rsidRPr="00405FEA">
        <w:rPr>
          <w:iCs/>
          <w:noProof/>
        </w:rPr>
        <w:drawing>
          <wp:inline distT="0" distB="0" distL="0" distR="0" wp14:anchorId="345E4364" wp14:editId="1F4C30D7">
            <wp:extent cx="133985" cy="140335"/>
            <wp:effectExtent l="0" t="0" r="0" b="0"/>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0"/>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985" cy="140335"/>
                    </a:xfrm>
                    <a:prstGeom prst="rect">
                      <a:avLst/>
                    </a:prstGeom>
                    <a:noFill/>
                  </pic:spPr>
                </pic:pic>
              </a:graphicData>
            </a:graphic>
          </wp:inline>
        </w:drawing>
      </w:r>
    </w:p>
    <w:p w14:paraId="4D2891A2" w14:textId="55A49732" w:rsidR="00405FEA" w:rsidRPr="00405FEA" w:rsidRDefault="00405FEA" w:rsidP="00405FEA">
      <w:pPr>
        <w:pStyle w:val="ListParagraph"/>
        <w:numPr>
          <w:ilvl w:val="0"/>
          <w:numId w:val="44"/>
        </w:numPr>
        <w:rPr>
          <w:iCs/>
        </w:rPr>
      </w:pPr>
      <w:r w:rsidRPr="00405FEA">
        <w:rPr>
          <w:iCs/>
        </w:rPr>
        <w:t>Equity, Diversity, Inclusion and Antiracism;</w:t>
      </w:r>
    </w:p>
    <w:p w14:paraId="1D7E096A" w14:textId="3F7F6735" w:rsidR="00405FEA" w:rsidRPr="00405FEA" w:rsidRDefault="00405FEA" w:rsidP="00405FEA">
      <w:pPr>
        <w:pStyle w:val="ListParagraph"/>
        <w:numPr>
          <w:ilvl w:val="0"/>
          <w:numId w:val="44"/>
        </w:numPr>
        <w:rPr>
          <w:iCs/>
        </w:rPr>
      </w:pPr>
      <w:r w:rsidRPr="00405FEA">
        <w:rPr>
          <w:iCs/>
        </w:rPr>
        <w:t>Decolonization and Indigenization; and</w:t>
      </w:r>
    </w:p>
    <w:p w14:paraId="7A1D4330" w14:textId="15A74502" w:rsidR="00405FEA" w:rsidRPr="00405FEA" w:rsidRDefault="00405FEA" w:rsidP="00405FEA">
      <w:pPr>
        <w:pStyle w:val="ListParagraph"/>
        <w:numPr>
          <w:ilvl w:val="0"/>
          <w:numId w:val="44"/>
        </w:numPr>
        <w:rPr>
          <w:iCs/>
        </w:rPr>
      </w:pPr>
      <w:r w:rsidRPr="00405FEA">
        <w:rPr>
          <w:iCs/>
        </w:rPr>
        <w:t>Accessibility.</w:t>
      </w:r>
    </w:p>
    <w:p w14:paraId="54CE3908" w14:textId="42A3552F" w:rsidR="00405FEA" w:rsidRPr="00177DD0" w:rsidRDefault="00405FEA" w:rsidP="00405FEA">
      <w:pPr>
        <w:ind w:left="709" w:hanging="709"/>
        <w:rPr>
          <w:iCs/>
        </w:rPr>
      </w:pPr>
      <w:r w:rsidRPr="00405FEA">
        <w:rPr>
          <w:iCs/>
        </w:rPr>
        <w:t xml:space="preserve">2.2.6 </w:t>
      </w:r>
      <w:r w:rsidRPr="00405FEA">
        <w:rPr>
          <w:iCs/>
        </w:rPr>
        <w:tab/>
        <w:t>where appropriate, any special missions and mandates, and student populations that are being encouraged by governments, institutions, and others.</w:t>
      </w:r>
      <w:r w:rsidRPr="00177DD0">
        <w:rPr>
          <w:iCs/>
        </w:rPr>
        <w:t xml:space="preserve"> </w:t>
      </w:r>
    </w:p>
    <w:p w14:paraId="0E0E4733" w14:textId="77777777" w:rsidR="00405FEA" w:rsidRPr="007358A2" w:rsidRDefault="00405FEA" w:rsidP="00813A7C">
      <w:pPr>
        <w:ind w:left="720" w:hanging="720"/>
        <w:rPr>
          <w:iCs/>
        </w:rPr>
      </w:pPr>
    </w:p>
    <w:p w14:paraId="3EE018D1" w14:textId="666DA536" w:rsidR="000B05F7" w:rsidRPr="007358A2" w:rsidRDefault="000B05F7" w:rsidP="00813A7C">
      <w:pPr>
        <w:pStyle w:val="Heading2"/>
        <w:numPr>
          <w:ilvl w:val="1"/>
          <w:numId w:val="16"/>
        </w:numPr>
        <w:ind w:left="567" w:hanging="567"/>
      </w:pPr>
      <w:r w:rsidRPr="007358A2">
        <w:lastRenderedPageBreak/>
        <w:t>Assessment of teaching and learning (</w:t>
      </w:r>
      <w:r w:rsidR="00345903" w:rsidRPr="007358A2">
        <w:t>IQAP</w:t>
      </w:r>
      <w:r w:rsidRPr="007358A2">
        <w:t xml:space="preserve"> 2.1.</w:t>
      </w:r>
      <w:r w:rsidR="00345903" w:rsidRPr="007358A2">
        <w:t>3</w:t>
      </w:r>
      <w:r w:rsidRPr="007358A2">
        <w:t>.4)</w:t>
      </w:r>
    </w:p>
    <w:bookmarkEnd w:id="14"/>
    <w:p w14:paraId="4845F6E5" w14:textId="77777777" w:rsidR="00405FEA" w:rsidRDefault="00F21FB8" w:rsidP="00405FEA">
      <w:pPr>
        <w:pStyle w:val="BodyText"/>
        <w:spacing w:after="220"/>
        <w:ind w:left="0"/>
        <w:rPr>
          <w:rFonts w:cs="Tahoma"/>
          <w:iCs/>
          <w:szCs w:val="22"/>
        </w:rPr>
      </w:pPr>
      <w:r w:rsidRPr="007358A2">
        <w:rPr>
          <w:rFonts w:cs="Tahoma"/>
          <w:i/>
          <w:szCs w:val="22"/>
        </w:rPr>
        <w:t xml:space="preserve">NOTE: In this section, the proposal should make a clear distinction between program-level learning outcomes, program objectives, and degree-level expectations. Additionally, programs should ensure that the plans for monitoring and assessing student achievement provide an assessment of students currently enrolled as well as post-graduation metrics. Please </w:t>
      </w:r>
      <w:hyperlink r:id="rId21" w:history="1">
        <w:r w:rsidRPr="007358A2">
          <w:rPr>
            <w:rStyle w:val="Hyperlink"/>
            <w:rFonts w:cs="Tahoma"/>
            <w:i/>
            <w:szCs w:val="22"/>
          </w:rPr>
          <w:t>see Guidance on Assessment of Teaching and Learning</w:t>
        </w:r>
      </w:hyperlink>
      <w:r w:rsidRPr="007358A2">
        <w:rPr>
          <w:rFonts w:cs="Tahoma"/>
          <w:i/>
          <w:szCs w:val="22"/>
        </w:rPr>
        <w:t xml:space="preserve"> for advice from the Appraisal Committee on how to satisfy these criteria.  </w:t>
      </w:r>
    </w:p>
    <w:p w14:paraId="46FF9D4F" w14:textId="69965BA0" w:rsidR="0030627F" w:rsidRPr="007358A2" w:rsidRDefault="00B27F1D" w:rsidP="00405FEA">
      <w:pPr>
        <w:pStyle w:val="BodyText"/>
        <w:spacing w:after="220"/>
        <w:ind w:left="0"/>
        <w:rPr>
          <w:rFonts w:cs="Tahoma"/>
          <w:iCs/>
          <w:szCs w:val="22"/>
        </w:rPr>
      </w:pPr>
      <w:r w:rsidRPr="007358A2">
        <w:rPr>
          <w:rFonts w:cs="Tahoma"/>
          <w:iCs/>
          <w:szCs w:val="22"/>
        </w:rPr>
        <w:t>Describ</w:t>
      </w:r>
      <w:r w:rsidR="000B05F7" w:rsidRPr="007358A2">
        <w:rPr>
          <w:rFonts w:cs="Tahoma"/>
          <w:iCs/>
          <w:szCs w:val="22"/>
        </w:rPr>
        <w:t>e</w:t>
      </w:r>
      <w:r w:rsidR="0030627F" w:rsidRPr="007358A2">
        <w:rPr>
          <w:rFonts w:cs="Tahoma"/>
          <w:iCs/>
          <w:szCs w:val="22"/>
        </w:rPr>
        <w:t>:</w:t>
      </w:r>
    </w:p>
    <w:p w14:paraId="65EE63DE" w14:textId="3D06091B" w:rsidR="00F94A48" w:rsidRPr="007358A2" w:rsidRDefault="0030627F" w:rsidP="00813A7C">
      <w:pPr>
        <w:pStyle w:val="BodyText"/>
        <w:tabs>
          <w:tab w:val="left" w:pos="284"/>
        </w:tabs>
        <w:spacing w:after="220"/>
        <w:ind w:left="720" w:hanging="720"/>
        <w:rPr>
          <w:rFonts w:cs="Tahoma"/>
          <w:iCs/>
          <w:szCs w:val="22"/>
        </w:rPr>
      </w:pPr>
      <w:r w:rsidRPr="007358A2">
        <w:rPr>
          <w:rFonts w:cs="Tahoma"/>
          <w:iCs/>
          <w:szCs w:val="22"/>
        </w:rPr>
        <w:t xml:space="preserve">2.3.1 </w:t>
      </w:r>
      <w:r w:rsidR="00177DD0" w:rsidRPr="007358A2">
        <w:rPr>
          <w:rFonts w:cs="Tahoma"/>
          <w:iCs/>
          <w:szCs w:val="22"/>
        </w:rPr>
        <w:tab/>
      </w:r>
      <w:r w:rsidRPr="007358A2">
        <w:rPr>
          <w:rFonts w:cs="Tahoma"/>
          <w:iCs/>
          <w:szCs w:val="22"/>
        </w:rPr>
        <w:t>the methods for assessing student achievement of the program-level learning outcomes and the Western Degree Outcomes; and</w:t>
      </w:r>
    </w:p>
    <w:p w14:paraId="20D7FB0B" w14:textId="59E3E1DB" w:rsidR="000C6A40" w:rsidRPr="007358A2" w:rsidRDefault="000C6A40" w:rsidP="00813A7C">
      <w:pPr>
        <w:pStyle w:val="BodyText"/>
        <w:tabs>
          <w:tab w:val="left" w:pos="284"/>
        </w:tabs>
        <w:spacing w:after="220"/>
        <w:ind w:left="1560" w:hanging="709"/>
        <w:rPr>
          <w:rFonts w:cs="Tahoma"/>
          <w:iCs/>
          <w:szCs w:val="22"/>
        </w:rPr>
      </w:pPr>
      <w:r w:rsidRPr="007358A2">
        <w:rPr>
          <w:rFonts w:cs="Tahoma"/>
          <w:iCs/>
          <w:szCs w:val="22"/>
        </w:rPr>
        <w:t>2.3.1.1</w:t>
      </w:r>
      <w:r w:rsidR="00177DD0" w:rsidRPr="007358A2">
        <w:rPr>
          <w:rFonts w:cs="Tahoma"/>
          <w:iCs/>
          <w:szCs w:val="22"/>
        </w:rPr>
        <w:tab/>
      </w:r>
      <w:r w:rsidRPr="007358A2">
        <w:rPr>
          <w:rFonts w:cs="Tahoma"/>
          <w:iCs/>
          <w:szCs w:val="22"/>
        </w:rPr>
        <w:t>Expanding on the curriculum map provided for 2.2.1.</w:t>
      </w:r>
      <w:r w:rsidR="00AB6E1E" w:rsidRPr="007358A2">
        <w:rPr>
          <w:rFonts w:cs="Tahoma"/>
          <w:iCs/>
          <w:szCs w:val="22"/>
        </w:rPr>
        <w:t>2</w:t>
      </w:r>
      <w:r w:rsidRPr="007358A2">
        <w:rPr>
          <w:rFonts w:cs="Tahoma"/>
          <w:iCs/>
          <w:szCs w:val="22"/>
        </w:rPr>
        <w:t>, how do assessment methods map across courses?</w:t>
      </w:r>
    </w:p>
    <w:p w14:paraId="3F9BEF60" w14:textId="3A5FD033" w:rsidR="000B05F7" w:rsidRPr="007358A2" w:rsidRDefault="0030627F" w:rsidP="00813A7C">
      <w:pPr>
        <w:pStyle w:val="BodyText"/>
        <w:spacing w:after="220"/>
        <w:ind w:left="0"/>
        <w:rPr>
          <w:rFonts w:cs="Tahoma"/>
          <w:iCs/>
          <w:szCs w:val="22"/>
        </w:rPr>
      </w:pPr>
      <w:r w:rsidRPr="007358A2">
        <w:rPr>
          <w:rFonts w:cs="Tahoma"/>
          <w:iCs/>
          <w:szCs w:val="22"/>
        </w:rPr>
        <w:t>2.3.</w:t>
      </w:r>
      <w:r w:rsidR="000C6A40" w:rsidRPr="007358A2">
        <w:rPr>
          <w:rFonts w:cs="Tahoma"/>
          <w:iCs/>
          <w:szCs w:val="22"/>
        </w:rPr>
        <w:t>2</w:t>
      </w:r>
      <w:r w:rsidRPr="007358A2">
        <w:t xml:space="preserve"> </w:t>
      </w:r>
      <w:r w:rsidR="00177DD0" w:rsidRPr="007358A2">
        <w:tab/>
      </w:r>
      <w:r w:rsidR="000C6A40" w:rsidRPr="007358A2">
        <w:rPr>
          <w:rFonts w:cs="Tahoma"/>
          <w:iCs/>
          <w:szCs w:val="22"/>
        </w:rPr>
        <w:t>the</w:t>
      </w:r>
      <w:r w:rsidRPr="007358A2">
        <w:rPr>
          <w:rFonts w:cs="Tahoma"/>
          <w:iCs/>
          <w:szCs w:val="22"/>
        </w:rPr>
        <w:t xml:space="preserve"> </w:t>
      </w:r>
      <w:r w:rsidR="000B05F7" w:rsidRPr="007358A2">
        <w:rPr>
          <w:rFonts w:cs="Tahoma"/>
          <w:iCs/>
          <w:szCs w:val="22"/>
        </w:rPr>
        <w:t>program’s plans to monitor and assess:</w:t>
      </w:r>
    </w:p>
    <w:p w14:paraId="5C3B181B" w14:textId="7775BECE" w:rsidR="0063647D" w:rsidRPr="00405FEA" w:rsidRDefault="00A4411B" w:rsidP="00813A7C">
      <w:pPr>
        <w:pStyle w:val="ListParagraph"/>
        <w:numPr>
          <w:ilvl w:val="0"/>
          <w:numId w:val="17"/>
        </w:numPr>
        <w:ind w:left="993" w:hanging="142"/>
        <w:rPr>
          <w:rFonts w:cs="Tahoma"/>
          <w:iCs/>
          <w:szCs w:val="22"/>
        </w:rPr>
      </w:pPr>
      <w:r w:rsidRPr="00405FEA">
        <w:rPr>
          <w:rFonts w:cs="Tahoma"/>
          <w:iCs/>
          <w:szCs w:val="22"/>
        </w:rPr>
        <w:t>t</w:t>
      </w:r>
      <w:r w:rsidR="0063647D" w:rsidRPr="00405FEA">
        <w:rPr>
          <w:rFonts w:cs="Tahoma"/>
          <w:iCs/>
          <w:szCs w:val="22"/>
        </w:rPr>
        <w:t xml:space="preserve">he overall quality </w:t>
      </w:r>
      <w:r w:rsidR="00CE49C4" w:rsidRPr="00405FEA">
        <w:rPr>
          <w:rFonts w:cs="Tahoma"/>
          <w:iCs/>
          <w:szCs w:val="22"/>
        </w:rPr>
        <w:t xml:space="preserve">and sustainability </w:t>
      </w:r>
      <w:r w:rsidR="0063647D" w:rsidRPr="00405FEA">
        <w:rPr>
          <w:rFonts w:cs="Tahoma"/>
          <w:iCs/>
          <w:szCs w:val="22"/>
        </w:rPr>
        <w:t>of the program;</w:t>
      </w:r>
    </w:p>
    <w:p w14:paraId="6218A2AB" w14:textId="15FD5D4F" w:rsidR="0063647D" w:rsidRPr="00405FEA" w:rsidRDefault="00A4411B" w:rsidP="00813A7C">
      <w:pPr>
        <w:pStyle w:val="ListParagraph"/>
        <w:numPr>
          <w:ilvl w:val="0"/>
          <w:numId w:val="17"/>
        </w:numPr>
        <w:ind w:left="993" w:hanging="142"/>
        <w:rPr>
          <w:rFonts w:cs="Tahoma"/>
          <w:iCs/>
          <w:szCs w:val="22"/>
        </w:rPr>
      </w:pPr>
      <w:r w:rsidRPr="00405FEA">
        <w:rPr>
          <w:rFonts w:cs="Tahoma"/>
          <w:iCs/>
          <w:szCs w:val="22"/>
        </w:rPr>
        <w:t>w</w:t>
      </w:r>
      <w:r w:rsidR="0063647D" w:rsidRPr="00405FEA">
        <w:rPr>
          <w:rFonts w:cs="Tahoma"/>
          <w:iCs/>
          <w:szCs w:val="22"/>
        </w:rPr>
        <w:t>hether the program is achieving in practice its proposed objectives;</w:t>
      </w:r>
    </w:p>
    <w:p w14:paraId="6625524F" w14:textId="4BC31A83" w:rsidR="0063647D" w:rsidRPr="00405FEA" w:rsidRDefault="00A4411B" w:rsidP="00813A7C">
      <w:pPr>
        <w:pStyle w:val="ListParagraph"/>
        <w:numPr>
          <w:ilvl w:val="0"/>
          <w:numId w:val="17"/>
        </w:numPr>
        <w:ind w:left="993" w:hanging="142"/>
        <w:rPr>
          <w:rFonts w:cs="Tahoma"/>
          <w:iCs/>
          <w:szCs w:val="22"/>
        </w:rPr>
      </w:pPr>
      <w:r w:rsidRPr="00405FEA">
        <w:rPr>
          <w:rFonts w:cs="Tahoma"/>
          <w:iCs/>
          <w:szCs w:val="22"/>
        </w:rPr>
        <w:t>w</w:t>
      </w:r>
      <w:r w:rsidR="0063647D" w:rsidRPr="00405FEA">
        <w:rPr>
          <w:rFonts w:cs="Tahoma"/>
          <w:iCs/>
          <w:szCs w:val="22"/>
        </w:rPr>
        <w:t>hether its students are achieving the program-level learning outcomes; and</w:t>
      </w:r>
    </w:p>
    <w:p w14:paraId="34064925" w14:textId="5EDF7AEE" w:rsidR="00F07180" w:rsidRPr="00405FEA" w:rsidRDefault="00A4411B" w:rsidP="003455D6">
      <w:pPr>
        <w:pStyle w:val="ListParagraph"/>
        <w:numPr>
          <w:ilvl w:val="0"/>
          <w:numId w:val="17"/>
        </w:numPr>
        <w:spacing w:after="0"/>
        <w:ind w:left="993" w:hanging="142"/>
        <w:rPr>
          <w:rFonts w:cs="Tahoma"/>
        </w:rPr>
      </w:pPr>
      <w:r w:rsidRPr="00405FEA">
        <w:rPr>
          <w:rFonts w:cs="Tahoma"/>
          <w:iCs/>
          <w:szCs w:val="22"/>
        </w:rPr>
        <w:t>h</w:t>
      </w:r>
      <w:r w:rsidR="0063647D" w:rsidRPr="00405FEA">
        <w:rPr>
          <w:rFonts w:cs="Tahoma"/>
          <w:iCs/>
          <w:szCs w:val="22"/>
        </w:rPr>
        <w:t>ow the resulting information will be documented and subsequently used to inform continuous program improvement</w:t>
      </w:r>
      <w:r w:rsidR="00B27F1D" w:rsidRPr="00405FEA">
        <w:rPr>
          <w:rFonts w:cs="Tahoma"/>
          <w:iCs/>
          <w:szCs w:val="22"/>
        </w:rPr>
        <w:t>.</w:t>
      </w:r>
      <w:bookmarkStart w:id="16" w:name="Structure"/>
    </w:p>
    <w:p w14:paraId="3E7BE955" w14:textId="0B72AEEF" w:rsidR="003455D6" w:rsidRDefault="003455D6" w:rsidP="003455D6">
      <w:pPr>
        <w:spacing w:after="0"/>
        <w:rPr>
          <w:rFonts w:cs="Tahoma"/>
          <w:b/>
        </w:rPr>
      </w:pPr>
    </w:p>
    <w:p w14:paraId="49ADAE63" w14:textId="77777777" w:rsidR="00405FEA" w:rsidRPr="007358A2" w:rsidRDefault="00405FEA" w:rsidP="003455D6">
      <w:pPr>
        <w:spacing w:after="0"/>
        <w:rPr>
          <w:rFonts w:cs="Tahoma"/>
          <w:b/>
        </w:rPr>
      </w:pPr>
    </w:p>
    <w:p w14:paraId="109CFD6E" w14:textId="2D9B25CF" w:rsidR="00B27F1D" w:rsidRPr="007358A2" w:rsidRDefault="004A01CB" w:rsidP="00813A7C">
      <w:pPr>
        <w:pStyle w:val="Heading2"/>
        <w:numPr>
          <w:ilvl w:val="1"/>
          <w:numId w:val="16"/>
        </w:numPr>
        <w:ind w:left="567" w:hanging="567"/>
      </w:pPr>
      <w:r w:rsidRPr="007358A2">
        <w:t>Admission Requirements</w:t>
      </w:r>
      <w:r w:rsidR="0075045F" w:rsidRPr="007358A2">
        <w:t xml:space="preserve"> (</w:t>
      </w:r>
      <w:r w:rsidR="00730366" w:rsidRPr="007358A2">
        <w:t>IQ</w:t>
      </w:r>
      <w:r w:rsidR="0075045F" w:rsidRPr="007358A2">
        <w:t>A</w:t>
      </w:r>
      <w:r w:rsidR="00730366" w:rsidRPr="007358A2">
        <w:t>P</w:t>
      </w:r>
      <w:r w:rsidR="0075045F" w:rsidRPr="007358A2">
        <w:t xml:space="preserve"> 2.1.</w:t>
      </w:r>
      <w:r w:rsidR="0015500B" w:rsidRPr="007358A2">
        <w:t>3</w:t>
      </w:r>
      <w:r w:rsidR="0075045F" w:rsidRPr="007358A2">
        <w:t>.5)</w:t>
      </w:r>
    </w:p>
    <w:bookmarkEnd w:id="16"/>
    <w:p w14:paraId="3E0EFD76" w14:textId="33EAF2BE" w:rsidR="009A3DD0" w:rsidRPr="007358A2" w:rsidRDefault="00B27F1D" w:rsidP="00813A7C">
      <w:pPr>
        <w:pStyle w:val="BodyText"/>
        <w:spacing w:after="220"/>
        <w:ind w:left="567" w:hanging="567"/>
        <w:rPr>
          <w:iCs/>
        </w:rPr>
      </w:pPr>
      <w:r w:rsidRPr="007358A2">
        <w:rPr>
          <w:iCs/>
        </w:rPr>
        <w:t>Describe</w:t>
      </w:r>
      <w:r w:rsidR="009A3DD0" w:rsidRPr="007358A2">
        <w:rPr>
          <w:iCs/>
        </w:rPr>
        <w:t>:</w:t>
      </w:r>
      <w:r w:rsidRPr="007358A2">
        <w:rPr>
          <w:iCs/>
        </w:rPr>
        <w:t xml:space="preserve"> </w:t>
      </w:r>
    </w:p>
    <w:p w14:paraId="1C75CD0B" w14:textId="607D449B" w:rsidR="00376D76" w:rsidRPr="007358A2" w:rsidRDefault="009A3DD0" w:rsidP="00813A7C">
      <w:pPr>
        <w:pStyle w:val="BodyText"/>
        <w:tabs>
          <w:tab w:val="left" w:pos="284"/>
          <w:tab w:val="left" w:pos="426"/>
        </w:tabs>
        <w:spacing w:after="220"/>
        <w:ind w:left="709" w:hanging="709"/>
        <w:rPr>
          <w:iCs/>
        </w:rPr>
      </w:pPr>
      <w:r w:rsidRPr="007358A2">
        <w:rPr>
          <w:iCs/>
        </w:rPr>
        <w:t xml:space="preserve">2.4.1 </w:t>
      </w:r>
      <w:r w:rsidR="00813A7C" w:rsidRPr="007358A2">
        <w:rPr>
          <w:iCs/>
        </w:rPr>
        <w:tab/>
      </w:r>
      <w:r w:rsidR="00177DD0" w:rsidRPr="007358A2">
        <w:rPr>
          <w:iCs/>
        </w:rPr>
        <w:tab/>
      </w:r>
      <w:r w:rsidR="00F3289D" w:rsidRPr="007358A2">
        <w:rPr>
          <w:iCs/>
        </w:rPr>
        <w:t xml:space="preserve">the </w:t>
      </w:r>
      <w:r w:rsidR="00B27F1D" w:rsidRPr="007358A2">
        <w:rPr>
          <w:iCs/>
        </w:rPr>
        <w:t>program’s</w:t>
      </w:r>
      <w:r w:rsidR="003423AB" w:rsidRPr="007358A2">
        <w:rPr>
          <w:iCs/>
        </w:rPr>
        <w:t xml:space="preserve"> admission</w:t>
      </w:r>
      <w:r w:rsidR="003455D6" w:rsidRPr="007358A2">
        <w:rPr>
          <w:iCs/>
        </w:rPr>
        <w:t>,</w:t>
      </w:r>
      <w:r w:rsidR="003F69A5" w:rsidRPr="007358A2">
        <w:rPr>
          <w:iCs/>
        </w:rPr>
        <w:t xml:space="preserve"> progression</w:t>
      </w:r>
      <w:r w:rsidR="003455D6" w:rsidRPr="007358A2">
        <w:rPr>
          <w:iCs/>
        </w:rPr>
        <w:t>, and graduation</w:t>
      </w:r>
      <w:r w:rsidR="003F69A5" w:rsidRPr="007358A2">
        <w:rPr>
          <w:iCs/>
        </w:rPr>
        <w:t xml:space="preserve"> </w:t>
      </w:r>
      <w:r w:rsidR="003423AB" w:rsidRPr="007358A2">
        <w:rPr>
          <w:iCs/>
        </w:rPr>
        <w:t>requirement</w:t>
      </w:r>
      <w:r w:rsidR="00570466" w:rsidRPr="007358A2">
        <w:rPr>
          <w:iCs/>
        </w:rPr>
        <w:t>s</w:t>
      </w:r>
      <w:r w:rsidR="003423AB" w:rsidRPr="007358A2">
        <w:rPr>
          <w:iCs/>
        </w:rPr>
        <w:t xml:space="preserve"> given the program</w:t>
      </w:r>
      <w:r w:rsidR="00F3289D" w:rsidRPr="007358A2">
        <w:rPr>
          <w:iCs/>
        </w:rPr>
        <w:t xml:space="preserve">’s </w:t>
      </w:r>
      <w:r w:rsidR="003423AB" w:rsidRPr="007358A2">
        <w:rPr>
          <w:iCs/>
        </w:rPr>
        <w:t>objectives and program-</w:t>
      </w:r>
      <w:r w:rsidR="003423AB" w:rsidRPr="007358A2">
        <w:rPr>
          <w:iCs/>
          <w:szCs w:val="22"/>
        </w:rPr>
        <w:t>level</w:t>
      </w:r>
      <w:r w:rsidR="003423AB" w:rsidRPr="007358A2">
        <w:rPr>
          <w:iCs/>
        </w:rPr>
        <w:t xml:space="preserve"> learning outcomes</w:t>
      </w:r>
      <w:r w:rsidR="00AB3829" w:rsidRPr="007358A2">
        <w:rPr>
          <w:iCs/>
        </w:rPr>
        <w:t>.</w:t>
      </w:r>
    </w:p>
    <w:p w14:paraId="71B32AF1" w14:textId="57C20A18" w:rsidR="00B27F1D" w:rsidRDefault="00AB3829" w:rsidP="00813A7C">
      <w:pPr>
        <w:pStyle w:val="BodyText"/>
        <w:spacing w:after="220"/>
        <w:ind w:left="709" w:hanging="709"/>
        <w:rPr>
          <w:iCs/>
        </w:rPr>
      </w:pPr>
      <w:r w:rsidRPr="007358A2">
        <w:rPr>
          <w:iCs/>
        </w:rPr>
        <w:t>2.4.2</w:t>
      </w:r>
      <w:r w:rsidR="008E6C6E" w:rsidRPr="007358A2">
        <w:rPr>
          <w:iCs/>
        </w:rPr>
        <w:t xml:space="preserve"> </w:t>
      </w:r>
      <w:r w:rsidR="00177DD0" w:rsidRPr="007358A2">
        <w:rPr>
          <w:iCs/>
        </w:rPr>
        <w:tab/>
      </w:r>
      <w:r w:rsidR="003D4ABF" w:rsidRPr="007358A2">
        <w:rPr>
          <w:iCs/>
        </w:rPr>
        <w:t>alternative requirements</w:t>
      </w:r>
      <w:r w:rsidR="002D2166">
        <w:rPr>
          <w:iCs/>
        </w:rPr>
        <w:t xml:space="preserve"> </w:t>
      </w:r>
      <w:r w:rsidR="003D4ABF" w:rsidRPr="007358A2">
        <w:rPr>
          <w:iCs/>
        </w:rPr>
        <w:t xml:space="preserve">for admission into </w:t>
      </w:r>
      <w:r w:rsidR="008E6C6E" w:rsidRPr="007358A2">
        <w:rPr>
          <w:iCs/>
        </w:rPr>
        <w:t xml:space="preserve">the </w:t>
      </w:r>
      <w:r w:rsidR="003D4ABF" w:rsidRPr="007358A2">
        <w:rPr>
          <w:iCs/>
        </w:rPr>
        <w:t>undergraduate program,</w:t>
      </w:r>
      <w:r w:rsidR="002D2166">
        <w:rPr>
          <w:iCs/>
        </w:rPr>
        <w:t xml:space="preserve"> if applicable</w:t>
      </w:r>
      <w:r w:rsidR="003D4ABF" w:rsidRPr="007358A2">
        <w:rPr>
          <w:iCs/>
        </w:rPr>
        <w:t xml:space="preserve"> </w:t>
      </w:r>
      <w:r w:rsidR="002D2166">
        <w:rPr>
          <w:iCs/>
        </w:rPr>
        <w:t>(</w:t>
      </w:r>
      <w:r w:rsidR="003D4ABF" w:rsidRPr="007358A2">
        <w:rPr>
          <w:iCs/>
        </w:rPr>
        <w:t xml:space="preserve">e.g., minimum grade point average, additional </w:t>
      </w:r>
      <w:r w:rsidR="008E6C6E" w:rsidRPr="007358A2">
        <w:rPr>
          <w:iCs/>
        </w:rPr>
        <w:t>languages,</w:t>
      </w:r>
      <w:r w:rsidR="003D4ABF" w:rsidRPr="007358A2">
        <w:rPr>
          <w:iCs/>
        </w:rPr>
        <w:t xml:space="preserve"> or portfolios, and how the program recognizes prior work or learning experience</w:t>
      </w:r>
      <w:r w:rsidR="002D2166">
        <w:rPr>
          <w:iCs/>
        </w:rPr>
        <w:t>)</w:t>
      </w:r>
      <w:r w:rsidR="003D4ABF" w:rsidRPr="007358A2">
        <w:rPr>
          <w:iCs/>
        </w:rPr>
        <w:t>.</w:t>
      </w:r>
    </w:p>
    <w:p w14:paraId="747DE7B6" w14:textId="77777777" w:rsidR="00405FEA" w:rsidRPr="007358A2" w:rsidRDefault="00405FEA" w:rsidP="00813A7C">
      <w:pPr>
        <w:pStyle w:val="BodyText"/>
        <w:spacing w:after="220"/>
        <w:ind w:left="709" w:hanging="709"/>
        <w:rPr>
          <w:iCs/>
        </w:rPr>
      </w:pPr>
    </w:p>
    <w:p w14:paraId="0183526C" w14:textId="780971E5" w:rsidR="00A105BF" w:rsidRPr="007358A2" w:rsidRDefault="000835E0" w:rsidP="00813A7C">
      <w:pPr>
        <w:pStyle w:val="Heading2"/>
        <w:numPr>
          <w:ilvl w:val="1"/>
          <w:numId w:val="16"/>
        </w:numPr>
        <w:ind w:left="567" w:hanging="567"/>
      </w:pPr>
      <w:bookmarkStart w:id="17" w:name="ProgramContent"/>
      <w:r w:rsidRPr="007358A2">
        <w:t>R</w:t>
      </w:r>
      <w:r w:rsidR="0031266E" w:rsidRPr="007358A2">
        <w:t>esources</w:t>
      </w:r>
      <w:r w:rsidR="0075045F" w:rsidRPr="007358A2">
        <w:t xml:space="preserve"> (</w:t>
      </w:r>
      <w:r w:rsidR="00730366" w:rsidRPr="007358A2">
        <w:t>I</w:t>
      </w:r>
      <w:r w:rsidR="0075045F" w:rsidRPr="007358A2">
        <w:t>QA</w:t>
      </w:r>
      <w:r w:rsidR="00730366" w:rsidRPr="007358A2">
        <w:t>P</w:t>
      </w:r>
      <w:r w:rsidR="0075045F" w:rsidRPr="007358A2">
        <w:t xml:space="preserve"> 2.1.2.6)</w:t>
      </w:r>
    </w:p>
    <w:p w14:paraId="14608ADE" w14:textId="55ED944B" w:rsidR="00C6530F" w:rsidRPr="007358A2" w:rsidRDefault="00C6530F" w:rsidP="00813A7C">
      <w:pPr>
        <w:pStyle w:val="List21"/>
        <w:ind w:left="0" w:firstLine="0"/>
        <w:rPr>
          <w:iCs/>
        </w:rPr>
      </w:pPr>
      <w:r w:rsidRPr="007358A2">
        <w:rPr>
          <w:iCs/>
        </w:rPr>
        <w:t>Given the program’s planned / anticipated class sizes and cohorts as well as its program-level learning outcomes:</w:t>
      </w:r>
    </w:p>
    <w:p w14:paraId="165ED997" w14:textId="311286FB" w:rsidR="00AD1CEB" w:rsidRDefault="00AD1CEB" w:rsidP="0087597E">
      <w:pPr>
        <w:pStyle w:val="List21"/>
        <w:tabs>
          <w:tab w:val="left" w:pos="3261"/>
        </w:tabs>
        <w:ind w:left="720" w:hanging="720"/>
        <w:rPr>
          <w:iCs/>
        </w:rPr>
      </w:pPr>
      <w:r w:rsidRPr="007358A2">
        <w:rPr>
          <w:iCs/>
        </w:rPr>
        <w:t>2.5.1</w:t>
      </w:r>
      <w:r w:rsidRPr="007358A2">
        <w:rPr>
          <w:iCs/>
        </w:rPr>
        <w:tab/>
        <w:t>Describe the projected program enrolment at initial offering and over the next 5 years</w:t>
      </w:r>
      <w:r w:rsidR="00D61839" w:rsidRPr="007358A2">
        <w:rPr>
          <w:iCs/>
        </w:rPr>
        <w:t xml:space="preserve"> (full-time</w:t>
      </w:r>
      <w:r w:rsidR="007F1EC2" w:rsidRPr="007358A2">
        <w:rPr>
          <w:iCs/>
        </w:rPr>
        <w:t>/</w:t>
      </w:r>
      <w:r w:rsidR="00D61839" w:rsidRPr="007358A2">
        <w:rPr>
          <w:iCs/>
        </w:rPr>
        <w:t>part-time</w:t>
      </w:r>
      <w:r w:rsidR="007F1EC2" w:rsidRPr="007358A2">
        <w:rPr>
          <w:iCs/>
        </w:rPr>
        <w:t xml:space="preserve"> and</w:t>
      </w:r>
      <w:r w:rsidR="00D61839" w:rsidRPr="007358A2">
        <w:rPr>
          <w:iCs/>
        </w:rPr>
        <w:t xml:space="preserve"> </w:t>
      </w:r>
      <w:r w:rsidR="0087597E" w:rsidRPr="007358A2">
        <w:rPr>
          <w:iCs/>
        </w:rPr>
        <w:t xml:space="preserve">domestic/international, </w:t>
      </w:r>
      <w:r w:rsidR="00D61839" w:rsidRPr="007358A2">
        <w:rPr>
          <w:iCs/>
        </w:rPr>
        <w:t>as applicable)</w:t>
      </w:r>
      <w:r w:rsidRPr="007358A2">
        <w:rPr>
          <w:iCs/>
        </w:rPr>
        <w:t>.</w:t>
      </w:r>
      <w:r w:rsidR="006862B9" w:rsidRPr="007358A2">
        <w:rPr>
          <w:iCs/>
        </w:rPr>
        <w:t xml:space="preserve"> Please use the following </w:t>
      </w:r>
      <w:r w:rsidR="006862B9" w:rsidRPr="007358A2">
        <w:rPr>
          <w:iCs/>
        </w:rPr>
        <w:lastRenderedPageBreak/>
        <w:t>table as a starting point. Expand to capture sub-groups as applicable.</w:t>
      </w:r>
      <w:r w:rsidR="00CE49C4">
        <w:rPr>
          <w:iCs/>
        </w:rPr>
        <w:t xml:space="preserve"> Describe any forecasted net gains in enrolment.</w:t>
      </w:r>
    </w:p>
    <w:tbl>
      <w:tblPr>
        <w:tblStyle w:val="GridTable411"/>
        <w:tblW w:w="9351" w:type="dxa"/>
        <w:tblLayout w:type="fixed"/>
        <w:tblLook w:val="04A0" w:firstRow="1" w:lastRow="0" w:firstColumn="1" w:lastColumn="0" w:noHBand="0" w:noVBand="1"/>
      </w:tblPr>
      <w:tblGrid>
        <w:gridCol w:w="2548"/>
        <w:gridCol w:w="1360"/>
        <w:gridCol w:w="1361"/>
        <w:gridCol w:w="1360"/>
        <w:gridCol w:w="1361"/>
        <w:gridCol w:w="1361"/>
      </w:tblGrid>
      <w:tr w:rsidR="00E405E9" w:rsidRPr="008C7983" w14:paraId="29B1A838" w14:textId="77777777" w:rsidTr="001F25A3">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548" w:type="dxa"/>
            <w:noWrap/>
            <w:vAlign w:val="center"/>
            <w:hideMark/>
          </w:tcPr>
          <w:p w14:paraId="3321B85B" w14:textId="77777777" w:rsidR="00E405E9" w:rsidRPr="008C7983" w:rsidRDefault="00E405E9" w:rsidP="001F25A3">
            <w:pPr>
              <w:spacing w:after="0" w:line="259" w:lineRule="auto"/>
              <w:rPr>
                <w:rFonts w:eastAsia="Calibri" w:cs="Arial"/>
                <w:szCs w:val="22"/>
                <w:lang w:val="en-US" w:eastAsia="en-CA"/>
              </w:rPr>
            </w:pPr>
            <w:r w:rsidRPr="008C7983">
              <w:rPr>
                <w:rFonts w:eastAsia="Calibri" w:cs="Arial"/>
                <w:szCs w:val="22"/>
                <w:lang w:val="en-US" w:eastAsia="en-CA"/>
              </w:rPr>
              <w:t>Proposed Enrolment</w:t>
            </w:r>
          </w:p>
        </w:tc>
        <w:tc>
          <w:tcPr>
            <w:tcW w:w="1360" w:type="dxa"/>
            <w:vAlign w:val="center"/>
            <w:hideMark/>
          </w:tcPr>
          <w:p w14:paraId="2FAA3D72" w14:textId="77777777" w:rsidR="00E405E9" w:rsidRPr="008C7983" w:rsidRDefault="00E405E9" w:rsidP="001F25A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1</w:t>
            </w:r>
          </w:p>
        </w:tc>
        <w:tc>
          <w:tcPr>
            <w:tcW w:w="1361" w:type="dxa"/>
            <w:vAlign w:val="center"/>
            <w:hideMark/>
          </w:tcPr>
          <w:p w14:paraId="310415B5" w14:textId="77777777" w:rsidR="00E405E9" w:rsidRPr="008C7983" w:rsidRDefault="00E405E9" w:rsidP="001F25A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2</w:t>
            </w:r>
          </w:p>
        </w:tc>
        <w:tc>
          <w:tcPr>
            <w:tcW w:w="1360" w:type="dxa"/>
            <w:vAlign w:val="center"/>
            <w:hideMark/>
          </w:tcPr>
          <w:p w14:paraId="04C18BB0" w14:textId="77777777" w:rsidR="00E405E9" w:rsidRPr="008C7983" w:rsidRDefault="00E405E9" w:rsidP="001F25A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3</w:t>
            </w:r>
          </w:p>
        </w:tc>
        <w:tc>
          <w:tcPr>
            <w:tcW w:w="1361" w:type="dxa"/>
            <w:vAlign w:val="center"/>
            <w:hideMark/>
          </w:tcPr>
          <w:p w14:paraId="101884A1" w14:textId="77777777" w:rsidR="00E405E9" w:rsidRPr="008C7983" w:rsidRDefault="00E405E9" w:rsidP="001F25A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4</w:t>
            </w:r>
          </w:p>
        </w:tc>
        <w:tc>
          <w:tcPr>
            <w:tcW w:w="1361" w:type="dxa"/>
            <w:vAlign w:val="center"/>
            <w:hideMark/>
          </w:tcPr>
          <w:p w14:paraId="17A4D5FA" w14:textId="77777777" w:rsidR="00E405E9" w:rsidRPr="008C7983" w:rsidRDefault="00E405E9" w:rsidP="001F25A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Calibri" w:cs="Arial"/>
                <w:szCs w:val="22"/>
                <w:lang w:val="en-US" w:eastAsia="en-CA"/>
              </w:rPr>
            </w:pPr>
            <w:r w:rsidRPr="008C7983">
              <w:rPr>
                <w:rFonts w:eastAsia="Calibri" w:cs="Arial"/>
                <w:szCs w:val="22"/>
                <w:lang w:val="en-US" w:eastAsia="en-CA"/>
              </w:rPr>
              <w:t>Year 5</w:t>
            </w:r>
          </w:p>
        </w:tc>
      </w:tr>
      <w:tr w:rsidR="00E405E9" w:rsidRPr="008C7983" w14:paraId="51BCDD0E" w14:textId="77777777" w:rsidTr="001F25A3">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1F8F425D"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1</w:t>
            </w:r>
          </w:p>
          <w:p w14:paraId="55F1B157"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(if applicable)</w:t>
            </w:r>
          </w:p>
        </w:tc>
        <w:tc>
          <w:tcPr>
            <w:tcW w:w="1360" w:type="dxa"/>
            <w:vAlign w:val="center"/>
          </w:tcPr>
          <w:p w14:paraId="342D425A"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4757582D"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7CDE9C3F"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31D1E4B"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F1FCB09"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E405E9" w:rsidRPr="008C7983" w14:paraId="1CD45958" w14:textId="77777777" w:rsidTr="001F25A3">
        <w:trPr>
          <w:trHeight w:val="383"/>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55794930"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2</w:t>
            </w:r>
          </w:p>
        </w:tc>
        <w:tc>
          <w:tcPr>
            <w:tcW w:w="1360" w:type="dxa"/>
            <w:vAlign w:val="center"/>
          </w:tcPr>
          <w:p w14:paraId="28F98DE1"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8C4C99B"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0" w:type="dxa"/>
            <w:vAlign w:val="center"/>
          </w:tcPr>
          <w:p w14:paraId="0077031F"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1" w:type="dxa"/>
            <w:vAlign w:val="center"/>
          </w:tcPr>
          <w:p w14:paraId="70BF7E7F"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c>
          <w:tcPr>
            <w:tcW w:w="1361" w:type="dxa"/>
            <w:vAlign w:val="center"/>
          </w:tcPr>
          <w:p w14:paraId="7D64BDDA"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r>
      <w:tr w:rsidR="00E405E9" w:rsidRPr="008C7983" w14:paraId="1B85E8DB" w14:textId="77777777" w:rsidTr="001F25A3">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19745645"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3</w:t>
            </w:r>
          </w:p>
        </w:tc>
        <w:tc>
          <w:tcPr>
            <w:tcW w:w="1360" w:type="dxa"/>
            <w:vAlign w:val="center"/>
          </w:tcPr>
          <w:p w14:paraId="1F1E4B9E"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6847A8DD"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20261688"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703B16A0"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szCs w:val="22"/>
                <w:lang w:val="en-US"/>
              </w:rPr>
            </w:pPr>
          </w:p>
        </w:tc>
        <w:tc>
          <w:tcPr>
            <w:tcW w:w="1361" w:type="dxa"/>
            <w:vAlign w:val="center"/>
          </w:tcPr>
          <w:p w14:paraId="25DFF34F"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E405E9" w:rsidRPr="008C7983" w14:paraId="62AAC050" w14:textId="77777777" w:rsidTr="001F25A3">
        <w:trPr>
          <w:trHeight w:val="383"/>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7B42D426"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Program Year 4</w:t>
            </w:r>
          </w:p>
        </w:tc>
        <w:tc>
          <w:tcPr>
            <w:tcW w:w="1360" w:type="dxa"/>
            <w:vAlign w:val="center"/>
          </w:tcPr>
          <w:p w14:paraId="4DD1B7A8"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17F79A2"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1269E7EA"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3F2A7FF"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0F239228"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szCs w:val="22"/>
                <w:lang w:val="en-US"/>
              </w:rPr>
            </w:pPr>
          </w:p>
        </w:tc>
      </w:tr>
      <w:tr w:rsidR="00E405E9" w:rsidRPr="008C7983" w14:paraId="7014BD65" w14:textId="77777777" w:rsidTr="00E405E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48" w:type="dxa"/>
            <w:vAlign w:val="center"/>
            <w:hideMark/>
          </w:tcPr>
          <w:p w14:paraId="4BA0B2F6"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Annual Ongoing</w:t>
            </w:r>
          </w:p>
        </w:tc>
        <w:tc>
          <w:tcPr>
            <w:tcW w:w="1360" w:type="dxa"/>
            <w:vAlign w:val="center"/>
          </w:tcPr>
          <w:p w14:paraId="6EFE6D1E"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31AD0B5D"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5699C52D"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642E39BE"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5C6A2B87" w14:textId="77777777" w:rsidR="00E405E9" w:rsidRPr="008C7983" w:rsidRDefault="00E405E9" w:rsidP="001F25A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Cs w:val="22"/>
                <w:lang w:val="en-US" w:eastAsia="en-CA"/>
              </w:rPr>
            </w:pPr>
          </w:p>
        </w:tc>
      </w:tr>
      <w:tr w:rsidR="00E405E9" w:rsidRPr="008C7983" w14:paraId="1752B917" w14:textId="77777777" w:rsidTr="001F25A3">
        <w:trPr>
          <w:trHeight w:val="587"/>
        </w:trPr>
        <w:tc>
          <w:tcPr>
            <w:cnfStyle w:val="001000000000" w:firstRow="0" w:lastRow="0" w:firstColumn="1" w:lastColumn="0" w:oddVBand="0" w:evenVBand="0" w:oddHBand="0" w:evenHBand="0" w:firstRowFirstColumn="0" w:firstRowLastColumn="0" w:lastRowFirstColumn="0" w:lastRowLastColumn="0"/>
            <w:tcW w:w="2548" w:type="dxa"/>
            <w:vAlign w:val="center"/>
          </w:tcPr>
          <w:p w14:paraId="66B2C659" w14:textId="77777777" w:rsidR="00E405E9" w:rsidRPr="008C7983" w:rsidRDefault="00E405E9" w:rsidP="001F25A3">
            <w:pPr>
              <w:spacing w:after="0" w:line="259" w:lineRule="auto"/>
              <w:rPr>
                <w:rFonts w:eastAsia="Calibri" w:cs="Arial"/>
                <w:color w:val="000000"/>
                <w:szCs w:val="22"/>
                <w:lang w:val="en-US" w:eastAsia="en-CA"/>
              </w:rPr>
            </w:pPr>
            <w:r w:rsidRPr="008C7983">
              <w:rPr>
                <w:rFonts w:eastAsia="Calibri" w:cs="Arial"/>
                <w:color w:val="000000"/>
                <w:szCs w:val="22"/>
                <w:lang w:val="en-US" w:eastAsia="en-CA"/>
              </w:rPr>
              <w:t>Anticipated # of completions</w:t>
            </w:r>
          </w:p>
        </w:tc>
        <w:tc>
          <w:tcPr>
            <w:tcW w:w="1360" w:type="dxa"/>
            <w:vAlign w:val="center"/>
          </w:tcPr>
          <w:p w14:paraId="73702B81"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3141F8A3"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0" w:type="dxa"/>
            <w:vAlign w:val="center"/>
          </w:tcPr>
          <w:p w14:paraId="4AEC59F5"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6843F68D"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c>
          <w:tcPr>
            <w:tcW w:w="1361" w:type="dxa"/>
            <w:vAlign w:val="center"/>
          </w:tcPr>
          <w:p w14:paraId="1256644E" w14:textId="77777777" w:rsidR="00E405E9" w:rsidRPr="008C7983" w:rsidRDefault="00E405E9" w:rsidP="001F25A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szCs w:val="22"/>
                <w:lang w:val="en-US" w:eastAsia="en-CA"/>
              </w:rPr>
            </w:pPr>
          </w:p>
        </w:tc>
      </w:tr>
    </w:tbl>
    <w:p w14:paraId="38D1F9D9" w14:textId="77777777" w:rsidR="00E405E9" w:rsidRPr="007358A2" w:rsidRDefault="00E405E9" w:rsidP="0087597E">
      <w:pPr>
        <w:pStyle w:val="List21"/>
        <w:tabs>
          <w:tab w:val="left" w:pos="3261"/>
        </w:tabs>
        <w:ind w:left="720" w:hanging="720"/>
        <w:rPr>
          <w:iCs/>
        </w:rPr>
      </w:pPr>
    </w:p>
    <w:p w14:paraId="348FB02D" w14:textId="00AF70E4" w:rsidR="00AD1CEB" w:rsidRPr="007358A2" w:rsidRDefault="00AD1CEB" w:rsidP="00813A7C">
      <w:pPr>
        <w:pStyle w:val="List21"/>
        <w:ind w:left="0" w:firstLine="0"/>
        <w:rPr>
          <w:iCs/>
        </w:rPr>
      </w:pPr>
      <w:r w:rsidRPr="007358A2">
        <w:rPr>
          <w:iCs/>
        </w:rPr>
        <w:tab/>
        <w:t>2.5.1.1</w:t>
      </w:r>
      <w:r w:rsidR="00177DD0" w:rsidRPr="007358A2">
        <w:rPr>
          <w:iCs/>
        </w:rPr>
        <w:tab/>
      </w:r>
      <w:r w:rsidRPr="007358A2">
        <w:rPr>
          <w:iCs/>
        </w:rPr>
        <w:t>What plans are in place regarding marketing and recruitment?</w:t>
      </w:r>
    </w:p>
    <w:p w14:paraId="06D03B6F" w14:textId="04470F80" w:rsidR="00E35704" w:rsidRPr="007358A2" w:rsidRDefault="00B21AC8" w:rsidP="00813A7C">
      <w:pPr>
        <w:ind w:left="720" w:hanging="720"/>
      </w:pPr>
      <w:r w:rsidRPr="007358A2">
        <w:t>2.5.</w:t>
      </w:r>
      <w:r w:rsidR="00AD1CEB" w:rsidRPr="007358A2">
        <w:t>2</w:t>
      </w:r>
      <w:r w:rsidRPr="007358A2">
        <w:t xml:space="preserve"> </w:t>
      </w:r>
      <w:r w:rsidR="00AD1CEB" w:rsidRPr="007358A2">
        <w:tab/>
      </w:r>
      <w:r w:rsidR="000835E0" w:rsidRPr="007358A2">
        <w:t xml:space="preserve">Provide evidence of participation of a sufficient number and quality of core faculty who are competent to teach and/or supervise in and achieve the goals of the program and foster the appropriate academic </w:t>
      </w:r>
      <w:r w:rsidRPr="007358A2">
        <w:t>environment (</w:t>
      </w:r>
      <w:r w:rsidR="00E35704" w:rsidRPr="007358A2">
        <w:t xml:space="preserve">NOTE: </w:t>
      </w:r>
      <w:r w:rsidR="00F90DAD" w:rsidRPr="007358A2">
        <w:rPr>
          <w:i/>
          <w:iCs/>
        </w:rPr>
        <w:t>I</w:t>
      </w:r>
      <w:r w:rsidR="00E35704" w:rsidRPr="007358A2">
        <w:rPr>
          <w:i/>
          <w:iCs/>
        </w:rPr>
        <w:t>t</w:t>
      </w:r>
      <w:r w:rsidR="00F90DAD" w:rsidRPr="007358A2">
        <w:rPr>
          <w:i/>
          <w:iCs/>
        </w:rPr>
        <w:t xml:space="preserve"> may be</w:t>
      </w:r>
      <w:r w:rsidR="00E35704" w:rsidRPr="007358A2">
        <w:rPr>
          <w:i/>
          <w:iCs/>
        </w:rPr>
        <w:t xml:space="preserve"> helpful to create a table or map detailing faculty teaching assignments</w:t>
      </w:r>
      <w:r w:rsidRPr="007358A2">
        <w:t>)</w:t>
      </w:r>
      <w:r w:rsidR="005504F5" w:rsidRPr="007358A2">
        <w:t>.</w:t>
      </w:r>
    </w:p>
    <w:p w14:paraId="0CB877BF" w14:textId="341EEB97" w:rsidR="00BF64C1" w:rsidRPr="007358A2" w:rsidRDefault="00AB0CE3" w:rsidP="00813A7C">
      <w:pPr>
        <w:ind w:left="720" w:hanging="720"/>
      </w:pPr>
      <w:r w:rsidRPr="007358A2">
        <w:t>2.5.</w:t>
      </w:r>
      <w:r w:rsidR="00AD1CEB" w:rsidRPr="007358A2">
        <w:t>3</w:t>
      </w:r>
      <w:r w:rsidR="00AD1CEB" w:rsidRPr="007358A2">
        <w:tab/>
      </w:r>
      <w:r w:rsidRPr="007358A2">
        <w:t>If</w:t>
      </w:r>
      <w:r w:rsidR="00F90DAD" w:rsidRPr="007358A2">
        <w:t xml:space="preserve"> applicable, d</w:t>
      </w:r>
      <w:r w:rsidR="00BF64C1" w:rsidRPr="007358A2">
        <w:t xml:space="preserve">iscuss and/or explain the role and </w:t>
      </w:r>
      <w:r w:rsidR="00012C2B" w:rsidRPr="007358A2">
        <w:t xml:space="preserve">approximate </w:t>
      </w:r>
      <w:r w:rsidR="00BF64C1" w:rsidRPr="007358A2">
        <w:t>percentage of adjunct/part-time faculty/limited term appointments used in the delivery of the program, including plans to ensure the sustainability of the program and the quality of the student experience</w:t>
      </w:r>
      <w:r w:rsidR="005504F5" w:rsidRPr="007358A2">
        <w:t>.</w:t>
      </w:r>
    </w:p>
    <w:p w14:paraId="11EBEEF0" w14:textId="66AF1AAE" w:rsidR="00BF64C1" w:rsidRPr="007358A2" w:rsidRDefault="00212779" w:rsidP="00813A7C">
      <w:pPr>
        <w:ind w:left="720" w:hanging="720"/>
      </w:pPr>
      <w:r w:rsidRPr="007358A2">
        <w:t>2.5.</w:t>
      </w:r>
      <w:r w:rsidR="00AD1CEB" w:rsidRPr="007358A2">
        <w:t>4</w:t>
      </w:r>
      <w:r w:rsidRPr="007358A2">
        <w:t xml:space="preserve"> </w:t>
      </w:r>
      <w:r w:rsidR="00AD1CEB" w:rsidRPr="007358A2">
        <w:tab/>
        <w:t>If applicable, d</w:t>
      </w:r>
      <w:r w:rsidR="00A105BF" w:rsidRPr="007358A2">
        <w:rPr>
          <w:iCs/>
        </w:rPr>
        <w:t>escribe the provision of supervision of experiential learning opp</w:t>
      </w:r>
      <w:r w:rsidR="00A105BF" w:rsidRPr="007358A2">
        <w:rPr>
          <w:iCs/>
          <w:szCs w:val="22"/>
        </w:rPr>
        <w:t>ortunities</w:t>
      </w:r>
      <w:r w:rsidR="00AD1CEB" w:rsidRPr="007358A2">
        <w:rPr>
          <w:iCs/>
          <w:szCs w:val="22"/>
        </w:rPr>
        <w:t xml:space="preserve"> </w:t>
      </w:r>
      <w:r w:rsidR="00AD1CEB" w:rsidRPr="007358A2">
        <w:rPr>
          <w:rFonts w:cstheme="minorHAnsi"/>
          <w:szCs w:val="22"/>
          <w:lang w:val="en-US"/>
        </w:rPr>
        <w:t>(e.g., Internships, community-engaged learning, capstone projects or theses)</w:t>
      </w:r>
      <w:r w:rsidR="00AD1CEB" w:rsidRPr="007358A2">
        <w:rPr>
          <w:iCs/>
          <w:szCs w:val="22"/>
        </w:rPr>
        <w:t>.</w:t>
      </w:r>
    </w:p>
    <w:p w14:paraId="55A7D60E" w14:textId="77777777" w:rsidR="00F66CDD" w:rsidRDefault="00AD1CEB" w:rsidP="00F66CDD">
      <w:pPr>
        <w:ind w:left="720" w:hanging="720"/>
        <w:rPr>
          <w:iCs/>
        </w:rPr>
      </w:pPr>
      <w:r w:rsidRPr="007358A2">
        <w:rPr>
          <w:iCs/>
        </w:rPr>
        <w:t>2.5.5</w:t>
      </w:r>
      <w:r w:rsidRPr="007358A2">
        <w:rPr>
          <w:iCs/>
        </w:rPr>
        <w:tab/>
      </w:r>
      <w:r w:rsidR="00347E6A" w:rsidRPr="007358A2">
        <w:rPr>
          <w:iCs/>
        </w:rPr>
        <w:t>Describe the administrative unit’s planned use of existing human, physical and financial resources, including implications for other existing programs at the university</w:t>
      </w:r>
      <w:r w:rsidR="005504F5" w:rsidRPr="007358A2">
        <w:rPr>
          <w:iCs/>
        </w:rPr>
        <w:t>.</w:t>
      </w:r>
    </w:p>
    <w:p w14:paraId="1CCC2D8D" w14:textId="77777777" w:rsidR="00F66CDD" w:rsidRPr="0043311D" w:rsidRDefault="00AD1CEB" w:rsidP="00F66CDD">
      <w:pPr>
        <w:ind w:left="720" w:hanging="720"/>
        <w:rPr>
          <w:iCs/>
        </w:rPr>
      </w:pPr>
      <w:r w:rsidRPr="007358A2">
        <w:rPr>
          <w:iCs/>
        </w:rPr>
        <w:t>2.5.6</w:t>
      </w:r>
      <w:r w:rsidRPr="007358A2">
        <w:rPr>
          <w:iCs/>
        </w:rPr>
        <w:tab/>
      </w:r>
      <w:r w:rsidR="00347E6A" w:rsidRPr="007358A2">
        <w:rPr>
          <w:iCs/>
        </w:rPr>
        <w:t>Provide evidence that there are adequate resources to sustain the quality of scholarship and research activities produced by students</w:t>
      </w:r>
      <w:r w:rsidRPr="007358A2">
        <w:rPr>
          <w:iCs/>
        </w:rPr>
        <w:t xml:space="preserve"> as well as their wellbeing</w:t>
      </w:r>
      <w:r w:rsidR="00CA4952" w:rsidRPr="007358A2">
        <w:rPr>
          <w:iCs/>
        </w:rPr>
        <w:t xml:space="preserve">, </w:t>
      </w:r>
      <w:r w:rsidR="00CA4952" w:rsidRPr="0043311D">
        <w:rPr>
          <w:iCs/>
        </w:rPr>
        <w:t>including library support, information technology support, laboratory access</w:t>
      </w:r>
      <w:r w:rsidRPr="0043311D">
        <w:rPr>
          <w:iCs/>
        </w:rPr>
        <w:t>, and academic counselling</w:t>
      </w:r>
      <w:r w:rsidR="005504F5" w:rsidRPr="0043311D">
        <w:rPr>
          <w:iCs/>
        </w:rPr>
        <w:t>.</w:t>
      </w:r>
    </w:p>
    <w:p w14:paraId="2184A80B" w14:textId="12E92D56" w:rsidR="00F66CDD" w:rsidRDefault="00F66CDD" w:rsidP="004343EA">
      <w:pPr>
        <w:ind w:left="720" w:hanging="720"/>
        <w:rPr>
          <w:iCs/>
        </w:rPr>
      </w:pPr>
      <w:r w:rsidRPr="0043311D">
        <w:rPr>
          <w:iCs/>
        </w:rPr>
        <w:t>2.5.7</w:t>
      </w:r>
      <w:r w:rsidRPr="0043311D">
        <w:rPr>
          <w:iCs/>
        </w:rPr>
        <w:tab/>
      </w:r>
      <w:r w:rsidR="004343EA" w:rsidRPr="0043311D">
        <w:rPr>
          <w:iCs/>
        </w:rPr>
        <w:t xml:space="preserve">Outline the </w:t>
      </w:r>
      <w:r w:rsidR="004343EA" w:rsidRPr="0043311D">
        <w:t xml:space="preserve">parameters necessary for ongoing program sustainability (e.g., average annual enrolments necessary </w:t>
      </w:r>
      <w:r w:rsidR="009826E3" w:rsidRPr="0043311D">
        <w:t>before consideration of program sunsetting</w:t>
      </w:r>
      <w:r w:rsidR="004343EA" w:rsidRPr="0043311D">
        <w:t>).</w:t>
      </w:r>
      <w:r w:rsidR="009826E3" w:rsidRPr="0043311D">
        <w:t xml:space="preserve"> In other words, at what threshold would it no longer be viable to offer this program</w:t>
      </w:r>
      <w:r w:rsidR="00834F96" w:rsidRPr="0043311D">
        <w:t xml:space="preserve"> (e.g., Any fewer than X # of students enrolled in the module over a period of three years)</w:t>
      </w:r>
      <w:r w:rsidR="009826E3" w:rsidRPr="0043311D">
        <w:t>?</w:t>
      </w:r>
    </w:p>
    <w:p w14:paraId="64EB02AA" w14:textId="7541B8A7" w:rsidR="00F66CDD" w:rsidRDefault="00F66CDD" w:rsidP="00F43523">
      <w:pPr>
        <w:ind w:left="720" w:hanging="720"/>
        <w:rPr>
          <w:iCs/>
        </w:rPr>
      </w:pPr>
      <w:r w:rsidRPr="007358A2">
        <w:rPr>
          <w:iCs/>
        </w:rPr>
        <w:t>2.5.</w:t>
      </w:r>
      <w:r>
        <w:rPr>
          <w:iCs/>
        </w:rPr>
        <w:t>8</w:t>
      </w:r>
      <w:r w:rsidRPr="007358A2">
        <w:rPr>
          <w:iCs/>
        </w:rPr>
        <w:tab/>
        <w:t>Provide evidence of additional institutional resource commitments to support the program in step with its ongoing implementation, if necessary.</w:t>
      </w:r>
    </w:p>
    <w:p w14:paraId="784B9A3D" w14:textId="77777777" w:rsidR="00F43523" w:rsidRPr="007358A2" w:rsidRDefault="00F43523" w:rsidP="00F43523">
      <w:pPr>
        <w:ind w:left="720" w:hanging="720"/>
        <w:rPr>
          <w:iCs/>
        </w:rPr>
      </w:pPr>
    </w:p>
    <w:bookmarkEnd w:id="17"/>
    <w:p w14:paraId="145C0ADA" w14:textId="5D044F0D" w:rsidR="00661969" w:rsidRPr="007358A2" w:rsidRDefault="00674FCF" w:rsidP="00F66CDD">
      <w:pPr>
        <w:pStyle w:val="Heading2"/>
        <w:numPr>
          <w:ilvl w:val="1"/>
          <w:numId w:val="16"/>
        </w:numPr>
        <w:ind w:left="567" w:hanging="567"/>
      </w:pPr>
      <w:r w:rsidRPr="007358A2">
        <w:lastRenderedPageBreak/>
        <w:t>Quality and other indicators</w:t>
      </w:r>
      <w:r w:rsidR="007739E0" w:rsidRPr="007358A2">
        <w:t xml:space="preserve"> (</w:t>
      </w:r>
      <w:r w:rsidR="00264108" w:rsidRPr="007358A2">
        <w:t>IQAP</w:t>
      </w:r>
      <w:r w:rsidR="007739E0" w:rsidRPr="007358A2">
        <w:t xml:space="preserve"> 2.1.</w:t>
      </w:r>
      <w:r w:rsidR="00E63DFF" w:rsidRPr="007358A2">
        <w:t>3</w:t>
      </w:r>
      <w:r w:rsidR="007739E0" w:rsidRPr="007358A2">
        <w:t>.8)</w:t>
      </w:r>
    </w:p>
    <w:p w14:paraId="0F3F4128" w14:textId="0DBEC286" w:rsidR="00661969" w:rsidRPr="007358A2" w:rsidRDefault="00661969" w:rsidP="00813A7C">
      <w:pPr>
        <w:pStyle w:val="BodyText"/>
        <w:ind w:left="0"/>
        <w:rPr>
          <w:i/>
          <w:iCs/>
        </w:rPr>
      </w:pPr>
      <w:r w:rsidRPr="007358A2">
        <w:rPr>
          <w:i/>
          <w:iCs/>
        </w:rPr>
        <w:t xml:space="preserve">NOTE: </w:t>
      </w:r>
      <w:r w:rsidR="00AB12C2">
        <w:rPr>
          <w:i/>
          <w:iCs/>
        </w:rPr>
        <w:t>As required by the Quality Council, t</w:t>
      </w:r>
      <w:r w:rsidRPr="007358A2">
        <w:rPr>
          <w:i/>
          <w:iCs/>
        </w:rPr>
        <w:t>his section is distinguished from Section 2.5.</w:t>
      </w:r>
      <w:r w:rsidR="00AB12C2">
        <w:rPr>
          <w:i/>
          <w:iCs/>
        </w:rPr>
        <w:t>2</w:t>
      </w:r>
      <w:r w:rsidRPr="007358A2">
        <w:rPr>
          <w:i/>
          <w:iCs/>
        </w:rPr>
        <w:t xml:space="preserve"> in its focus on the quality of the faculty and their capacity to ensure the intellectual quality of the student experience, whereas Section 2.</w:t>
      </w:r>
      <w:r w:rsidR="00E3364C" w:rsidRPr="007358A2">
        <w:rPr>
          <w:i/>
          <w:iCs/>
        </w:rPr>
        <w:t>5.</w:t>
      </w:r>
      <w:r w:rsidR="00AB12C2">
        <w:rPr>
          <w:i/>
          <w:iCs/>
        </w:rPr>
        <w:t>2</w:t>
      </w:r>
      <w:r w:rsidRPr="007358A2">
        <w:rPr>
          <w:i/>
          <w:iCs/>
        </w:rPr>
        <w:t xml:space="preserve"> addresses whether sufficient numbers of core faculty are available to cover the program’s teaching/supervision duties.  </w:t>
      </w:r>
    </w:p>
    <w:p w14:paraId="116DD461" w14:textId="0B1FB004" w:rsidR="003472F0" w:rsidRPr="007358A2" w:rsidRDefault="00661969" w:rsidP="00D010FB">
      <w:pPr>
        <w:pStyle w:val="BodyText"/>
        <w:ind w:left="720" w:hanging="720"/>
        <w:rPr>
          <w:iCs/>
          <w:szCs w:val="22"/>
        </w:rPr>
      </w:pPr>
      <w:r w:rsidRPr="007358A2">
        <w:rPr>
          <w:rFonts w:cs="Tahoma"/>
          <w:iCs/>
          <w:szCs w:val="22"/>
        </w:rPr>
        <w:t>2.6.1</w:t>
      </w:r>
      <w:r w:rsidR="00177DD0" w:rsidRPr="007358A2">
        <w:rPr>
          <w:rFonts w:cs="Tahoma"/>
          <w:iCs/>
          <w:szCs w:val="22"/>
        </w:rPr>
        <w:tab/>
      </w:r>
      <w:r w:rsidR="00BF294B" w:rsidRPr="007358A2">
        <w:rPr>
          <w:rFonts w:cs="Tahoma"/>
          <w:iCs/>
          <w:szCs w:val="22"/>
        </w:rPr>
        <w:t>P</w:t>
      </w:r>
      <w:r w:rsidR="00B27F1D" w:rsidRPr="007358A2">
        <w:rPr>
          <w:rFonts w:cs="Tahoma"/>
          <w:iCs/>
          <w:szCs w:val="22"/>
        </w:rPr>
        <w:t xml:space="preserve">rovide evidence of </w:t>
      </w:r>
      <w:r w:rsidR="00044DA0" w:rsidRPr="007358A2">
        <w:rPr>
          <w:rFonts w:cs="Tahoma"/>
          <w:iCs/>
          <w:szCs w:val="22"/>
        </w:rPr>
        <w:t xml:space="preserve">the </w:t>
      </w:r>
      <w:r w:rsidR="00B27F1D" w:rsidRPr="007358A2">
        <w:rPr>
          <w:rFonts w:cs="Tahoma"/>
          <w:iCs/>
          <w:szCs w:val="22"/>
        </w:rPr>
        <w:t>quality of the faculty (e.g., qualifications,</w:t>
      </w:r>
      <w:r w:rsidR="00BF294B" w:rsidRPr="007358A2">
        <w:rPr>
          <w:rFonts w:cs="Tahoma"/>
          <w:iCs/>
          <w:szCs w:val="22"/>
        </w:rPr>
        <w:t xml:space="preserve"> funding, honours, awards, research, </w:t>
      </w:r>
      <w:r w:rsidRPr="007358A2">
        <w:rPr>
          <w:iCs/>
          <w:szCs w:val="22"/>
        </w:rPr>
        <w:t>innovation,</w:t>
      </w:r>
      <w:r w:rsidR="00BF294B" w:rsidRPr="007358A2">
        <w:rPr>
          <w:iCs/>
          <w:szCs w:val="22"/>
        </w:rPr>
        <w:t xml:space="preserve"> and scholarly record;</w:t>
      </w:r>
      <w:r w:rsidR="00B27F1D" w:rsidRPr="007358A2">
        <w:rPr>
          <w:iCs/>
          <w:szCs w:val="22"/>
        </w:rPr>
        <w:t xml:space="preserve"> appropriateness of collective faculty expertise to contribute substantively to the </w:t>
      </w:r>
      <w:r w:rsidR="00BF294B" w:rsidRPr="007358A2">
        <w:rPr>
          <w:iCs/>
          <w:szCs w:val="22"/>
        </w:rPr>
        <w:t>program and commitment to student mentoring)</w:t>
      </w:r>
      <w:r w:rsidR="005504F5" w:rsidRPr="007358A2">
        <w:rPr>
          <w:iCs/>
          <w:szCs w:val="22"/>
        </w:rPr>
        <w:t>.</w:t>
      </w:r>
    </w:p>
    <w:p w14:paraId="70A74B6F" w14:textId="77777777" w:rsidR="00411EAF" w:rsidRPr="007358A2" w:rsidRDefault="00661969" w:rsidP="00D010FB">
      <w:pPr>
        <w:pStyle w:val="BodyText"/>
        <w:spacing w:after="220"/>
        <w:ind w:left="720" w:hanging="720"/>
        <w:rPr>
          <w:rFonts w:cs="Tahoma"/>
          <w:iCs/>
          <w:szCs w:val="22"/>
        </w:rPr>
      </w:pPr>
      <w:r w:rsidRPr="007358A2">
        <w:rPr>
          <w:iCs/>
          <w:szCs w:val="22"/>
        </w:rPr>
        <w:t>2.6.2</w:t>
      </w:r>
      <w:r w:rsidR="00177DD0" w:rsidRPr="007358A2">
        <w:rPr>
          <w:iCs/>
          <w:szCs w:val="22"/>
        </w:rPr>
        <w:tab/>
      </w:r>
      <w:r w:rsidR="003472F0" w:rsidRPr="007358A2">
        <w:rPr>
          <w:iCs/>
          <w:szCs w:val="22"/>
        </w:rPr>
        <w:t>Provide any other</w:t>
      </w:r>
      <w:r w:rsidR="003472F0" w:rsidRPr="007358A2">
        <w:rPr>
          <w:rFonts w:cs="Tahoma"/>
          <w:iCs/>
          <w:szCs w:val="22"/>
        </w:rPr>
        <w:t xml:space="preserve"> evidence that the program and faculty will ensure the intellectual quality of the student experience</w:t>
      </w:r>
      <w:r w:rsidR="00B27F1D" w:rsidRPr="007358A2">
        <w:rPr>
          <w:rFonts w:cs="Tahoma"/>
          <w:iCs/>
          <w:szCs w:val="22"/>
        </w:rPr>
        <w:t>.</w:t>
      </w:r>
      <w:bookmarkEnd w:id="2"/>
      <w:bookmarkEnd w:id="13"/>
    </w:p>
    <w:p w14:paraId="462AEF74" w14:textId="77777777" w:rsidR="008E5357" w:rsidRDefault="008E5357" w:rsidP="008E5357">
      <w:pPr>
        <w:pStyle w:val="Heading2"/>
        <w:numPr>
          <w:ilvl w:val="0"/>
          <w:numId w:val="0"/>
        </w:numPr>
        <w:ind w:left="2207" w:hanging="930"/>
      </w:pPr>
    </w:p>
    <w:p w14:paraId="2ECA4E4A" w14:textId="3220476C" w:rsidR="008E5357" w:rsidRPr="007358A2" w:rsidRDefault="008E5357" w:rsidP="008E5357">
      <w:pPr>
        <w:pStyle w:val="Heading2"/>
        <w:numPr>
          <w:ilvl w:val="1"/>
          <w:numId w:val="16"/>
        </w:numPr>
        <w:ind w:left="567" w:hanging="567"/>
      </w:pPr>
      <w:r w:rsidRPr="008E5357">
        <w:t xml:space="preserve">Provide new calendar copy for the proposed </w:t>
      </w:r>
      <w:r>
        <w:t>program</w:t>
      </w:r>
      <w:r w:rsidR="00B05FBD">
        <w:t>.</w:t>
      </w:r>
    </w:p>
    <w:p w14:paraId="562D3F43" w14:textId="1BBA01B0" w:rsidR="00177DD0" w:rsidRPr="007358A2" w:rsidRDefault="00177DD0" w:rsidP="00411EAF">
      <w:pPr>
        <w:pStyle w:val="BodyText"/>
        <w:spacing w:after="220"/>
        <w:ind w:left="0"/>
        <w:rPr>
          <w:rFonts w:cs="Tahoma"/>
          <w:b/>
          <w:bCs/>
          <w:iCs/>
          <w:szCs w:val="22"/>
        </w:rPr>
      </w:pPr>
      <w:r w:rsidRPr="007358A2">
        <w:rPr>
          <w:b/>
          <w:bCs/>
          <w:iCs/>
          <w:sz w:val="28"/>
          <w:szCs w:val="28"/>
        </w:rPr>
        <w:br w:type="page"/>
      </w:r>
    </w:p>
    <w:p w14:paraId="57D0571B" w14:textId="69316A45" w:rsidR="009C56BB" w:rsidRPr="007358A2" w:rsidRDefault="009C56BB" w:rsidP="00813A7C">
      <w:pPr>
        <w:rPr>
          <w:b/>
          <w:bCs/>
          <w:iCs/>
          <w:sz w:val="24"/>
          <w:szCs w:val="24"/>
        </w:rPr>
      </w:pPr>
      <w:r w:rsidRPr="007358A2">
        <w:rPr>
          <w:b/>
          <w:bCs/>
          <w:iCs/>
          <w:sz w:val="24"/>
          <w:szCs w:val="24"/>
        </w:rPr>
        <w:lastRenderedPageBreak/>
        <w:t>Appendi</w:t>
      </w:r>
      <w:r w:rsidR="00411EAF" w:rsidRPr="007358A2">
        <w:rPr>
          <w:b/>
          <w:bCs/>
          <w:iCs/>
          <w:sz w:val="24"/>
          <w:szCs w:val="24"/>
        </w:rPr>
        <w:t>x A</w:t>
      </w:r>
    </w:p>
    <w:p w14:paraId="1CAF9FED" w14:textId="03C212F6" w:rsidR="000C6A40" w:rsidRPr="007358A2" w:rsidRDefault="000C6A40" w:rsidP="00813A7C">
      <w:pPr>
        <w:rPr>
          <w:rFonts w:cstheme="minorHAnsi"/>
          <w:szCs w:val="22"/>
        </w:rPr>
      </w:pPr>
      <w:r w:rsidRPr="007358A2">
        <w:rPr>
          <w:rFonts w:cstheme="minorHAnsi"/>
          <w:szCs w:val="22"/>
        </w:rPr>
        <w:t xml:space="preserve">This section offers broad guidelines to aid in providing responses required as part of the self-study. </w:t>
      </w:r>
      <w:r w:rsidRPr="007358A2">
        <w:rPr>
          <w:szCs w:val="22"/>
        </w:rPr>
        <w:t>For a “</w:t>
      </w:r>
      <w:bookmarkStart w:id="18" w:name="GlossaryofTerms"/>
      <w:r w:rsidRPr="007358A2">
        <w:rPr>
          <w:rFonts w:cstheme="minorHAnsi"/>
          <w:szCs w:val="22"/>
        </w:rPr>
        <w:t>Glossary of Terms</w:t>
      </w:r>
      <w:bookmarkEnd w:id="18"/>
      <w:r w:rsidRPr="007358A2">
        <w:rPr>
          <w:rFonts w:cstheme="minorHAnsi"/>
          <w:szCs w:val="22"/>
        </w:rPr>
        <w:t>” used in section 2.</w:t>
      </w:r>
      <w:r w:rsidR="00405FEA">
        <w:rPr>
          <w:rFonts w:cstheme="minorHAnsi"/>
          <w:szCs w:val="22"/>
        </w:rPr>
        <w:t>2.5</w:t>
      </w:r>
      <w:r w:rsidRPr="007358A2">
        <w:rPr>
          <w:rFonts w:cstheme="minorHAnsi"/>
          <w:szCs w:val="22"/>
        </w:rPr>
        <w:t xml:space="preserve">, please visit Western’s Office of EDI website by </w:t>
      </w:r>
      <w:hyperlink r:id="rId22" w:history="1">
        <w:r w:rsidRPr="007358A2">
          <w:rPr>
            <w:rStyle w:val="Hyperlink"/>
            <w:rFonts w:cstheme="minorHAnsi"/>
            <w:szCs w:val="22"/>
          </w:rPr>
          <w:t>click here</w:t>
        </w:r>
      </w:hyperlink>
      <w:r w:rsidRPr="007358A2">
        <w:rPr>
          <w:rFonts w:cstheme="minorHAnsi"/>
          <w:szCs w:val="22"/>
        </w:rPr>
        <w:t>.</w:t>
      </w:r>
    </w:p>
    <w:p w14:paraId="4AFDC195" w14:textId="77777777" w:rsidR="0090714C" w:rsidRPr="007358A2" w:rsidRDefault="0090714C" w:rsidP="00813A7C">
      <w:pPr>
        <w:rPr>
          <w:rFonts w:cs="Arial"/>
          <w:b/>
          <w:bCs/>
          <w:iCs/>
          <w:szCs w:val="22"/>
        </w:rPr>
      </w:pPr>
      <w:r w:rsidRPr="007358A2">
        <w:rPr>
          <w:rFonts w:cs="Arial"/>
          <w:b/>
          <w:bCs/>
          <w:iCs/>
          <w:szCs w:val="22"/>
        </w:rPr>
        <w:t>2.2</w:t>
      </w:r>
      <w:r w:rsidRPr="007358A2">
        <w:rPr>
          <w:rFonts w:cs="Arial"/>
          <w:iCs/>
          <w:szCs w:val="22"/>
        </w:rPr>
        <w:tab/>
      </w:r>
      <w:r w:rsidRPr="007358A2">
        <w:rPr>
          <w:rFonts w:cs="Arial"/>
          <w:b/>
          <w:bCs/>
          <w:iCs/>
          <w:szCs w:val="22"/>
        </w:rPr>
        <w:t>Program Requirements (IQAP 2.1.3.2)</w:t>
      </w:r>
    </w:p>
    <w:p w14:paraId="03F84C9F" w14:textId="77777777" w:rsidR="0090714C" w:rsidRPr="007358A2" w:rsidRDefault="0090714C" w:rsidP="00D010FB">
      <w:pPr>
        <w:pStyle w:val="BodyText"/>
        <w:ind w:left="0"/>
        <w:rPr>
          <w:rFonts w:cs="Arial"/>
          <w:i/>
          <w:szCs w:val="22"/>
        </w:rPr>
      </w:pPr>
      <w:bookmarkStart w:id="19" w:name="note1"/>
      <w:r w:rsidRPr="007358A2">
        <w:rPr>
          <w:rFonts w:cs="Arial"/>
          <w:iCs/>
          <w:szCs w:val="22"/>
        </w:rPr>
        <w:t>NOTE</w:t>
      </w:r>
      <w:r w:rsidRPr="007358A2">
        <w:rPr>
          <w:rFonts w:cs="Arial"/>
          <w:iCs/>
          <w:szCs w:val="22"/>
          <w:vertAlign w:val="superscript"/>
        </w:rPr>
        <w:t>1</w:t>
      </w:r>
      <w:r w:rsidRPr="007358A2">
        <w:rPr>
          <w:rFonts w:cs="Arial"/>
          <w:iCs/>
          <w:szCs w:val="22"/>
        </w:rPr>
        <w:t xml:space="preserve">: </w:t>
      </w:r>
      <w:r w:rsidRPr="007358A2">
        <w:rPr>
          <w:rFonts w:cs="Arial"/>
          <w:i/>
          <w:szCs w:val="22"/>
        </w:rPr>
        <w:t xml:space="preserve">Ensure that the proposal makes a clear distinction between program objectives and program-level learning outcomes. Guidance on program objectives and program-level learning outcomes, including examples, is available </w:t>
      </w:r>
      <w:hyperlink r:id="rId23" w:history="1">
        <w:r w:rsidRPr="007358A2">
          <w:rPr>
            <w:rStyle w:val="Hyperlink"/>
            <w:rFonts w:cs="Arial"/>
            <w:i/>
            <w:szCs w:val="22"/>
          </w:rPr>
          <w:t>here</w:t>
        </w:r>
      </w:hyperlink>
      <w:r w:rsidRPr="007358A2">
        <w:rPr>
          <w:rFonts w:cs="Arial"/>
          <w:i/>
          <w:szCs w:val="22"/>
        </w:rPr>
        <w:t xml:space="preserve">. It may be helpful to include a table that maps program requirements (i.e., courses, experiential education requirements, theses or major research projects) to program objectives and program-level learning outcomes. </w:t>
      </w:r>
    </w:p>
    <w:bookmarkEnd w:id="19"/>
    <w:p w14:paraId="1A866E4C" w14:textId="1C528413" w:rsidR="00501B6E" w:rsidRPr="007358A2" w:rsidRDefault="00501B6E" w:rsidP="00813A7C">
      <w:pPr>
        <w:spacing w:after="160" w:line="259" w:lineRule="auto"/>
        <w:rPr>
          <w:rFonts w:eastAsia="Calibri" w:cs="Arial"/>
          <w:szCs w:val="22"/>
        </w:rPr>
      </w:pPr>
      <w:r w:rsidRPr="007358A2">
        <w:rPr>
          <w:rFonts w:eastAsia="Calibri" w:cs="Arial"/>
          <w:szCs w:val="22"/>
        </w:rPr>
        <w:t>2.2.1</w:t>
      </w:r>
      <w:bookmarkStart w:id="20" w:name="learningoutcomes"/>
      <w:bookmarkStart w:id="21" w:name="alignmentoflearnoutcomes"/>
      <w:r w:rsidR="00D010FB" w:rsidRPr="007358A2">
        <w:rPr>
          <w:rFonts w:eastAsia="Calibri" w:cs="Arial"/>
          <w:szCs w:val="22"/>
        </w:rPr>
        <w:tab/>
      </w:r>
      <w:r w:rsidRPr="007358A2">
        <w:rPr>
          <w:rFonts w:eastAsia="Calibri" w:cs="Arial"/>
          <w:szCs w:val="22"/>
        </w:rPr>
        <w:t>Description and Alignment of the Learning Outcomes</w:t>
      </w:r>
      <w:bookmarkEnd w:id="20"/>
    </w:p>
    <w:p w14:paraId="32422BA8" w14:textId="77777777" w:rsidR="00501B6E" w:rsidRPr="007358A2" w:rsidRDefault="00501B6E" w:rsidP="00D010FB">
      <w:pPr>
        <w:spacing w:after="160" w:line="259" w:lineRule="auto"/>
        <w:ind w:left="720"/>
        <w:contextualSpacing/>
        <w:rPr>
          <w:rFonts w:eastAsia="Calibri" w:cs="Arial"/>
          <w:szCs w:val="22"/>
        </w:rPr>
      </w:pPr>
      <w:bookmarkStart w:id="22" w:name="_Hlk113009475"/>
      <w:bookmarkEnd w:id="21"/>
      <w:r w:rsidRPr="007358A2">
        <w:rPr>
          <w:rFonts w:eastAsia="Calibri" w:cs="Arial"/>
          <w:szCs w:val="22"/>
        </w:rPr>
        <w:t xml:space="preserve">Below is a list of the learning outcomes of a program in the context of the </w:t>
      </w:r>
      <w:hyperlink r:id="rId24" w:history="1">
        <w:r w:rsidRPr="007358A2">
          <w:rPr>
            <w:rFonts w:eastAsia="Calibri" w:cs="Arial"/>
            <w:color w:val="0563C1"/>
            <w:szCs w:val="22"/>
            <w:u w:val="single"/>
          </w:rPr>
          <w:t>Western Degree Outcomes</w:t>
        </w:r>
      </w:hyperlink>
      <w:r w:rsidRPr="007358A2">
        <w:rPr>
          <w:rFonts w:eastAsia="Calibri" w:cs="Arial"/>
          <w:szCs w:val="22"/>
        </w:rPr>
        <w:t>.</w:t>
      </w:r>
    </w:p>
    <w:p w14:paraId="2F91A1E7"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Knowledge</w:t>
      </w:r>
    </w:p>
    <w:p w14:paraId="00FCD48B"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Literacies and Interdisciplinarity</w:t>
      </w:r>
    </w:p>
    <w:p w14:paraId="7E727FC1"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Communication</w:t>
      </w:r>
    </w:p>
    <w:p w14:paraId="099C1637"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Resilience and Life-Long Learning</w:t>
      </w:r>
    </w:p>
    <w:p w14:paraId="440CE7D0"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Global and Community Engagement</w:t>
      </w:r>
    </w:p>
    <w:p w14:paraId="3E25FA5E"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Critical Inquiry and Creative Thinking</w:t>
      </w:r>
    </w:p>
    <w:p w14:paraId="5202BFE4" w14:textId="77777777" w:rsidR="00501B6E" w:rsidRPr="007358A2" w:rsidRDefault="00501B6E" w:rsidP="00813A7C">
      <w:pPr>
        <w:numPr>
          <w:ilvl w:val="0"/>
          <w:numId w:val="36"/>
        </w:numPr>
        <w:spacing w:after="160" w:line="259" w:lineRule="auto"/>
        <w:contextualSpacing/>
        <w:rPr>
          <w:rFonts w:eastAsia="Calibri" w:cs="Arial"/>
          <w:szCs w:val="22"/>
        </w:rPr>
      </w:pPr>
      <w:r w:rsidRPr="007358A2">
        <w:rPr>
          <w:rFonts w:eastAsia="Calibri" w:cs="Arial"/>
          <w:szCs w:val="22"/>
        </w:rPr>
        <w:t xml:space="preserve">Professionalism and Ethical Conduct </w:t>
      </w:r>
    </w:p>
    <w:p w14:paraId="4E885C34" w14:textId="77777777" w:rsidR="00501B6E" w:rsidRPr="007358A2" w:rsidRDefault="00501B6E" w:rsidP="00813A7C">
      <w:pPr>
        <w:spacing w:after="160" w:line="259" w:lineRule="auto"/>
        <w:ind w:left="667"/>
        <w:contextualSpacing/>
        <w:rPr>
          <w:rFonts w:eastAsia="Calibri" w:cs="Arial"/>
          <w:szCs w:val="22"/>
        </w:rPr>
      </w:pPr>
    </w:p>
    <w:p w14:paraId="0F94AD0D" w14:textId="7815DDFD" w:rsidR="002C3DE0" w:rsidRPr="007358A2" w:rsidRDefault="00501B6E" w:rsidP="00813A7C">
      <w:pPr>
        <w:spacing w:after="160"/>
        <w:contextualSpacing/>
        <w:rPr>
          <w:rFonts w:eastAsia="Calibri" w:cs="Arial"/>
          <w:szCs w:val="22"/>
        </w:rPr>
      </w:pPr>
      <w:r w:rsidRPr="007358A2">
        <w:rPr>
          <w:rFonts w:eastAsia="Calibri" w:cs="Arial"/>
          <w:szCs w:val="22"/>
        </w:rPr>
        <w:t>Under each heading above, describe the intended learning outcomes and experiences, giving specific examples, where possible; describe how the program addresses the learning objectives; for example, describe how learning objectives are met through formal course work, independent research, practicum and internship training, teaching and research assistantships, professional development workshops, etc.</w:t>
      </w:r>
      <w:r w:rsidR="00563FAF" w:rsidRPr="007358A2">
        <w:rPr>
          <w:rFonts w:eastAsia="Calibri" w:cs="Arial"/>
          <w:szCs w:val="22"/>
        </w:rPr>
        <w:t xml:space="preserve">  </w:t>
      </w:r>
      <w:bookmarkEnd w:id="22"/>
    </w:p>
    <w:p w14:paraId="315C9839" w14:textId="48488D09" w:rsidR="002C3DE0" w:rsidRPr="007358A2" w:rsidRDefault="002C3DE0" w:rsidP="00813A7C">
      <w:pPr>
        <w:spacing w:after="160"/>
        <w:ind w:left="669"/>
        <w:contextualSpacing/>
        <w:rPr>
          <w:rFonts w:eastAsia="Calibri" w:cs="Arial"/>
          <w:szCs w:val="22"/>
        </w:rPr>
      </w:pPr>
    </w:p>
    <w:p w14:paraId="2257734E" w14:textId="26BF5BB6" w:rsidR="002C3DE0" w:rsidRPr="007358A2" w:rsidRDefault="00E70F76" w:rsidP="00E70F76">
      <w:pPr>
        <w:spacing w:after="160"/>
        <w:contextualSpacing/>
        <w:rPr>
          <w:rFonts w:eastAsia="Calibri" w:cs="Arial"/>
          <w:szCs w:val="22"/>
        </w:rPr>
      </w:pPr>
      <w:r w:rsidRPr="007358A2">
        <w:rPr>
          <w:iCs/>
        </w:rPr>
        <w:t>2.2.1.1</w:t>
      </w:r>
      <w:r w:rsidRPr="007358A2">
        <w:rPr>
          <w:iCs/>
        </w:rPr>
        <w:tab/>
        <w:t>Curriculum Mapping Support can be procured through the Centre for Teaching and Learning (CTL). The CTL’s curriculum team will help set up the mapping process and guide the program through the collection, analysis and interpretation of the resulting data.</w:t>
      </w:r>
    </w:p>
    <w:p w14:paraId="67EE8A51" w14:textId="77777777" w:rsidR="002C3DE0" w:rsidRPr="007358A2" w:rsidRDefault="002C3DE0" w:rsidP="00813A7C">
      <w:pPr>
        <w:spacing w:after="160"/>
        <w:ind w:left="669"/>
        <w:contextualSpacing/>
        <w:rPr>
          <w:rFonts w:eastAsia="Calibri" w:cs="Arial"/>
          <w:szCs w:val="22"/>
        </w:rPr>
      </w:pPr>
    </w:p>
    <w:p w14:paraId="1FC83E73" w14:textId="601092C6" w:rsidR="009C56BB" w:rsidRPr="007358A2" w:rsidRDefault="009C56BB" w:rsidP="00813A7C">
      <w:pPr>
        <w:rPr>
          <w:rFonts w:cs="Arial"/>
          <w:iCs/>
          <w:szCs w:val="22"/>
        </w:rPr>
      </w:pPr>
    </w:p>
    <w:p w14:paraId="76DB9D54" w14:textId="5AB1DF85" w:rsidR="00411EAF" w:rsidRPr="007358A2" w:rsidRDefault="00411EAF">
      <w:pPr>
        <w:spacing w:after="0"/>
        <w:rPr>
          <w:rFonts w:cs="Arial"/>
          <w:iCs/>
          <w:szCs w:val="22"/>
        </w:rPr>
      </w:pPr>
      <w:r w:rsidRPr="007358A2">
        <w:rPr>
          <w:rFonts w:cs="Arial"/>
          <w:iCs/>
          <w:szCs w:val="22"/>
        </w:rPr>
        <w:br w:type="page"/>
      </w:r>
    </w:p>
    <w:p w14:paraId="3B023A32" w14:textId="36C4B205" w:rsidR="00411EAF" w:rsidRPr="007358A2" w:rsidRDefault="00411EAF" w:rsidP="00411EAF">
      <w:pPr>
        <w:rPr>
          <w:b/>
          <w:bCs/>
          <w:iCs/>
          <w:sz w:val="24"/>
          <w:szCs w:val="24"/>
        </w:rPr>
      </w:pPr>
      <w:r w:rsidRPr="007358A2">
        <w:rPr>
          <w:b/>
          <w:bCs/>
          <w:iCs/>
          <w:sz w:val="24"/>
          <w:szCs w:val="24"/>
        </w:rPr>
        <w:lastRenderedPageBreak/>
        <w:t>Appendix B</w:t>
      </w:r>
    </w:p>
    <w:p w14:paraId="17322B11" w14:textId="77777777" w:rsidR="00833663" w:rsidRPr="007358A2" w:rsidRDefault="00833663" w:rsidP="00813A7C">
      <w:pPr>
        <w:rPr>
          <w:rFonts w:cs="Arial"/>
          <w:bCs/>
          <w:kern w:val="28"/>
          <w:szCs w:val="22"/>
          <w:lang w:val="en-GB"/>
        </w:rPr>
      </w:pPr>
      <w:r w:rsidRPr="007358A2">
        <w:rPr>
          <w:rFonts w:cs="Arial"/>
          <w:iCs/>
          <w:szCs w:val="22"/>
        </w:rPr>
        <w:t xml:space="preserve">If the module (or series of modules) </w:t>
      </w:r>
      <w:proofErr w:type="gramStart"/>
      <w:r w:rsidRPr="007358A2">
        <w:rPr>
          <w:rFonts w:cs="Arial"/>
          <w:iCs/>
          <w:szCs w:val="22"/>
        </w:rPr>
        <w:t>consist</w:t>
      </w:r>
      <w:proofErr w:type="gramEnd"/>
      <w:r w:rsidRPr="007358A2">
        <w:rPr>
          <w:rFonts w:cs="Arial"/>
          <w:iCs/>
          <w:szCs w:val="22"/>
        </w:rPr>
        <w:t xml:space="preserve">(s) of a new program of study that will necessitate funding approval from the Ministry, </w:t>
      </w:r>
      <w:r w:rsidRPr="007358A2">
        <w:rPr>
          <w:rFonts w:cs="Arial"/>
          <w:bCs/>
          <w:kern w:val="28"/>
          <w:szCs w:val="22"/>
          <w:lang w:val="en-GB"/>
        </w:rPr>
        <w:t>the following list of additional items will need to be considered and included with the program proposal submission.</w:t>
      </w:r>
    </w:p>
    <w:p w14:paraId="74D8C4C9" w14:textId="29C79253" w:rsidR="009C56BB" w:rsidRPr="007358A2" w:rsidRDefault="00411EAF" w:rsidP="00813A7C">
      <w:pPr>
        <w:rPr>
          <w:rFonts w:cs="Arial"/>
          <w:iCs/>
          <w:szCs w:val="22"/>
        </w:rPr>
      </w:pPr>
      <w:r w:rsidRPr="007358A2">
        <w:rPr>
          <w:rFonts w:cs="Arial"/>
          <w:iCs/>
          <w:szCs w:val="22"/>
        </w:rPr>
        <w:t xml:space="preserve">To conform with the Ministry of Colleges and Universities’ </w:t>
      </w:r>
      <w:r w:rsidR="004973B0" w:rsidRPr="007358A2">
        <w:rPr>
          <w:rFonts w:cs="Arial"/>
          <w:iCs/>
          <w:szCs w:val="22"/>
        </w:rPr>
        <w:t>program funding approval processes, the following items are equally to be considered and included as an Appendix to the new program proposal submission. These items (in con</w:t>
      </w:r>
      <w:r w:rsidR="00E71B25" w:rsidRPr="007358A2">
        <w:rPr>
          <w:rFonts w:cs="Arial"/>
          <w:iCs/>
          <w:szCs w:val="22"/>
        </w:rPr>
        <w:t>cert</w:t>
      </w:r>
      <w:r w:rsidR="004973B0" w:rsidRPr="007358A2">
        <w:rPr>
          <w:rFonts w:cs="Arial"/>
          <w:iCs/>
          <w:szCs w:val="22"/>
        </w:rPr>
        <w:t xml:space="preserve"> with the content of the proposal in this template) aim to align with the themes examined by the ministry staff in their assessment of each submission.</w:t>
      </w:r>
    </w:p>
    <w:p w14:paraId="6F087334" w14:textId="77777777" w:rsidR="004973B0" w:rsidRPr="007358A2" w:rsidRDefault="004973B0" w:rsidP="004973B0">
      <w:pPr>
        <w:rPr>
          <w:rFonts w:cs="Arial"/>
          <w:iCs/>
          <w:szCs w:val="22"/>
        </w:rPr>
      </w:pPr>
      <w:r w:rsidRPr="007358A2">
        <w:rPr>
          <w:rFonts w:cs="Arial"/>
          <w:iCs/>
          <w:szCs w:val="22"/>
        </w:rPr>
        <w:t>Labour Market Demand:</w:t>
      </w:r>
    </w:p>
    <w:p w14:paraId="2B71E53C" w14:textId="49E66916" w:rsidR="004973B0" w:rsidRPr="007358A2" w:rsidRDefault="004973B0" w:rsidP="004973B0">
      <w:pPr>
        <w:pStyle w:val="ListParagraph"/>
        <w:numPr>
          <w:ilvl w:val="0"/>
          <w:numId w:val="42"/>
        </w:numPr>
        <w:rPr>
          <w:rFonts w:cs="Arial"/>
          <w:iCs/>
          <w:szCs w:val="22"/>
        </w:rPr>
      </w:pPr>
      <w:r w:rsidRPr="007358A2">
        <w:rPr>
          <w:rFonts w:cs="Arial"/>
          <w:iCs/>
          <w:szCs w:val="22"/>
        </w:rPr>
        <w:t>Summarize any reports from independent organizations that support the demand for the proposed program and the graduates that it would produce.</w:t>
      </w:r>
    </w:p>
    <w:p w14:paraId="3A6FAC56" w14:textId="239417FB" w:rsidR="004973B0" w:rsidRPr="007358A2" w:rsidRDefault="004973B0" w:rsidP="004973B0">
      <w:pPr>
        <w:pStyle w:val="ListParagraph"/>
        <w:numPr>
          <w:ilvl w:val="0"/>
          <w:numId w:val="42"/>
        </w:numPr>
        <w:rPr>
          <w:rFonts w:cs="Arial"/>
          <w:iCs/>
          <w:szCs w:val="22"/>
        </w:rPr>
      </w:pPr>
      <w:r w:rsidRPr="007358A2">
        <w:rPr>
          <w:rFonts w:cs="Arial"/>
          <w:iCs/>
          <w:szCs w:val="22"/>
        </w:rPr>
        <w:t>Solicit and include letters of support</w:t>
      </w:r>
      <w:r w:rsidR="001A4CEE" w:rsidRPr="007358A2">
        <w:rPr>
          <w:rFonts w:cs="Arial"/>
          <w:iCs/>
          <w:szCs w:val="22"/>
        </w:rPr>
        <w:t xml:space="preserve"> for the program</w:t>
      </w:r>
      <w:r w:rsidRPr="007358A2">
        <w:rPr>
          <w:rFonts w:cs="Arial"/>
          <w:iCs/>
          <w:szCs w:val="22"/>
        </w:rPr>
        <w:t xml:space="preserve"> from industry.</w:t>
      </w:r>
    </w:p>
    <w:p w14:paraId="693328D2" w14:textId="59AA1937" w:rsidR="004973B0" w:rsidRPr="007358A2" w:rsidRDefault="004973B0" w:rsidP="004973B0">
      <w:pPr>
        <w:pStyle w:val="ListParagraph"/>
        <w:numPr>
          <w:ilvl w:val="0"/>
          <w:numId w:val="42"/>
        </w:numPr>
        <w:rPr>
          <w:rFonts w:cs="Arial"/>
          <w:iCs/>
          <w:szCs w:val="22"/>
        </w:rPr>
      </w:pPr>
      <w:r w:rsidRPr="007358A2">
        <w:rPr>
          <w:rFonts w:cs="Arial"/>
          <w:iCs/>
          <w:szCs w:val="22"/>
        </w:rPr>
        <w:t>List the types of occupations that the graduates would likely go into.</w:t>
      </w:r>
    </w:p>
    <w:p w14:paraId="462C1D17" w14:textId="77777777" w:rsidR="004973B0" w:rsidRPr="007358A2" w:rsidRDefault="004973B0" w:rsidP="004973B0">
      <w:pPr>
        <w:rPr>
          <w:rFonts w:cs="Arial"/>
          <w:iCs/>
          <w:szCs w:val="22"/>
        </w:rPr>
      </w:pPr>
      <w:r w:rsidRPr="007358A2">
        <w:rPr>
          <w:rFonts w:cs="Arial"/>
          <w:iCs/>
          <w:szCs w:val="22"/>
        </w:rPr>
        <w:t>Program Impact</w:t>
      </w:r>
    </w:p>
    <w:p w14:paraId="2564C503" w14:textId="5A5235CF" w:rsidR="004973B0" w:rsidRPr="007358A2" w:rsidRDefault="004973B0" w:rsidP="004973B0">
      <w:pPr>
        <w:pStyle w:val="ListParagraph"/>
        <w:numPr>
          <w:ilvl w:val="0"/>
          <w:numId w:val="42"/>
        </w:numPr>
        <w:rPr>
          <w:rFonts w:cs="Arial"/>
          <w:iCs/>
          <w:szCs w:val="22"/>
        </w:rPr>
      </w:pPr>
      <w:r w:rsidRPr="007358A2">
        <w:rPr>
          <w:rFonts w:cs="Arial"/>
          <w:iCs/>
          <w:szCs w:val="22"/>
        </w:rPr>
        <w:t>Analyze and report the distribution of, and demand for, similar programs in Ontario.</w:t>
      </w:r>
    </w:p>
    <w:p w14:paraId="25E6CCC6" w14:textId="77777777" w:rsidR="004973B0" w:rsidRPr="007358A2" w:rsidRDefault="004973B0" w:rsidP="003F3960">
      <w:pPr>
        <w:rPr>
          <w:rFonts w:cs="Arial"/>
          <w:iCs/>
          <w:szCs w:val="22"/>
        </w:rPr>
      </w:pPr>
      <w:r w:rsidRPr="007358A2">
        <w:rPr>
          <w:rFonts w:cs="Arial"/>
          <w:iCs/>
          <w:szCs w:val="22"/>
        </w:rPr>
        <w:t>Experiential Learning</w:t>
      </w:r>
    </w:p>
    <w:p w14:paraId="224A82C0" w14:textId="35264BE5" w:rsidR="004973B0" w:rsidRPr="007358A2" w:rsidRDefault="004973B0" w:rsidP="004973B0">
      <w:pPr>
        <w:pStyle w:val="ListParagraph"/>
        <w:numPr>
          <w:ilvl w:val="0"/>
          <w:numId w:val="42"/>
        </w:numPr>
        <w:rPr>
          <w:rFonts w:cs="Arial"/>
          <w:iCs/>
          <w:szCs w:val="22"/>
        </w:rPr>
      </w:pPr>
      <w:r w:rsidRPr="007358A2">
        <w:rPr>
          <w:rFonts w:cs="Arial"/>
          <w:iCs/>
          <w:szCs w:val="22"/>
        </w:rPr>
        <w:t xml:space="preserve">Solicit and include </w:t>
      </w:r>
      <w:r w:rsidR="003F3960" w:rsidRPr="007358A2">
        <w:rPr>
          <w:rFonts w:cs="Arial"/>
          <w:iCs/>
          <w:szCs w:val="22"/>
        </w:rPr>
        <w:t>l</w:t>
      </w:r>
      <w:r w:rsidRPr="007358A2">
        <w:rPr>
          <w:rFonts w:cs="Arial"/>
          <w:iCs/>
          <w:szCs w:val="22"/>
        </w:rPr>
        <w:t xml:space="preserve">etters of support </w:t>
      </w:r>
      <w:r w:rsidR="001A4CEE" w:rsidRPr="007358A2">
        <w:rPr>
          <w:rFonts w:cs="Arial"/>
          <w:iCs/>
          <w:szCs w:val="22"/>
        </w:rPr>
        <w:t xml:space="preserve">for the program </w:t>
      </w:r>
      <w:r w:rsidRPr="007358A2">
        <w:rPr>
          <w:rFonts w:cs="Arial"/>
          <w:iCs/>
          <w:szCs w:val="22"/>
        </w:rPr>
        <w:t xml:space="preserve">from prospective </w:t>
      </w:r>
      <w:r w:rsidR="00AB6E1E" w:rsidRPr="007358A2">
        <w:rPr>
          <w:rFonts w:cs="Arial"/>
          <w:iCs/>
          <w:szCs w:val="22"/>
        </w:rPr>
        <w:t>work-integrated learning</w:t>
      </w:r>
      <w:r w:rsidR="003F3960" w:rsidRPr="007358A2">
        <w:rPr>
          <w:rFonts w:cs="Arial"/>
          <w:iCs/>
          <w:szCs w:val="22"/>
        </w:rPr>
        <w:t>, internship and/or placement</w:t>
      </w:r>
      <w:r w:rsidRPr="007358A2">
        <w:rPr>
          <w:rFonts w:cs="Arial"/>
          <w:iCs/>
          <w:szCs w:val="22"/>
        </w:rPr>
        <w:t xml:space="preserve"> partners</w:t>
      </w:r>
      <w:r w:rsidR="003F3960" w:rsidRPr="007358A2">
        <w:rPr>
          <w:rFonts w:cs="Arial"/>
          <w:iCs/>
          <w:szCs w:val="22"/>
        </w:rPr>
        <w:t xml:space="preserve"> (if applicable).</w:t>
      </w:r>
    </w:p>
    <w:p w14:paraId="57A5F966" w14:textId="3CC0E606" w:rsidR="00C61129" w:rsidRPr="007358A2" w:rsidRDefault="003F3960" w:rsidP="003F3960">
      <w:pPr>
        <w:pStyle w:val="ListParagraph"/>
        <w:numPr>
          <w:ilvl w:val="1"/>
          <w:numId w:val="42"/>
        </w:numPr>
        <w:rPr>
          <w:rFonts w:cs="Arial"/>
          <w:iCs/>
          <w:szCs w:val="22"/>
        </w:rPr>
      </w:pPr>
      <w:r w:rsidRPr="007358A2">
        <w:rPr>
          <w:rFonts w:cs="Arial"/>
          <w:iCs/>
          <w:szCs w:val="22"/>
        </w:rPr>
        <w:t>Provide e</w:t>
      </w:r>
      <w:r w:rsidR="004973B0" w:rsidRPr="007358A2">
        <w:rPr>
          <w:rFonts w:cs="Arial"/>
          <w:iCs/>
          <w:szCs w:val="22"/>
        </w:rPr>
        <w:t>vidence of sufficient placement opportunities</w:t>
      </w:r>
      <w:r w:rsidRPr="007358A2">
        <w:rPr>
          <w:rFonts w:cs="Arial"/>
          <w:iCs/>
          <w:szCs w:val="22"/>
        </w:rPr>
        <w:t xml:space="preserve"> (if applicable).</w:t>
      </w:r>
    </w:p>
    <w:p w14:paraId="0594E214" w14:textId="30933DE3" w:rsidR="00C61129" w:rsidRPr="00C61129" w:rsidRDefault="00C61129" w:rsidP="00E37F56">
      <w:pPr>
        <w:spacing w:after="0"/>
        <w:rPr>
          <w:rFonts w:cs="Arial"/>
          <w:iCs/>
          <w:szCs w:val="22"/>
        </w:rPr>
      </w:pPr>
    </w:p>
    <w:sectPr w:rsidR="00C61129" w:rsidRPr="00C61129" w:rsidSect="005274C0">
      <w:footerReference w:type="default" r:id="rId25"/>
      <w:headerReference w:type="first" r:id="rId26"/>
      <w:footerReference w:type="first" r:id="rId27"/>
      <w:pgSz w:w="12240" w:h="15840" w:code="1"/>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C5C0" w14:textId="77777777" w:rsidR="008772CF" w:rsidRDefault="008772CF">
      <w:r>
        <w:separator/>
      </w:r>
    </w:p>
  </w:endnote>
  <w:endnote w:type="continuationSeparator" w:id="0">
    <w:p w14:paraId="512893C9" w14:textId="77777777" w:rsidR="008772CF" w:rsidRDefault="0087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 Draw 12cp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40694"/>
      <w:docPartObj>
        <w:docPartGallery w:val="Page Numbers (Bottom of Page)"/>
        <w:docPartUnique/>
      </w:docPartObj>
    </w:sdtPr>
    <w:sdtEndPr>
      <w:rPr>
        <w:noProof/>
      </w:rPr>
    </w:sdtEndPr>
    <w:sdtContent>
      <w:p w14:paraId="2011164F" w14:textId="4DB745C9" w:rsidR="005827CC" w:rsidRDefault="005827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40A7A4" w14:textId="77777777" w:rsidR="005827CC" w:rsidRDefault="00582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6564" w14:textId="31A9E466" w:rsidR="002C015A" w:rsidRPr="002C015A" w:rsidRDefault="002C015A" w:rsidP="002C015A">
    <w:pPr>
      <w:pStyle w:val="Footer"/>
      <w:jc w:val="center"/>
      <w:rPr>
        <w:lang w:val="en-US"/>
      </w:rPr>
    </w:pPr>
    <w:bookmarkStart w:id="23" w:name="_Hlk138671584"/>
    <w:r>
      <w:rPr>
        <w:lang w:val="en-US"/>
      </w:rPr>
      <w:t xml:space="preserve">Please submit final version to the University Secretariat in </w:t>
    </w:r>
    <w:r w:rsidRPr="002C015A">
      <w:rPr>
        <w:b/>
        <w:bCs/>
        <w:lang w:val="en-US"/>
      </w:rPr>
      <w:t>WORD format</w:t>
    </w:r>
    <w:bookmarkEnd w:id="23"/>
    <w:r w:rsidR="00771125">
      <w:rPr>
        <w:lang w:val="en-US"/>
      </w:rPr>
      <w:t xml:space="preserve"> in Arial 12-point font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5667" w14:textId="77777777" w:rsidR="008772CF" w:rsidRDefault="008772CF">
      <w:r>
        <w:separator/>
      </w:r>
    </w:p>
  </w:footnote>
  <w:footnote w:type="continuationSeparator" w:id="0">
    <w:p w14:paraId="5E5A071D" w14:textId="77777777" w:rsidR="008772CF" w:rsidRDefault="00877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59D4" w14:textId="3A583DD1" w:rsidR="00D61839" w:rsidRPr="00D61839" w:rsidRDefault="00D61839" w:rsidP="00117BAB">
    <w:pPr>
      <w:pStyle w:val="Header"/>
      <w:tabs>
        <w:tab w:val="clear" w:pos="9360"/>
        <w:tab w:val="left" w:pos="9356"/>
      </w:tabs>
      <w:jc w:val="right"/>
      <w:rPr>
        <w:i w:val="0"/>
        <w:iCs/>
        <w:lang w:val="en-US"/>
      </w:rPr>
    </w:pPr>
    <w:r>
      <w:rPr>
        <w:i w:val="0"/>
        <w:iCs/>
        <w:lang w:val="en-US"/>
      </w:rPr>
      <w:t xml:space="preserve">Updated </w:t>
    </w:r>
    <w:r w:rsidR="00B30A6D">
      <w:rPr>
        <w:i w:val="0"/>
        <w:iCs/>
        <w:lang w:val="en-US"/>
      </w:rPr>
      <w:t>August</w:t>
    </w:r>
    <w:r w:rsidR="001C1FDE">
      <w:rPr>
        <w:i w:val="0"/>
        <w:iCs/>
        <w:lang w:val="en-US"/>
      </w:rPr>
      <w:t xml:space="preserve"> 202</w:t>
    </w:r>
    <w:r w:rsidR="00045E15">
      <w:rPr>
        <w:i w:val="0"/>
        <w:iCs/>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66F4F4"/>
    <w:lvl w:ilvl="0">
      <w:start w:val="1"/>
      <w:numFmt w:val="decimal"/>
      <w:pStyle w:val="ListNumber"/>
      <w:lvlText w:val="%1."/>
      <w:lvlJc w:val="left"/>
      <w:pPr>
        <w:tabs>
          <w:tab w:val="num" w:pos="504"/>
        </w:tabs>
        <w:ind w:left="504" w:hanging="504"/>
      </w:pPr>
      <w:rPr>
        <w:b w:val="0"/>
        <w:i/>
        <w:sz w:val="18"/>
        <w:vertAlign w:val="superscript"/>
      </w:rPr>
    </w:lvl>
  </w:abstractNum>
  <w:abstractNum w:abstractNumId="1" w15:restartNumberingAfterBreak="0">
    <w:nsid w:val="027322B8"/>
    <w:multiLevelType w:val="hybridMultilevel"/>
    <w:tmpl w:val="2A043E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7C75F5"/>
    <w:multiLevelType w:val="hybridMultilevel"/>
    <w:tmpl w:val="3942116A"/>
    <w:lvl w:ilvl="0" w:tplc="42C28C42">
      <w:start w:val="1"/>
      <w:numFmt w:val="decimal"/>
      <w:lvlText w:val="1.%1."/>
      <w:lvlJc w:val="left"/>
      <w:pPr>
        <w:ind w:left="117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8F83C71"/>
    <w:multiLevelType w:val="hybridMultilevel"/>
    <w:tmpl w:val="F5C29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C443F8"/>
    <w:multiLevelType w:val="hybridMultilevel"/>
    <w:tmpl w:val="18F2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A23E9"/>
    <w:multiLevelType w:val="singleLevel"/>
    <w:tmpl w:val="FACE5FDE"/>
    <w:lvl w:ilvl="0">
      <w:start w:val="1"/>
      <w:numFmt w:val="decimal"/>
      <w:pStyle w:val="List"/>
      <w:lvlText w:val="%1."/>
      <w:lvlJc w:val="left"/>
      <w:pPr>
        <w:tabs>
          <w:tab w:val="num" w:pos="720"/>
        </w:tabs>
        <w:ind w:left="720" w:hanging="720"/>
      </w:pPr>
      <w:rPr>
        <w:b w:val="0"/>
        <w:i w:val="0"/>
        <w:caps/>
        <w:sz w:val="22"/>
        <w:u w:val="none"/>
      </w:rPr>
    </w:lvl>
  </w:abstractNum>
  <w:abstractNum w:abstractNumId="6" w15:restartNumberingAfterBreak="0">
    <w:nsid w:val="0B2D5E60"/>
    <w:multiLevelType w:val="hybridMultilevel"/>
    <w:tmpl w:val="1496116E"/>
    <w:lvl w:ilvl="0" w:tplc="04090017">
      <w:start w:val="1"/>
      <w:numFmt w:val="lowerLetter"/>
      <w:lvlText w:val="%1)"/>
      <w:lvlJc w:val="left"/>
      <w:pPr>
        <w:ind w:left="1710" w:hanging="360"/>
      </w:pPr>
    </w:lvl>
    <w:lvl w:ilvl="1" w:tplc="10090013">
      <w:start w:val="1"/>
      <w:numFmt w:val="upperRoman"/>
      <w:lvlText w:val="%2."/>
      <w:lvlJc w:val="right"/>
      <w:pPr>
        <w:ind w:left="2430" w:hanging="360"/>
      </w:pPr>
    </w:lvl>
    <w:lvl w:ilvl="2" w:tplc="515EDB68">
      <w:start w:val="1"/>
      <w:numFmt w:val="decimal"/>
      <w:lvlText w:val="%3."/>
      <w:lvlJc w:val="left"/>
      <w:pPr>
        <w:ind w:left="3690" w:hanging="72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0B811628"/>
    <w:multiLevelType w:val="hybridMultilevel"/>
    <w:tmpl w:val="43B855B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951C1B"/>
    <w:multiLevelType w:val="hybridMultilevel"/>
    <w:tmpl w:val="D2B86EE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0F920C5E"/>
    <w:multiLevelType w:val="hybridMultilevel"/>
    <w:tmpl w:val="21E6BC9E"/>
    <w:lvl w:ilvl="0" w:tplc="B75CD0EC">
      <w:numFmt w:val="bullet"/>
      <w:lvlText w:val="-"/>
      <w:lvlJc w:val="left"/>
      <w:pPr>
        <w:ind w:left="1800" w:hanging="360"/>
      </w:pPr>
      <w:rPr>
        <w:rFonts w:ascii="Arial" w:eastAsia="Calibr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10303907"/>
    <w:multiLevelType w:val="hybridMultilevel"/>
    <w:tmpl w:val="F6F23FB6"/>
    <w:lvl w:ilvl="0" w:tplc="0E60D86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3282113"/>
    <w:multiLevelType w:val="multilevel"/>
    <w:tmpl w:val="524EE418"/>
    <w:lvl w:ilvl="0">
      <w:start w:val="1"/>
      <w:numFmt w:val="decimal"/>
      <w:isLgl/>
      <w:lvlText w:val="%1."/>
      <w:lvlJc w:val="left"/>
      <w:pPr>
        <w:tabs>
          <w:tab w:val="num" w:pos="720"/>
        </w:tabs>
        <w:ind w:left="720" w:hanging="720"/>
      </w:pPr>
      <w:rPr>
        <w:b/>
        <w:i w:val="0"/>
        <w:caps/>
        <w:sz w:val="22"/>
      </w:rPr>
    </w:lvl>
    <w:lvl w:ilvl="1">
      <w:start w:val="1"/>
      <w:numFmt w:val="decimal"/>
      <w:lvlText w:val="1.%2."/>
      <w:lvlJc w:val="left"/>
      <w:pPr>
        <w:tabs>
          <w:tab w:val="num" w:pos="1080"/>
        </w:tabs>
        <w:ind w:left="1080" w:hanging="576"/>
      </w:pPr>
      <w:rPr>
        <w:rFonts w:ascii="Arial" w:hAnsi="Arial" w:hint="default"/>
        <w:b/>
        <w:i w:val="0"/>
        <w:caps w:val="0"/>
        <w:vanish w:val="0"/>
        <w:sz w:val="22"/>
      </w:rPr>
    </w:lvl>
    <w:lvl w:ilvl="2">
      <w:start w:val="1"/>
      <w:numFmt w:val="decimal"/>
      <w:lvlText w:val="%3."/>
      <w:lvlJc w:val="left"/>
      <w:pPr>
        <w:tabs>
          <w:tab w:val="num" w:pos="1440"/>
        </w:tabs>
        <w:ind w:left="1440" w:hanging="72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4F35201"/>
    <w:multiLevelType w:val="hybridMultilevel"/>
    <w:tmpl w:val="774E51EA"/>
    <w:lvl w:ilvl="0" w:tplc="39001784">
      <w:start w:val="1"/>
      <w:numFmt w:val="bullet"/>
      <w:lvlText w:val="-"/>
      <w:lvlJc w:val="left"/>
      <w:pPr>
        <w:ind w:left="720" w:hanging="360"/>
      </w:pPr>
      <w:rPr>
        <w:rFonts w:ascii="Arial" w:eastAsia="Times New Roman"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3CC08C4"/>
    <w:multiLevelType w:val="hybridMultilevel"/>
    <w:tmpl w:val="834EC0DE"/>
    <w:lvl w:ilvl="0" w:tplc="39001784">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4AB4CCF"/>
    <w:multiLevelType w:val="multilevel"/>
    <w:tmpl w:val="D1C64BD2"/>
    <w:lvl w:ilvl="0">
      <w:start w:val="1"/>
      <w:numFmt w:val="decimal"/>
      <w:lvlText w:val="%1."/>
      <w:lvlJc w:val="left"/>
      <w:pPr>
        <w:ind w:left="720" w:hanging="360"/>
      </w:pPr>
      <w:rPr>
        <w:rFonts w:ascii="Tahoma" w:eastAsia="Times New Roman" w:hAnsi="Tahoma" w:cs="Tahoma"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04138E"/>
    <w:multiLevelType w:val="hybridMultilevel"/>
    <w:tmpl w:val="B59A88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37284048"/>
    <w:multiLevelType w:val="multilevel"/>
    <w:tmpl w:val="77022228"/>
    <w:lvl w:ilvl="0">
      <w:start w:val="1"/>
      <w:numFmt w:val="decimal"/>
      <w:pStyle w:val="Heading1"/>
      <w:lvlText w:val="%1."/>
      <w:lvlJc w:val="left"/>
      <w:pPr>
        <w:ind w:left="360" w:hanging="360"/>
      </w:pPr>
      <w:rPr>
        <w:rFonts w:hint="default"/>
        <w:b/>
        <w:i w:val="0"/>
        <w:caps/>
        <w:sz w:val="22"/>
        <w:szCs w:val="22"/>
        <w:u w:val="none"/>
      </w:rPr>
    </w:lvl>
    <w:lvl w:ilvl="1">
      <w:start w:val="4"/>
      <w:numFmt w:val="decimal"/>
      <w:pStyle w:val="Heading2"/>
      <w:isLgl/>
      <w:lvlText w:val="%1.%2"/>
      <w:lvlJc w:val="left"/>
      <w:pPr>
        <w:ind w:left="4616" w:hanging="93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38" w:hanging="93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3456"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824" w:hanging="1800"/>
      </w:pPr>
      <w:rPr>
        <w:rFonts w:hint="default"/>
      </w:rPr>
    </w:lvl>
    <w:lvl w:ilvl="7">
      <w:start w:val="1"/>
      <w:numFmt w:val="decimal"/>
      <w:isLgl/>
      <w:lvlText w:val="%1.%2.%3.%4.%5.%6.%7.%8"/>
      <w:lvlJc w:val="left"/>
      <w:pPr>
        <w:ind w:left="5688" w:hanging="2160"/>
      </w:pPr>
      <w:rPr>
        <w:rFonts w:hint="default"/>
      </w:rPr>
    </w:lvl>
    <w:lvl w:ilvl="8">
      <w:start w:val="1"/>
      <w:numFmt w:val="decimal"/>
      <w:isLgl/>
      <w:lvlText w:val="%1.%2.%3.%4.%5.%6.%7.%8.%9"/>
      <w:lvlJc w:val="left"/>
      <w:pPr>
        <w:ind w:left="6552" w:hanging="2520"/>
      </w:pPr>
      <w:rPr>
        <w:rFonts w:hint="default"/>
      </w:rPr>
    </w:lvl>
  </w:abstractNum>
  <w:abstractNum w:abstractNumId="17" w15:restartNumberingAfterBreak="0">
    <w:nsid w:val="42755795"/>
    <w:multiLevelType w:val="hybridMultilevel"/>
    <w:tmpl w:val="585E64A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8" w15:restartNumberingAfterBreak="0">
    <w:nsid w:val="4A112D30"/>
    <w:multiLevelType w:val="hybridMultilevel"/>
    <w:tmpl w:val="7CAAFD9C"/>
    <w:lvl w:ilvl="0" w:tplc="04090017">
      <w:start w:val="1"/>
      <w:numFmt w:val="lowerLetter"/>
      <w:lvlText w:val="%1)"/>
      <w:lvlJc w:val="left"/>
      <w:pPr>
        <w:tabs>
          <w:tab w:val="num" w:pos="360"/>
        </w:tabs>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4BE25AE7"/>
    <w:multiLevelType w:val="hybridMultilevel"/>
    <w:tmpl w:val="202200D2"/>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0" w15:restartNumberingAfterBreak="0">
    <w:nsid w:val="4F165682"/>
    <w:multiLevelType w:val="hybridMultilevel"/>
    <w:tmpl w:val="F4B2DAA6"/>
    <w:lvl w:ilvl="0" w:tplc="D03E5A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40037"/>
    <w:multiLevelType w:val="hybridMultilevel"/>
    <w:tmpl w:val="D3AAAA8C"/>
    <w:lvl w:ilvl="0" w:tplc="0409001B">
      <w:start w:val="1"/>
      <w:numFmt w:val="lowerRoman"/>
      <w:lvlText w:val="%1."/>
      <w:lvlJc w:val="right"/>
      <w:pPr>
        <w:ind w:left="2160" w:hanging="360"/>
      </w:pPr>
    </w:lvl>
    <w:lvl w:ilvl="1" w:tplc="3F9248FA">
      <w:start w:val="1"/>
      <w:numFmt w:val="lowerLetter"/>
      <w:lvlText w:val="%2)"/>
      <w:lvlJc w:val="left"/>
      <w:pPr>
        <w:ind w:left="2970" w:hanging="45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1CE1C7C"/>
    <w:multiLevelType w:val="hybridMultilevel"/>
    <w:tmpl w:val="E94EF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B8250B9"/>
    <w:multiLevelType w:val="multilevel"/>
    <w:tmpl w:val="50B46D22"/>
    <w:lvl w:ilvl="0">
      <w:start w:val="1"/>
      <w:numFmt w:val="upperRoman"/>
      <w:lvlText w:val="%1."/>
      <w:lvlJc w:val="right"/>
      <w:pPr>
        <w:ind w:left="1144" w:hanging="360"/>
      </w:pPr>
    </w:lvl>
    <w:lvl w:ilvl="1">
      <w:start w:val="1"/>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24" w15:restartNumberingAfterBreak="0">
    <w:nsid w:val="5C2F4A94"/>
    <w:multiLevelType w:val="hybridMultilevel"/>
    <w:tmpl w:val="EB06C4D2"/>
    <w:lvl w:ilvl="0" w:tplc="910CF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6E4CDC"/>
    <w:multiLevelType w:val="hybridMultilevel"/>
    <w:tmpl w:val="98AEF5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0B132D1"/>
    <w:multiLevelType w:val="hybridMultilevel"/>
    <w:tmpl w:val="91BEA78C"/>
    <w:lvl w:ilvl="0" w:tplc="B75CD0EC">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3F277F6"/>
    <w:multiLevelType w:val="hybridMultilevel"/>
    <w:tmpl w:val="CC3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93815"/>
    <w:multiLevelType w:val="singleLevel"/>
    <w:tmpl w:val="FD5ECD54"/>
    <w:lvl w:ilvl="0">
      <w:start w:val="1"/>
      <w:numFmt w:val="decimal"/>
      <w:pStyle w:val="Heading11"/>
      <w:lvlText w:val="1.%1."/>
      <w:lvlJc w:val="left"/>
      <w:pPr>
        <w:tabs>
          <w:tab w:val="num" w:pos="1080"/>
        </w:tabs>
        <w:ind w:left="1080" w:hanging="576"/>
      </w:pPr>
      <w:rPr>
        <w:rFonts w:ascii="Arial" w:hAnsi="Arial" w:hint="default"/>
        <w:b/>
        <w:i w:val="0"/>
        <w:caps/>
        <w:sz w:val="22"/>
      </w:rPr>
    </w:lvl>
  </w:abstractNum>
  <w:abstractNum w:abstractNumId="29" w15:restartNumberingAfterBreak="0">
    <w:nsid w:val="6DAF30C5"/>
    <w:multiLevelType w:val="hybridMultilevel"/>
    <w:tmpl w:val="493CD2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EC2556F"/>
    <w:multiLevelType w:val="hybridMultilevel"/>
    <w:tmpl w:val="0FF6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42A1E"/>
    <w:multiLevelType w:val="hybridMultilevel"/>
    <w:tmpl w:val="BABC6AFC"/>
    <w:lvl w:ilvl="0" w:tplc="D2BAAA96">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74439F7"/>
    <w:multiLevelType w:val="hybridMultilevel"/>
    <w:tmpl w:val="8D00BE20"/>
    <w:lvl w:ilvl="0" w:tplc="10090001">
      <w:start w:val="1"/>
      <w:numFmt w:val="bullet"/>
      <w:lvlText w:val=""/>
      <w:lvlJc w:val="left"/>
      <w:pPr>
        <w:ind w:left="1387" w:hanging="360"/>
      </w:pPr>
      <w:rPr>
        <w:rFonts w:ascii="Symbol" w:hAnsi="Symbol" w:hint="default"/>
      </w:rPr>
    </w:lvl>
    <w:lvl w:ilvl="1" w:tplc="10090003" w:tentative="1">
      <w:start w:val="1"/>
      <w:numFmt w:val="bullet"/>
      <w:lvlText w:val="o"/>
      <w:lvlJc w:val="left"/>
      <w:pPr>
        <w:ind w:left="2107" w:hanging="360"/>
      </w:pPr>
      <w:rPr>
        <w:rFonts w:ascii="Courier New" w:hAnsi="Courier New" w:cs="Courier New" w:hint="default"/>
      </w:rPr>
    </w:lvl>
    <w:lvl w:ilvl="2" w:tplc="10090005" w:tentative="1">
      <w:start w:val="1"/>
      <w:numFmt w:val="bullet"/>
      <w:lvlText w:val=""/>
      <w:lvlJc w:val="left"/>
      <w:pPr>
        <w:ind w:left="2827" w:hanging="360"/>
      </w:pPr>
      <w:rPr>
        <w:rFonts w:ascii="Wingdings" w:hAnsi="Wingdings" w:hint="default"/>
      </w:rPr>
    </w:lvl>
    <w:lvl w:ilvl="3" w:tplc="10090001" w:tentative="1">
      <w:start w:val="1"/>
      <w:numFmt w:val="bullet"/>
      <w:lvlText w:val=""/>
      <w:lvlJc w:val="left"/>
      <w:pPr>
        <w:ind w:left="3547" w:hanging="360"/>
      </w:pPr>
      <w:rPr>
        <w:rFonts w:ascii="Symbol" w:hAnsi="Symbol" w:hint="default"/>
      </w:rPr>
    </w:lvl>
    <w:lvl w:ilvl="4" w:tplc="10090003" w:tentative="1">
      <w:start w:val="1"/>
      <w:numFmt w:val="bullet"/>
      <w:lvlText w:val="o"/>
      <w:lvlJc w:val="left"/>
      <w:pPr>
        <w:ind w:left="4267" w:hanging="360"/>
      </w:pPr>
      <w:rPr>
        <w:rFonts w:ascii="Courier New" w:hAnsi="Courier New" w:cs="Courier New" w:hint="default"/>
      </w:rPr>
    </w:lvl>
    <w:lvl w:ilvl="5" w:tplc="10090005" w:tentative="1">
      <w:start w:val="1"/>
      <w:numFmt w:val="bullet"/>
      <w:lvlText w:val=""/>
      <w:lvlJc w:val="left"/>
      <w:pPr>
        <w:ind w:left="4987" w:hanging="360"/>
      </w:pPr>
      <w:rPr>
        <w:rFonts w:ascii="Wingdings" w:hAnsi="Wingdings" w:hint="default"/>
      </w:rPr>
    </w:lvl>
    <w:lvl w:ilvl="6" w:tplc="10090001" w:tentative="1">
      <w:start w:val="1"/>
      <w:numFmt w:val="bullet"/>
      <w:lvlText w:val=""/>
      <w:lvlJc w:val="left"/>
      <w:pPr>
        <w:ind w:left="5707" w:hanging="360"/>
      </w:pPr>
      <w:rPr>
        <w:rFonts w:ascii="Symbol" w:hAnsi="Symbol" w:hint="default"/>
      </w:rPr>
    </w:lvl>
    <w:lvl w:ilvl="7" w:tplc="10090003" w:tentative="1">
      <w:start w:val="1"/>
      <w:numFmt w:val="bullet"/>
      <w:lvlText w:val="o"/>
      <w:lvlJc w:val="left"/>
      <w:pPr>
        <w:ind w:left="6427" w:hanging="360"/>
      </w:pPr>
      <w:rPr>
        <w:rFonts w:ascii="Courier New" w:hAnsi="Courier New" w:cs="Courier New" w:hint="default"/>
      </w:rPr>
    </w:lvl>
    <w:lvl w:ilvl="8" w:tplc="10090005" w:tentative="1">
      <w:start w:val="1"/>
      <w:numFmt w:val="bullet"/>
      <w:lvlText w:val=""/>
      <w:lvlJc w:val="left"/>
      <w:pPr>
        <w:ind w:left="7147" w:hanging="360"/>
      </w:pPr>
      <w:rPr>
        <w:rFonts w:ascii="Wingdings" w:hAnsi="Wingdings" w:hint="default"/>
      </w:rPr>
    </w:lvl>
  </w:abstractNum>
  <w:abstractNum w:abstractNumId="33" w15:restartNumberingAfterBreak="0">
    <w:nsid w:val="7D352099"/>
    <w:multiLevelType w:val="hybridMultilevel"/>
    <w:tmpl w:val="65E0B73C"/>
    <w:lvl w:ilvl="0" w:tplc="B75CD0EC">
      <w:numFmt w:val="bullet"/>
      <w:lvlText w:val="-"/>
      <w:lvlJc w:val="left"/>
      <w:pPr>
        <w:ind w:left="720" w:hanging="360"/>
      </w:pPr>
      <w:rPr>
        <w:rFonts w:ascii="Arial" w:eastAsia="Calibr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77490340">
    <w:abstractNumId w:val="11"/>
  </w:num>
  <w:num w:numId="2" w16cid:durableId="1026520774">
    <w:abstractNumId w:val="16"/>
  </w:num>
  <w:num w:numId="3" w16cid:durableId="2120947373">
    <w:abstractNumId w:val="28"/>
  </w:num>
  <w:num w:numId="4" w16cid:durableId="1284773445">
    <w:abstractNumId w:val="5"/>
  </w:num>
  <w:num w:numId="5" w16cid:durableId="1758135039">
    <w:abstractNumId w:val="0"/>
  </w:num>
  <w:num w:numId="6" w16cid:durableId="1782187567">
    <w:abstractNumId w:val="30"/>
  </w:num>
  <w:num w:numId="7" w16cid:durableId="266229724">
    <w:abstractNumId w:val="18"/>
  </w:num>
  <w:num w:numId="8" w16cid:durableId="1647279772">
    <w:abstractNumId w:val="2"/>
  </w:num>
  <w:num w:numId="9" w16cid:durableId="1864198581">
    <w:abstractNumId w:val="14"/>
  </w:num>
  <w:num w:numId="10" w16cid:durableId="629365905">
    <w:abstractNumId w:val="10"/>
  </w:num>
  <w:num w:numId="11" w16cid:durableId="640962417">
    <w:abstractNumId w:val="24"/>
  </w:num>
  <w:num w:numId="12" w16cid:durableId="1712998910">
    <w:abstractNumId w:val="20"/>
  </w:num>
  <w:num w:numId="13" w16cid:durableId="1576932283">
    <w:abstractNumId w:val="4"/>
  </w:num>
  <w:num w:numId="14" w16cid:durableId="469710936">
    <w:abstractNumId w:val="17"/>
  </w:num>
  <w:num w:numId="15" w16cid:durableId="699161161">
    <w:abstractNumId w:val="8"/>
  </w:num>
  <w:num w:numId="16" w16cid:durableId="139874220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0232328">
    <w:abstractNumId w:val="21"/>
  </w:num>
  <w:num w:numId="18" w16cid:durableId="1176965673">
    <w:abstractNumId w:val="7"/>
  </w:num>
  <w:num w:numId="19" w16cid:durableId="554901189">
    <w:abstractNumId w:val="6"/>
  </w:num>
  <w:num w:numId="20" w16cid:durableId="966276729">
    <w:abstractNumId w:val="16"/>
  </w:num>
  <w:num w:numId="21" w16cid:durableId="1732534697">
    <w:abstractNumId w:val="16"/>
  </w:num>
  <w:num w:numId="22" w16cid:durableId="1041251295">
    <w:abstractNumId w:val="16"/>
  </w:num>
  <w:num w:numId="23" w16cid:durableId="147404824">
    <w:abstractNumId w:val="16"/>
  </w:num>
  <w:num w:numId="24" w16cid:durableId="1037125245">
    <w:abstractNumId w:val="16"/>
  </w:num>
  <w:num w:numId="25" w16cid:durableId="992220707">
    <w:abstractNumId w:val="16"/>
  </w:num>
  <w:num w:numId="26" w16cid:durableId="97605328">
    <w:abstractNumId w:val="16"/>
  </w:num>
  <w:num w:numId="27" w16cid:durableId="1790121077">
    <w:abstractNumId w:val="29"/>
  </w:num>
  <w:num w:numId="28" w16cid:durableId="1738934390">
    <w:abstractNumId w:val="19"/>
  </w:num>
  <w:num w:numId="29" w16cid:durableId="1013721582">
    <w:abstractNumId w:val="16"/>
  </w:num>
  <w:num w:numId="30" w16cid:durableId="1440300585">
    <w:abstractNumId w:val="25"/>
  </w:num>
  <w:num w:numId="31" w16cid:durableId="1521243199">
    <w:abstractNumId w:val="3"/>
  </w:num>
  <w:num w:numId="32" w16cid:durableId="971860844">
    <w:abstractNumId w:val="23"/>
  </w:num>
  <w:num w:numId="33" w16cid:durableId="374739775">
    <w:abstractNumId w:val="1"/>
  </w:num>
  <w:num w:numId="34" w16cid:durableId="1066997247">
    <w:abstractNumId w:val="22"/>
  </w:num>
  <w:num w:numId="35" w16cid:durableId="1525821953">
    <w:abstractNumId w:val="16"/>
    <w:lvlOverride w:ilvl="0">
      <w:startOverride w:val="2"/>
    </w:lvlOverride>
    <w:lvlOverride w:ilvl="1">
      <w:startOverride w:val="2"/>
    </w:lvlOverride>
    <w:lvlOverride w:ilvl="2">
      <w:startOverride w:val="6"/>
    </w:lvlOverride>
  </w:num>
  <w:num w:numId="36" w16cid:durableId="1644850967">
    <w:abstractNumId w:val="32"/>
  </w:num>
  <w:num w:numId="37" w16cid:durableId="132871698">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178066">
    <w:abstractNumId w:val="26"/>
  </w:num>
  <w:num w:numId="39" w16cid:durableId="2010985158">
    <w:abstractNumId w:val="33"/>
  </w:num>
  <w:num w:numId="40" w16cid:durableId="1422406797">
    <w:abstractNumId w:val="9"/>
  </w:num>
  <w:num w:numId="41" w16cid:durableId="539050496">
    <w:abstractNumId w:val="13"/>
  </w:num>
  <w:num w:numId="42" w16cid:durableId="597253012">
    <w:abstractNumId w:val="12"/>
  </w:num>
  <w:num w:numId="43" w16cid:durableId="346106337">
    <w:abstractNumId w:val="31"/>
  </w:num>
  <w:num w:numId="44" w16cid:durableId="2119716671">
    <w:abstractNumId w:val="15"/>
  </w:num>
  <w:num w:numId="45" w16cid:durableId="1681859104">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189"/>
    <w:rsid w:val="000015EE"/>
    <w:rsid w:val="00004EA6"/>
    <w:rsid w:val="000074A6"/>
    <w:rsid w:val="00012C2B"/>
    <w:rsid w:val="0001328B"/>
    <w:rsid w:val="000135C0"/>
    <w:rsid w:val="0001598E"/>
    <w:rsid w:val="00016685"/>
    <w:rsid w:val="00027490"/>
    <w:rsid w:val="000423E0"/>
    <w:rsid w:val="0004464E"/>
    <w:rsid w:val="00044B57"/>
    <w:rsid w:val="00044DA0"/>
    <w:rsid w:val="00045E15"/>
    <w:rsid w:val="00047E09"/>
    <w:rsid w:val="0005010F"/>
    <w:rsid w:val="00053189"/>
    <w:rsid w:val="000546FB"/>
    <w:rsid w:val="00055F6A"/>
    <w:rsid w:val="000617FB"/>
    <w:rsid w:val="00062856"/>
    <w:rsid w:val="000638C6"/>
    <w:rsid w:val="000817DD"/>
    <w:rsid w:val="000835E0"/>
    <w:rsid w:val="00084DEE"/>
    <w:rsid w:val="000851BC"/>
    <w:rsid w:val="00085231"/>
    <w:rsid w:val="0009073A"/>
    <w:rsid w:val="000975E6"/>
    <w:rsid w:val="000A3151"/>
    <w:rsid w:val="000A3665"/>
    <w:rsid w:val="000B05F7"/>
    <w:rsid w:val="000B123D"/>
    <w:rsid w:val="000B1356"/>
    <w:rsid w:val="000B5232"/>
    <w:rsid w:val="000B783B"/>
    <w:rsid w:val="000C00F5"/>
    <w:rsid w:val="000C1168"/>
    <w:rsid w:val="000C1C16"/>
    <w:rsid w:val="000C2EBF"/>
    <w:rsid w:val="000C626C"/>
    <w:rsid w:val="000C6A40"/>
    <w:rsid w:val="000D1408"/>
    <w:rsid w:val="000E2897"/>
    <w:rsid w:val="000F2688"/>
    <w:rsid w:val="000F3882"/>
    <w:rsid w:val="00114B69"/>
    <w:rsid w:val="001177DA"/>
    <w:rsid w:val="00117BAB"/>
    <w:rsid w:val="00117D67"/>
    <w:rsid w:val="00127128"/>
    <w:rsid w:val="00133ACA"/>
    <w:rsid w:val="00134AEF"/>
    <w:rsid w:val="00141380"/>
    <w:rsid w:val="0014351C"/>
    <w:rsid w:val="00153459"/>
    <w:rsid w:val="00154EBB"/>
    <w:rsid w:val="0015500B"/>
    <w:rsid w:val="00155123"/>
    <w:rsid w:val="00160EE5"/>
    <w:rsid w:val="00162BA2"/>
    <w:rsid w:val="001652D2"/>
    <w:rsid w:val="001655E2"/>
    <w:rsid w:val="001673B4"/>
    <w:rsid w:val="001720EF"/>
    <w:rsid w:val="0017558C"/>
    <w:rsid w:val="0017563F"/>
    <w:rsid w:val="00177D7F"/>
    <w:rsid w:val="00177DD0"/>
    <w:rsid w:val="001868EA"/>
    <w:rsid w:val="00186BDB"/>
    <w:rsid w:val="001A0765"/>
    <w:rsid w:val="001A4CEE"/>
    <w:rsid w:val="001A7B39"/>
    <w:rsid w:val="001B02CD"/>
    <w:rsid w:val="001B0521"/>
    <w:rsid w:val="001B27FB"/>
    <w:rsid w:val="001B2D40"/>
    <w:rsid w:val="001C1FDE"/>
    <w:rsid w:val="001C43FE"/>
    <w:rsid w:val="001C4BE6"/>
    <w:rsid w:val="001D1CF8"/>
    <w:rsid w:val="001D2F3F"/>
    <w:rsid w:val="001D411D"/>
    <w:rsid w:val="001D5B70"/>
    <w:rsid w:val="001E47A4"/>
    <w:rsid w:val="001E69A9"/>
    <w:rsid w:val="001F07E0"/>
    <w:rsid w:val="001F3BED"/>
    <w:rsid w:val="00203EBB"/>
    <w:rsid w:val="002067F1"/>
    <w:rsid w:val="00212779"/>
    <w:rsid w:val="0022367F"/>
    <w:rsid w:val="00227C1B"/>
    <w:rsid w:val="00232773"/>
    <w:rsid w:val="00232F74"/>
    <w:rsid w:val="00237AD9"/>
    <w:rsid w:val="002413D7"/>
    <w:rsid w:val="0024763D"/>
    <w:rsid w:val="00257F69"/>
    <w:rsid w:val="00260118"/>
    <w:rsid w:val="00264108"/>
    <w:rsid w:val="00272805"/>
    <w:rsid w:val="00276320"/>
    <w:rsid w:val="002767D1"/>
    <w:rsid w:val="002801B7"/>
    <w:rsid w:val="00282170"/>
    <w:rsid w:val="00286FA3"/>
    <w:rsid w:val="00291AE3"/>
    <w:rsid w:val="00291E06"/>
    <w:rsid w:val="00292D88"/>
    <w:rsid w:val="00294EC9"/>
    <w:rsid w:val="002A39D3"/>
    <w:rsid w:val="002A648B"/>
    <w:rsid w:val="002A64BC"/>
    <w:rsid w:val="002B1729"/>
    <w:rsid w:val="002B17DD"/>
    <w:rsid w:val="002B1E17"/>
    <w:rsid w:val="002B4D9A"/>
    <w:rsid w:val="002C015A"/>
    <w:rsid w:val="002C3DE0"/>
    <w:rsid w:val="002C522F"/>
    <w:rsid w:val="002C7E88"/>
    <w:rsid w:val="002D0893"/>
    <w:rsid w:val="002D0A52"/>
    <w:rsid w:val="002D0C78"/>
    <w:rsid w:val="002D2166"/>
    <w:rsid w:val="002D6A1C"/>
    <w:rsid w:val="002F117C"/>
    <w:rsid w:val="002F4C28"/>
    <w:rsid w:val="002F6A48"/>
    <w:rsid w:val="002F759B"/>
    <w:rsid w:val="002F796B"/>
    <w:rsid w:val="00302F69"/>
    <w:rsid w:val="0030627F"/>
    <w:rsid w:val="00306C5F"/>
    <w:rsid w:val="0031266E"/>
    <w:rsid w:val="0031373A"/>
    <w:rsid w:val="003235DF"/>
    <w:rsid w:val="003254A0"/>
    <w:rsid w:val="003260C1"/>
    <w:rsid w:val="00333146"/>
    <w:rsid w:val="00336E2A"/>
    <w:rsid w:val="00340D56"/>
    <w:rsid w:val="003423AB"/>
    <w:rsid w:val="003437D3"/>
    <w:rsid w:val="00343CD1"/>
    <w:rsid w:val="003455D6"/>
    <w:rsid w:val="00345903"/>
    <w:rsid w:val="003472F0"/>
    <w:rsid w:val="00347E6A"/>
    <w:rsid w:val="00353D94"/>
    <w:rsid w:val="00361D49"/>
    <w:rsid w:val="003627C6"/>
    <w:rsid w:val="003645D3"/>
    <w:rsid w:val="0037318D"/>
    <w:rsid w:val="00376D76"/>
    <w:rsid w:val="003779C9"/>
    <w:rsid w:val="003849CC"/>
    <w:rsid w:val="00386F58"/>
    <w:rsid w:val="003872E6"/>
    <w:rsid w:val="00387460"/>
    <w:rsid w:val="003A252B"/>
    <w:rsid w:val="003A2DDC"/>
    <w:rsid w:val="003A46AC"/>
    <w:rsid w:val="003B690A"/>
    <w:rsid w:val="003C1566"/>
    <w:rsid w:val="003C7F7C"/>
    <w:rsid w:val="003D041F"/>
    <w:rsid w:val="003D1E4D"/>
    <w:rsid w:val="003D3C30"/>
    <w:rsid w:val="003D4ABF"/>
    <w:rsid w:val="003D73C6"/>
    <w:rsid w:val="003D7426"/>
    <w:rsid w:val="003F0CB6"/>
    <w:rsid w:val="003F3960"/>
    <w:rsid w:val="003F69A5"/>
    <w:rsid w:val="0040394C"/>
    <w:rsid w:val="00405FEA"/>
    <w:rsid w:val="004112C2"/>
    <w:rsid w:val="00411EAF"/>
    <w:rsid w:val="004202FF"/>
    <w:rsid w:val="00422001"/>
    <w:rsid w:val="0043311D"/>
    <w:rsid w:val="004343EA"/>
    <w:rsid w:val="00440B1D"/>
    <w:rsid w:val="00440DE5"/>
    <w:rsid w:val="004414E6"/>
    <w:rsid w:val="004549AB"/>
    <w:rsid w:val="004626F8"/>
    <w:rsid w:val="00463D22"/>
    <w:rsid w:val="004841AD"/>
    <w:rsid w:val="00486AB6"/>
    <w:rsid w:val="004973B0"/>
    <w:rsid w:val="004A01CB"/>
    <w:rsid w:val="004A292C"/>
    <w:rsid w:val="004A6169"/>
    <w:rsid w:val="004B6D4A"/>
    <w:rsid w:val="004C1E87"/>
    <w:rsid w:val="004C545D"/>
    <w:rsid w:val="004C7ECF"/>
    <w:rsid w:val="004E09EF"/>
    <w:rsid w:val="004E6AD2"/>
    <w:rsid w:val="004F2D8D"/>
    <w:rsid w:val="00501B6E"/>
    <w:rsid w:val="005045D1"/>
    <w:rsid w:val="00512BAF"/>
    <w:rsid w:val="00512CF5"/>
    <w:rsid w:val="00521EAA"/>
    <w:rsid w:val="005274C0"/>
    <w:rsid w:val="005504F5"/>
    <w:rsid w:val="005509C6"/>
    <w:rsid w:val="00552745"/>
    <w:rsid w:val="00554F9D"/>
    <w:rsid w:val="00555A3C"/>
    <w:rsid w:val="00555F43"/>
    <w:rsid w:val="005629C8"/>
    <w:rsid w:val="00563C34"/>
    <w:rsid w:val="00563FAF"/>
    <w:rsid w:val="0056470E"/>
    <w:rsid w:val="00564946"/>
    <w:rsid w:val="00566E9D"/>
    <w:rsid w:val="00570466"/>
    <w:rsid w:val="00575712"/>
    <w:rsid w:val="00575C24"/>
    <w:rsid w:val="00576E5C"/>
    <w:rsid w:val="00577796"/>
    <w:rsid w:val="00581272"/>
    <w:rsid w:val="005827CC"/>
    <w:rsid w:val="00583D60"/>
    <w:rsid w:val="00586333"/>
    <w:rsid w:val="0059128E"/>
    <w:rsid w:val="0059509D"/>
    <w:rsid w:val="00595C32"/>
    <w:rsid w:val="005A2316"/>
    <w:rsid w:val="005A738E"/>
    <w:rsid w:val="005A7B60"/>
    <w:rsid w:val="005A7C25"/>
    <w:rsid w:val="005A7E47"/>
    <w:rsid w:val="005B07A9"/>
    <w:rsid w:val="005B0A6D"/>
    <w:rsid w:val="005B2AE0"/>
    <w:rsid w:val="005B49C5"/>
    <w:rsid w:val="005B52F9"/>
    <w:rsid w:val="005C20A2"/>
    <w:rsid w:val="005C2743"/>
    <w:rsid w:val="005C2E78"/>
    <w:rsid w:val="005D06CB"/>
    <w:rsid w:val="005D36B2"/>
    <w:rsid w:val="005D6354"/>
    <w:rsid w:val="005E17D6"/>
    <w:rsid w:val="005E18F1"/>
    <w:rsid w:val="005F2142"/>
    <w:rsid w:val="005F336F"/>
    <w:rsid w:val="005F4E2C"/>
    <w:rsid w:val="005F56E4"/>
    <w:rsid w:val="006074A4"/>
    <w:rsid w:val="00614D34"/>
    <w:rsid w:val="00617E9F"/>
    <w:rsid w:val="00620922"/>
    <w:rsid w:val="00622BB4"/>
    <w:rsid w:val="00634D04"/>
    <w:rsid w:val="0063647D"/>
    <w:rsid w:val="006370AE"/>
    <w:rsid w:val="00637382"/>
    <w:rsid w:val="00643433"/>
    <w:rsid w:val="0065127F"/>
    <w:rsid w:val="0065334F"/>
    <w:rsid w:val="00657AA6"/>
    <w:rsid w:val="00661969"/>
    <w:rsid w:val="00661A61"/>
    <w:rsid w:val="00663333"/>
    <w:rsid w:val="00664320"/>
    <w:rsid w:val="00665094"/>
    <w:rsid w:val="00671482"/>
    <w:rsid w:val="00674FCF"/>
    <w:rsid w:val="0067500F"/>
    <w:rsid w:val="00682EF4"/>
    <w:rsid w:val="00686078"/>
    <w:rsid w:val="006862B9"/>
    <w:rsid w:val="00687E6F"/>
    <w:rsid w:val="00696552"/>
    <w:rsid w:val="00696930"/>
    <w:rsid w:val="006A5066"/>
    <w:rsid w:val="006B16A3"/>
    <w:rsid w:val="006D2395"/>
    <w:rsid w:val="006D621A"/>
    <w:rsid w:val="006E1074"/>
    <w:rsid w:val="006E32DC"/>
    <w:rsid w:val="006E3CDB"/>
    <w:rsid w:val="006E3D24"/>
    <w:rsid w:val="006F20E4"/>
    <w:rsid w:val="00702FEC"/>
    <w:rsid w:val="0071535E"/>
    <w:rsid w:val="007270C3"/>
    <w:rsid w:val="00730366"/>
    <w:rsid w:val="0073264E"/>
    <w:rsid w:val="00734C08"/>
    <w:rsid w:val="007358A2"/>
    <w:rsid w:val="00740072"/>
    <w:rsid w:val="00742B0E"/>
    <w:rsid w:val="007473DC"/>
    <w:rsid w:val="0075045F"/>
    <w:rsid w:val="00760F4D"/>
    <w:rsid w:val="00763A69"/>
    <w:rsid w:val="00770392"/>
    <w:rsid w:val="00771125"/>
    <w:rsid w:val="007739E0"/>
    <w:rsid w:val="007872C0"/>
    <w:rsid w:val="0078791F"/>
    <w:rsid w:val="00793225"/>
    <w:rsid w:val="00793737"/>
    <w:rsid w:val="007A45AA"/>
    <w:rsid w:val="007A49DE"/>
    <w:rsid w:val="007A7D5E"/>
    <w:rsid w:val="007B2BD3"/>
    <w:rsid w:val="007B44BF"/>
    <w:rsid w:val="007B4CD0"/>
    <w:rsid w:val="007B5752"/>
    <w:rsid w:val="007C2826"/>
    <w:rsid w:val="007C2A47"/>
    <w:rsid w:val="007C3CFA"/>
    <w:rsid w:val="007D5EAC"/>
    <w:rsid w:val="007E0227"/>
    <w:rsid w:val="007E05ED"/>
    <w:rsid w:val="007E0C19"/>
    <w:rsid w:val="007F1EC2"/>
    <w:rsid w:val="008101A8"/>
    <w:rsid w:val="008127DB"/>
    <w:rsid w:val="00813A7C"/>
    <w:rsid w:val="00816CEF"/>
    <w:rsid w:val="00821AC5"/>
    <w:rsid w:val="00833663"/>
    <w:rsid w:val="00834F96"/>
    <w:rsid w:val="00840389"/>
    <w:rsid w:val="008414F5"/>
    <w:rsid w:val="00843E1F"/>
    <w:rsid w:val="00844792"/>
    <w:rsid w:val="00844ECB"/>
    <w:rsid w:val="008513D1"/>
    <w:rsid w:val="00870C45"/>
    <w:rsid w:val="0087297D"/>
    <w:rsid w:val="0087597E"/>
    <w:rsid w:val="008761CD"/>
    <w:rsid w:val="008772CF"/>
    <w:rsid w:val="00877F50"/>
    <w:rsid w:val="008801DB"/>
    <w:rsid w:val="0088309D"/>
    <w:rsid w:val="0088323B"/>
    <w:rsid w:val="0088447F"/>
    <w:rsid w:val="008901D2"/>
    <w:rsid w:val="00896DC7"/>
    <w:rsid w:val="008A293D"/>
    <w:rsid w:val="008B0D81"/>
    <w:rsid w:val="008B4964"/>
    <w:rsid w:val="008B5A32"/>
    <w:rsid w:val="008C10E8"/>
    <w:rsid w:val="008C5960"/>
    <w:rsid w:val="008C7099"/>
    <w:rsid w:val="008C7B8D"/>
    <w:rsid w:val="008D28A5"/>
    <w:rsid w:val="008D3FA4"/>
    <w:rsid w:val="008E0849"/>
    <w:rsid w:val="008E41BA"/>
    <w:rsid w:val="008E5357"/>
    <w:rsid w:val="008E6C6E"/>
    <w:rsid w:val="00900B96"/>
    <w:rsid w:val="0090714C"/>
    <w:rsid w:val="0091348B"/>
    <w:rsid w:val="009202BB"/>
    <w:rsid w:val="00926FA5"/>
    <w:rsid w:val="00931E44"/>
    <w:rsid w:val="009343B8"/>
    <w:rsid w:val="009344AA"/>
    <w:rsid w:val="0094014E"/>
    <w:rsid w:val="00942B69"/>
    <w:rsid w:val="00951EF7"/>
    <w:rsid w:val="00952743"/>
    <w:rsid w:val="009619FC"/>
    <w:rsid w:val="009661E1"/>
    <w:rsid w:val="00972717"/>
    <w:rsid w:val="00976F18"/>
    <w:rsid w:val="009826E3"/>
    <w:rsid w:val="009864DD"/>
    <w:rsid w:val="009877D9"/>
    <w:rsid w:val="009A2DC2"/>
    <w:rsid w:val="009A3DD0"/>
    <w:rsid w:val="009A59B8"/>
    <w:rsid w:val="009B04A2"/>
    <w:rsid w:val="009B4395"/>
    <w:rsid w:val="009B48BC"/>
    <w:rsid w:val="009C39B5"/>
    <w:rsid w:val="009C56BB"/>
    <w:rsid w:val="009E0788"/>
    <w:rsid w:val="00A002F8"/>
    <w:rsid w:val="00A05862"/>
    <w:rsid w:val="00A05CF5"/>
    <w:rsid w:val="00A105BF"/>
    <w:rsid w:val="00A14C3B"/>
    <w:rsid w:val="00A1604C"/>
    <w:rsid w:val="00A17A94"/>
    <w:rsid w:val="00A207D1"/>
    <w:rsid w:val="00A20CEF"/>
    <w:rsid w:val="00A4132D"/>
    <w:rsid w:val="00A43BEB"/>
    <w:rsid w:val="00A4411B"/>
    <w:rsid w:val="00A47776"/>
    <w:rsid w:val="00A515A5"/>
    <w:rsid w:val="00A52B5C"/>
    <w:rsid w:val="00A5733A"/>
    <w:rsid w:val="00A57AA4"/>
    <w:rsid w:val="00A75C4E"/>
    <w:rsid w:val="00A76A68"/>
    <w:rsid w:val="00A862DB"/>
    <w:rsid w:val="00A91848"/>
    <w:rsid w:val="00A920A9"/>
    <w:rsid w:val="00A9330E"/>
    <w:rsid w:val="00A94E98"/>
    <w:rsid w:val="00A96AF0"/>
    <w:rsid w:val="00AA0790"/>
    <w:rsid w:val="00AA57A9"/>
    <w:rsid w:val="00AA5994"/>
    <w:rsid w:val="00AB0CE3"/>
    <w:rsid w:val="00AB12C2"/>
    <w:rsid w:val="00AB307A"/>
    <w:rsid w:val="00AB3829"/>
    <w:rsid w:val="00AB65E2"/>
    <w:rsid w:val="00AB6E1E"/>
    <w:rsid w:val="00AB7C2E"/>
    <w:rsid w:val="00AC1213"/>
    <w:rsid w:val="00AC63A3"/>
    <w:rsid w:val="00AD1CEB"/>
    <w:rsid w:val="00AD3D4D"/>
    <w:rsid w:val="00AE0EBB"/>
    <w:rsid w:val="00AE4A20"/>
    <w:rsid w:val="00AF309A"/>
    <w:rsid w:val="00AF3257"/>
    <w:rsid w:val="00AF761A"/>
    <w:rsid w:val="00B05FBD"/>
    <w:rsid w:val="00B107C6"/>
    <w:rsid w:val="00B1116F"/>
    <w:rsid w:val="00B149AF"/>
    <w:rsid w:val="00B15A7C"/>
    <w:rsid w:val="00B20CDB"/>
    <w:rsid w:val="00B21AC8"/>
    <w:rsid w:val="00B22128"/>
    <w:rsid w:val="00B27F1D"/>
    <w:rsid w:val="00B30A6D"/>
    <w:rsid w:val="00B311E0"/>
    <w:rsid w:val="00B31EFF"/>
    <w:rsid w:val="00B369FC"/>
    <w:rsid w:val="00B514A6"/>
    <w:rsid w:val="00B553EA"/>
    <w:rsid w:val="00B72C03"/>
    <w:rsid w:val="00B73963"/>
    <w:rsid w:val="00B75FE8"/>
    <w:rsid w:val="00B83EF4"/>
    <w:rsid w:val="00B85018"/>
    <w:rsid w:val="00B85279"/>
    <w:rsid w:val="00BA59C9"/>
    <w:rsid w:val="00BA7376"/>
    <w:rsid w:val="00BB4C3B"/>
    <w:rsid w:val="00BC393F"/>
    <w:rsid w:val="00BD06DA"/>
    <w:rsid w:val="00BD2331"/>
    <w:rsid w:val="00BD3000"/>
    <w:rsid w:val="00BD3153"/>
    <w:rsid w:val="00BD48D6"/>
    <w:rsid w:val="00BD64E7"/>
    <w:rsid w:val="00BD7AAC"/>
    <w:rsid w:val="00BF2501"/>
    <w:rsid w:val="00BF294B"/>
    <w:rsid w:val="00BF3194"/>
    <w:rsid w:val="00BF5106"/>
    <w:rsid w:val="00BF64C1"/>
    <w:rsid w:val="00BF6ACF"/>
    <w:rsid w:val="00C00A1C"/>
    <w:rsid w:val="00C04311"/>
    <w:rsid w:val="00C132E8"/>
    <w:rsid w:val="00C3250C"/>
    <w:rsid w:val="00C37170"/>
    <w:rsid w:val="00C41265"/>
    <w:rsid w:val="00C61129"/>
    <w:rsid w:val="00C648D6"/>
    <w:rsid w:val="00C6530F"/>
    <w:rsid w:val="00C657AD"/>
    <w:rsid w:val="00C6613E"/>
    <w:rsid w:val="00C6788D"/>
    <w:rsid w:val="00C67C6D"/>
    <w:rsid w:val="00C742F7"/>
    <w:rsid w:val="00C81396"/>
    <w:rsid w:val="00C83DCD"/>
    <w:rsid w:val="00CA3C99"/>
    <w:rsid w:val="00CA4952"/>
    <w:rsid w:val="00CB00D9"/>
    <w:rsid w:val="00CD1D36"/>
    <w:rsid w:val="00CE49C4"/>
    <w:rsid w:val="00CF297D"/>
    <w:rsid w:val="00D010FB"/>
    <w:rsid w:val="00D03FE7"/>
    <w:rsid w:val="00D206BB"/>
    <w:rsid w:val="00D21ECA"/>
    <w:rsid w:val="00D26B92"/>
    <w:rsid w:val="00D30434"/>
    <w:rsid w:val="00D342EF"/>
    <w:rsid w:val="00D41C6B"/>
    <w:rsid w:val="00D45F6D"/>
    <w:rsid w:val="00D55675"/>
    <w:rsid w:val="00D61839"/>
    <w:rsid w:val="00D64C51"/>
    <w:rsid w:val="00D677FE"/>
    <w:rsid w:val="00D74FFD"/>
    <w:rsid w:val="00D81F2A"/>
    <w:rsid w:val="00D82142"/>
    <w:rsid w:val="00D844AB"/>
    <w:rsid w:val="00D9525E"/>
    <w:rsid w:val="00D9743D"/>
    <w:rsid w:val="00DA3D6F"/>
    <w:rsid w:val="00DA507E"/>
    <w:rsid w:val="00DA7A3B"/>
    <w:rsid w:val="00DB2145"/>
    <w:rsid w:val="00DB5F92"/>
    <w:rsid w:val="00DC06D6"/>
    <w:rsid w:val="00DC116A"/>
    <w:rsid w:val="00DC7F14"/>
    <w:rsid w:val="00DD484E"/>
    <w:rsid w:val="00DE2763"/>
    <w:rsid w:val="00DE2DC4"/>
    <w:rsid w:val="00DF2D66"/>
    <w:rsid w:val="00E0551E"/>
    <w:rsid w:val="00E12291"/>
    <w:rsid w:val="00E12C18"/>
    <w:rsid w:val="00E176AA"/>
    <w:rsid w:val="00E27728"/>
    <w:rsid w:val="00E27A14"/>
    <w:rsid w:val="00E3031B"/>
    <w:rsid w:val="00E3364C"/>
    <w:rsid w:val="00E35704"/>
    <w:rsid w:val="00E35E02"/>
    <w:rsid w:val="00E37F56"/>
    <w:rsid w:val="00E405E9"/>
    <w:rsid w:val="00E405F2"/>
    <w:rsid w:val="00E41356"/>
    <w:rsid w:val="00E44623"/>
    <w:rsid w:val="00E44F20"/>
    <w:rsid w:val="00E450FB"/>
    <w:rsid w:val="00E46058"/>
    <w:rsid w:val="00E53985"/>
    <w:rsid w:val="00E63DFF"/>
    <w:rsid w:val="00E70F76"/>
    <w:rsid w:val="00E71B25"/>
    <w:rsid w:val="00E73A17"/>
    <w:rsid w:val="00E82034"/>
    <w:rsid w:val="00E842E5"/>
    <w:rsid w:val="00E86BB9"/>
    <w:rsid w:val="00E91C7F"/>
    <w:rsid w:val="00EA6F42"/>
    <w:rsid w:val="00EB53BC"/>
    <w:rsid w:val="00EC26A3"/>
    <w:rsid w:val="00EE37AE"/>
    <w:rsid w:val="00EE4216"/>
    <w:rsid w:val="00EF401E"/>
    <w:rsid w:val="00F004AC"/>
    <w:rsid w:val="00F01B32"/>
    <w:rsid w:val="00F07180"/>
    <w:rsid w:val="00F10B91"/>
    <w:rsid w:val="00F11EF0"/>
    <w:rsid w:val="00F1351C"/>
    <w:rsid w:val="00F13AC0"/>
    <w:rsid w:val="00F21FB8"/>
    <w:rsid w:val="00F227A8"/>
    <w:rsid w:val="00F314C5"/>
    <w:rsid w:val="00F3289D"/>
    <w:rsid w:val="00F37545"/>
    <w:rsid w:val="00F43523"/>
    <w:rsid w:val="00F44509"/>
    <w:rsid w:val="00F45484"/>
    <w:rsid w:val="00F55619"/>
    <w:rsid w:val="00F60840"/>
    <w:rsid w:val="00F63014"/>
    <w:rsid w:val="00F65475"/>
    <w:rsid w:val="00F65810"/>
    <w:rsid w:val="00F66CDD"/>
    <w:rsid w:val="00F7063A"/>
    <w:rsid w:val="00F73457"/>
    <w:rsid w:val="00F745BA"/>
    <w:rsid w:val="00F84EC7"/>
    <w:rsid w:val="00F90DAD"/>
    <w:rsid w:val="00F92FB7"/>
    <w:rsid w:val="00F945A5"/>
    <w:rsid w:val="00F94A48"/>
    <w:rsid w:val="00FB44A8"/>
    <w:rsid w:val="00FC131D"/>
    <w:rsid w:val="00FC3E45"/>
    <w:rsid w:val="00FE2C1D"/>
    <w:rsid w:val="00FE43F4"/>
    <w:rsid w:val="00FE45F2"/>
    <w:rsid w:val="00FF0C44"/>
    <w:rsid w:val="00FF6B5D"/>
    <w:rsid w:val="00FF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4CB98"/>
  <w15:docId w15:val="{B74C2262-B2FF-4C88-89C8-B712DA7F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0A2"/>
    <w:pPr>
      <w:spacing w:after="220"/>
    </w:pPr>
    <w:rPr>
      <w:rFonts w:ascii="Arial" w:hAnsi="Arial"/>
      <w:sz w:val="22"/>
      <w:lang w:val="en-CA"/>
    </w:rPr>
  </w:style>
  <w:style w:type="paragraph" w:styleId="Heading1">
    <w:name w:val="heading 1"/>
    <w:basedOn w:val="Normal"/>
    <w:qFormat/>
    <w:rsid w:val="00EE37AE"/>
    <w:pPr>
      <w:keepNext/>
      <w:numPr>
        <w:numId w:val="2"/>
      </w:numPr>
      <w:spacing w:before="240" w:after="120"/>
      <w:outlineLvl w:val="0"/>
    </w:pPr>
    <w:rPr>
      <w:b/>
      <w:caps/>
      <w:sz w:val="24"/>
    </w:rPr>
  </w:style>
  <w:style w:type="paragraph" w:styleId="Heading2">
    <w:name w:val="heading 2"/>
    <w:basedOn w:val="Heading11"/>
    <w:next w:val="BodyText"/>
    <w:link w:val="Heading2Char"/>
    <w:qFormat/>
    <w:rsid w:val="00440B1D"/>
    <w:pPr>
      <w:numPr>
        <w:ilvl w:val="1"/>
        <w:numId w:val="2"/>
      </w:numPr>
      <w:spacing w:after="240"/>
      <w:ind w:left="2207"/>
      <w:outlineLvl w:val="1"/>
    </w:pPr>
    <w:rPr>
      <w:rFonts w:cs="Tahoma"/>
    </w:rPr>
  </w:style>
  <w:style w:type="paragraph" w:styleId="Heading3">
    <w:name w:val="heading 3"/>
    <w:basedOn w:val="Heading11"/>
    <w:qFormat/>
    <w:pPr>
      <w:numPr>
        <w:numId w:val="0"/>
      </w:numPr>
      <w:spacing w:after="240"/>
      <w:jc w:val="center"/>
      <w:outlineLvl w:val="2"/>
    </w:pPr>
  </w:style>
  <w:style w:type="paragraph" w:styleId="Heading4">
    <w:name w:val="heading 4"/>
    <w:basedOn w:val="Normal"/>
    <w:next w:val="BodyText"/>
    <w:qFormat/>
    <w:pPr>
      <w:keepNext/>
      <w:tabs>
        <w:tab w:val="left" w:pos="1080"/>
      </w:tabs>
      <w:spacing w:before="120" w:after="60"/>
      <w:jc w:val="center"/>
      <w:outlineLvl w:val="3"/>
    </w:pPr>
    <w:rPr>
      <w:b/>
    </w:rPr>
  </w:style>
  <w:style w:type="paragraph" w:styleId="Heading5">
    <w:name w:val="heading 5"/>
    <w:basedOn w:val="BodyText"/>
    <w:next w:val="Normal"/>
    <w:qFormat/>
    <w:pPr>
      <w:keepNext/>
      <w:tabs>
        <w:tab w:val="left" w:pos="-1080"/>
        <w:tab w:val="left" w:pos="-720"/>
        <w:tab w:val="left" w:pos="532"/>
        <w:tab w:val="left" w:pos="720"/>
        <w:tab w:val="left" w:pos="1677"/>
        <w:tab w:val="left" w:pos="2160"/>
      </w:tabs>
      <w:spacing w:after="120"/>
      <w:ind w:left="0"/>
      <w:outlineLvl w:val="4"/>
    </w:pPr>
    <w:rPr>
      <w:b/>
    </w:rPr>
  </w:style>
  <w:style w:type="paragraph" w:styleId="Heading6">
    <w:name w:val="heading 6"/>
    <w:basedOn w:val="BodyText"/>
    <w:next w:val="BodyText"/>
    <w:qFormat/>
    <w:pPr>
      <w:keepNext/>
      <w:tabs>
        <w:tab w:val="left" w:pos="-1440"/>
        <w:tab w:val="left" w:pos="-720"/>
        <w:tab w:val="left" w:pos="532"/>
        <w:tab w:val="left" w:pos="799"/>
        <w:tab w:val="left" w:pos="1198"/>
      </w:tabs>
      <w:outlineLvl w:val="5"/>
    </w:pPr>
    <w:rPr>
      <w:b/>
    </w:rPr>
  </w:style>
  <w:style w:type="paragraph" w:styleId="Heading7">
    <w:name w:val="heading 7"/>
    <w:basedOn w:val="Normal"/>
    <w:next w:val="Normal"/>
    <w:qFormat/>
    <w:pPr>
      <w:keepNext/>
      <w:widowControl w:val="0"/>
      <w:tabs>
        <w:tab w:val="left" w:pos="-1440"/>
        <w:tab w:val="left" w:pos="-720"/>
        <w:tab w:val="left" w:pos="499"/>
        <w:tab w:val="left" w:pos="748"/>
        <w:tab w:val="left" w:pos="1248"/>
      </w:tabs>
      <w:ind w:right="90"/>
      <w:outlineLvl w:val="6"/>
    </w:pPr>
    <w:rPr>
      <w:b/>
      <w:sz w:val="28"/>
    </w:rPr>
  </w:style>
  <w:style w:type="paragraph" w:styleId="Heading8">
    <w:name w:val="heading 8"/>
    <w:basedOn w:val="Normal"/>
    <w:next w:val="Normal"/>
    <w:qFormat/>
    <w:pPr>
      <w:widowControl w:val="0"/>
      <w:spacing w:before="240" w:after="60"/>
      <w:outlineLvl w:val="7"/>
    </w:pPr>
    <w:rPr>
      <w:i/>
      <w:sz w:val="24"/>
    </w:rPr>
  </w:style>
  <w:style w:type="paragraph" w:styleId="Heading9">
    <w:name w:val="heading 9"/>
    <w:basedOn w:val="Normal"/>
    <w:next w:val="Normal"/>
    <w:qFormat/>
    <w:pPr>
      <w:widowControl w:val="0"/>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link w:val="Heading11Char"/>
    <w:pPr>
      <w:keepNext/>
      <w:numPr>
        <w:numId w:val="3"/>
      </w:numPr>
      <w:spacing w:before="120" w:after="180"/>
    </w:pPr>
    <w:rPr>
      <w:b/>
    </w:rPr>
  </w:style>
  <w:style w:type="paragraph" w:styleId="BodyText">
    <w:name w:val="Body Text"/>
    <w:basedOn w:val="Normal"/>
    <w:semiHidden/>
    <w:pPr>
      <w:spacing w:after="240"/>
      <w:ind w:left="1080"/>
    </w:pPr>
  </w:style>
  <w:style w:type="paragraph" w:styleId="BodyTextIndent">
    <w:name w:val="Body Text Indent"/>
    <w:basedOn w:val="BodyText"/>
    <w:semiHidden/>
    <w:pPr>
      <w:numPr>
        <w:ilvl w:val="12"/>
      </w:numPr>
      <w:tabs>
        <w:tab w:val="left" w:pos="1080"/>
      </w:tabs>
      <w:ind w:left="1080" w:hanging="1080"/>
    </w:pPr>
  </w:style>
  <w:style w:type="character" w:styleId="FootnoteReference">
    <w:name w:val="footnote reference"/>
    <w:semiHidden/>
    <w:rPr>
      <w:sz w:val="18"/>
      <w:vertAlign w:val="superscript"/>
    </w:rPr>
  </w:style>
  <w:style w:type="paragraph" w:styleId="TOC1">
    <w:name w:val="toc 1"/>
    <w:next w:val="TOC2"/>
    <w:uiPriority w:val="39"/>
    <w:qFormat/>
    <w:pPr>
      <w:widowControl w:val="0"/>
      <w:tabs>
        <w:tab w:val="left" w:pos="504"/>
        <w:tab w:val="left" w:pos="1440"/>
        <w:tab w:val="right" w:leader="dot" w:pos="9360"/>
      </w:tabs>
      <w:spacing w:before="120"/>
      <w:ind w:left="504" w:hanging="504"/>
    </w:pPr>
    <w:rPr>
      <w:rFonts w:ascii="Arial" w:hAnsi="Arial"/>
      <w:b/>
      <w:caps/>
      <w:noProof/>
      <w:sz w:val="22"/>
    </w:rPr>
  </w:style>
  <w:style w:type="paragraph" w:styleId="TOC2">
    <w:name w:val="toc 2"/>
    <w:uiPriority w:val="39"/>
    <w:qFormat/>
    <w:pPr>
      <w:widowControl w:val="0"/>
      <w:tabs>
        <w:tab w:val="left" w:pos="504"/>
        <w:tab w:val="left" w:pos="1440"/>
        <w:tab w:val="right" w:leader="dot" w:pos="9360"/>
      </w:tabs>
      <w:ind w:left="504" w:hanging="504"/>
    </w:pPr>
    <w:rPr>
      <w:rFonts w:ascii="Arial" w:hAnsi="Arial"/>
      <w:sz w:val="22"/>
    </w:rPr>
  </w:style>
  <w:style w:type="paragraph" w:styleId="TOC3">
    <w:name w:val="toc 3"/>
    <w:basedOn w:val="Normal"/>
    <w:next w:val="Normal"/>
    <w:autoRedefine/>
    <w:uiPriority w:val="39"/>
    <w:qFormat/>
    <w:pPr>
      <w:widowControl w:val="0"/>
      <w:tabs>
        <w:tab w:val="left" w:pos="360"/>
        <w:tab w:val="left" w:pos="1620"/>
        <w:tab w:val="left" w:pos="2160"/>
        <w:tab w:val="right" w:leader="dot" w:pos="9360"/>
      </w:tabs>
      <w:ind w:left="1620" w:right="450" w:hanging="624"/>
    </w:pPr>
  </w:style>
  <w:style w:type="paragraph" w:styleId="Header">
    <w:name w:val="header"/>
    <w:basedOn w:val="Normal"/>
    <w:link w:val="HeaderChar"/>
    <w:uiPriority w:val="99"/>
    <w:pPr>
      <w:widowControl w:val="0"/>
      <w:tabs>
        <w:tab w:val="right" w:pos="9360"/>
      </w:tabs>
      <w:spacing w:after="60"/>
    </w:pPr>
    <w:rPr>
      <w:i/>
    </w:rPr>
  </w:style>
  <w:style w:type="paragraph" w:styleId="Footer">
    <w:name w:val="footer"/>
    <w:basedOn w:val="Normal"/>
    <w:link w:val="FooterChar"/>
    <w:uiPriority w:val="99"/>
    <w:pPr>
      <w:widowControl w:val="0"/>
      <w:tabs>
        <w:tab w:val="center" w:pos="4320"/>
        <w:tab w:val="right" w:pos="8640"/>
      </w:tabs>
    </w:pPr>
  </w:style>
  <w:style w:type="paragraph" w:styleId="FootnoteText">
    <w:name w:val="footnote text"/>
    <w:basedOn w:val="Normal"/>
    <w:link w:val="FootnoteTextChar"/>
    <w:semiHidden/>
    <w:pPr>
      <w:tabs>
        <w:tab w:val="left" w:pos="360"/>
        <w:tab w:val="left" w:pos="504"/>
      </w:tabs>
      <w:spacing w:before="60" w:after="60"/>
      <w:ind w:left="504"/>
    </w:pPr>
    <w:rPr>
      <w:i/>
      <w:sz w:val="18"/>
    </w:rPr>
  </w:style>
  <w:style w:type="paragraph" w:styleId="BodyTextIndent2">
    <w:name w:val="Body Text Indent 2"/>
    <w:basedOn w:val="BodyTextIndent"/>
    <w:next w:val="BodyTextIndent"/>
    <w:semiHidden/>
    <w:pPr>
      <w:tabs>
        <w:tab w:val="left" w:pos="-1080"/>
        <w:tab w:val="left" w:pos="540"/>
        <w:tab w:val="left" w:pos="1110"/>
        <w:tab w:val="left" w:pos="1440"/>
        <w:tab w:val="left" w:pos="1800"/>
      </w:tabs>
    </w:pPr>
    <w:rPr>
      <w:i/>
    </w:rPr>
  </w:style>
  <w:style w:type="paragraph" w:styleId="BodyText2">
    <w:name w:val="Body Text 2"/>
    <w:basedOn w:val="BodyText"/>
    <w:next w:val="BodyText"/>
    <w:semiHidden/>
    <w:pPr>
      <w:spacing w:after="180"/>
    </w:pPr>
    <w:rPr>
      <w:i/>
      <w:sz w:val="20"/>
    </w:rPr>
  </w:style>
  <w:style w:type="character" w:styleId="PageNumber">
    <w:name w:val="page number"/>
    <w:basedOn w:val="DefaultParagraphFont"/>
    <w:semiHidden/>
  </w:style>
  <w:style w:type="paragraph" w:styleId="BodyText3">
    <w:name w:val="Body Text 3"/>
    <w:basedOn w:val="Normal"/>
    <w:semiHidden/>
    <w:pPr>
      <w:widowControl w:val="0"/>
      <w:tabs>
        <w:tab w:val="left" w:pos="504"/>
        <w:tab w:val="left" w:pos="1440"/>
        <w:tab w:val="left" w:pos="1800"/>
        <w:tab w:val="left" w:pos="2160"/>
      </w:tabs>
      <w:spacing w:after="240"/>
    </w:pPr>
  </w:style>
  <w:style w:type="paragraph" w:styleId="List">
    <w:name w:val="List"/>
    <w:basedOn w:val="Normal"/>
    <w:semiHidden/>
    <w:pPr>
      <w:widowControl w:val="0"/>
      <w:numPr>
        <w:numId w:val="4"/>
      </w:numPr>
      <w:spacing w:after="120"/>
    </w:pPr>
    <w:rPr>
      <w:rFonts w:ascii="Line Draw 12cpi" w:hAnsi="Line Draw 12cpi"/>
    </w:rPr>
  </w:style>
  <w:style w:type="paragraph" w:styleId="List2">
    <w:name w:val="List 2"/>
    <w:basedOn w:val="Normal"/>
    <w:semiHidden/>
    <w:pPr>
      <w:widowControl w:val="0"/>
      <w:ind w:left="720" w:hanging="360"/>
    </w:pPr>
    <w:rPr>
      <w:rFonts w:ascii="Line Draw 12cpi" w:hAnsi="Line Draw 12cpi"/>
    </w:rPr>
  </w:style>
  <w:style w:type="paragraph" w:styleId="List3">
    <w:name w:val="List 3"/>
    <w:basedOn w:val="Normal"/>
    <w:semiHidden/>
    <w:pPr>
      <w:widowControl w:val="0"/>
      <w:ind w:left="1080" w:hanging="360"/>
    </w:pPr>
    <w:rPr>
      <w:rFonts w:ascii="Line Draw 12cpi" w:hAnsi="Line Draw 12cpi"/>
    </w:rPr>
  </w:style>
  <w:style w:type="paragraph" w:styleId="ListBullet">
    <w:name w:val="List Bullet"/>
    <w:basedOn w:val="Normal"/>
    <w:autoRedefine/>
    <w:semiHidden/>
    <w:pPr>
      <w:widowControl w:val="0"/>
      <w:tabs>
        <w:tab w:val="num" w:pos="360"/>
      </w:tabs>
      <w:ind w:left="360" w:hanging="360"/>
    </w:pPr>
    <w:rPr>
      <w:rFonts w:ascii="Line Draw 12cpi" w:hAnsi="Line Draw 12cpi"/>
    </w:rPr>
  </w:style>
  <w:style w:type="paragraph" w:styleId="Title">
    <w:name w:val="Title"/>
    <w:basedOn w:val="Normal"/>
    <w:qFormat/>
    <w:rsid w:val="0005010F"/>
    <w:pPr>
      <w:widowControl w:val="0"/>
      <w:spacing w:after="240"/>
      <w:jc w:val="center"/>
      <w:outlineLvl w:val="0"/>
    </w:pPr>
    <w:rPr>
      <w:b/>
      <w:kern w:val="28"/>
      <w:sz w:val="28"/>
    </w:rPr>
  </w:style>
  <w:style w:type="paragraph" w:customStyle="1" w:styleId="Heading12">
    <w:name w:val="Heading 1.2"/>
    <w:basedOn w:val="Heading11"/>
    <w:pPr>
      <w:numPr>
        <w:numId w:val="0"/>
      </w:numPr>
      <w:tabs>
        <w:tab w:val="num" w:pos="1080"/>
      </w:tabs>
      <w:ind w:left="1080" w:hanging="576"/>
    </w:pPr>
  </w:style>
  <w:style w:type="paragraph" w:customStyle="1" w:styleId="Heading13">
    <w:name w:val="Heading 1.3"/>
    <w:basedOn w:val="Heading11"/>
    <w:pPr>
      <w:numPr>
        <w:numId w:val="0"/>
      </w:numPr>
      <w:tabs>
        <w:tab w:val="num" w:pos="1080"/>
      </w:tabs>
      <w:ind w:left="1080" w:hanging="576"/>
    </w:pPr>
  </w:style>
  <w:style w:type="paragraph" w:customStyle="1" w:styleId="Heading14">
    <w:name w:val="Heading 1.4"/>
    <w:basedOn w:val="Heading11"/>
    <w:pPr>
      <w:numPr>
        <w:numId w:val="0"/>
      </w:numPr>
      <w:tabs>
        <w:tab w:val="num" w:pos="1080"/>
      </w:tabs>
      <w:ind w:left="1080" w:hanging="576"/>
    </w:pPr>
  </w:style>
  <w:style w:type="paragraph" w:customStyle="1" w:styleId="Heading15">
    <w:name w:val="Heading 1.5"/>
    <w:basedOn w:val="Heading11"/>
    <w:pPr>
      <w:numPr>
        <w:numId w:val="0"/>
      </w:numPr>
      <w:tabs>
        <w:tab w:val="num" w:pos="1080"/>
      </w:tabs>
      <w:ind w:left="1080" w:hanging="576"/>
    </w:pPr>
  </w:style>
  <w:style w:type="paragraph" w:styleId="BodyTextIndent3">
    <w:name w:val="Body Text Indent 3"/>
    <w:basedOn w:val="Normal"/>
    <w:semiHidden/>
    <w:pPr>
      <w:tabs>
        <w:tab w:val="left" w:pos="-1080"/>
        <w:tab w:val="left" w:pos="-720"/>
        <w:tab w:val="left" w:pos="504"/>
        <w:tab w:val="left" w:pos="532"/>
        <w:tab w:val="left" w:pos="1440"/>
        <w:tab w:val="left" w:pos="1677"/>
        <w:tab w:val="left" w:pos="1800"/>
        <w:tab w:val="left" w:pos="2160"/>
      </w:tabs>
      <w:spacing w:after="240"/>
      <w:ind w:left="504"/>
    </w:pPr>
  </w:style>
  <w:style w:type="paragraph" w:customStyle="1" w:styleId="Category">
    <w:name w:val="Category"/>
    <w:basedOn w:val="Normal"/>
    <w:pPr>
      <w:spacing w:before="240"/>
      <w:ind w:left="1080" w:hanging="1080"/>
    </w:pPr>
    <w:rPr>
      <w:sz w:val="18"/>
    </w:rPr>
  </w:style>
  <w:style w:type="character" w:styleId="LineNumber">
    <w:name w:val="line number"/>
    <w:basedOn w:val="DefaultParagraphFont"/>
    <w:semiHidden/>
  </w:style>
  <w:style w:type="paragraph" w:styleId="ListNumber">
    <w:name w:val="List Number"/>
    <w:basedOn w:val="FootnoteText"/>
    <w:semiHidden/>
    <w:pPr>
      <w:numPr>
        <w:numId w:val="5"/>
      </w:numPr>
      <w:tabs>
        <w:tab w:val="clear" w:pos="360"/>
        <w:tab w:val="left" w:pos="504"/>
      </w:tabs>
      <w:spacing w:before="0"/>
      <w:ind w:firstLine="0"/>
    </w:pPr>
  </w:style>
  <w:style w:type="paragraph" w:customStyle="1" w:styleId="Header-CV">
    <w:name w:val="Header-CV"/>
    <w:basedOn w:val="Normal"/>
    <w:pPr>
      <w:keepNext/>
      <w:tabs>
        <w:tab w:val="center" w:pos="4680"/>
      </w:tabs>
      <w:spacing w:after="240"/>
      <w:ind w:left="504"/>
    </w:pPr>
    <w:rPr>
      <w:b/>
      <w:sz w:val="28"/>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5045D1"/>
    <w:rPr>
      <w:color w:val="0000FF"/>
      <w:u w:val="single"/>
    </w:rPr>
  </w:style>
  <w:style w:type="paragraph" w:styleId="TOCHeading">
    <w:name w:val="TOC Heading"/>
    <w:basedOn w:val="Heading1"/>
    <w:next w:val="Normal"/>
    <w:uiPriority w:val="39"/>
    <w:semiHidden/>
    <w:unhideWhenUsed/>
    <w:qFormat/>
    <w:rsid w:val="00942B69"/>
    <w:pPr>
      <w:keepLines/>
      <w:numPr>
        <w:numId w:val="0"/>
      </w:numPr>
      <w:spacing w:before="480" w:after="0" w:line="276" w:lineRule="auto"/>
      <w:outlineLvl w:val="9"/>
    </w:pPr>
    <w:rPr>
      <w:rFonts w:ascii="Cambria" w:hAnsi="Cambria"/>
      <w:bCs/>
      <w:caps w:val="0"/>
      <w:color w:val="365F91"/>
      <w:sz w:val="28"/>
      <w:szCs w:val="28"/>
      <w:lang w:val="en-US"/>
    </w:rPr>
  </w:style>
  <w:style w:type="character" w:styleId="CommentReference">
    <w:name w:val="annotation reference"/>
    <w:uiPriority w:val="99"/>
    <w:semiHidden/>
    <w:unhideWhenUsed/>
    <w:rsid w:val="008513D1"/>
    <w:rPr>
      <w:sz w:val="16"/>
      <w:szCs w:val="16"/>
    </w:rPr>
  </w:style>
  <w:style w:type="paragraph" w:styleId="CommentText">
    <w:name w:val="annotation text"/>
    <w:basedOn w:val="Normal"/>
    <w:link w:val="CommentTextChar"/>
    <w:uiPriority w:val="99"/>
    <w:unhideWhenUsed/>
    <w:rsid w:val="008513D1"/>
    <w:rPr>
      <w:sz w:val="20"/>
    </w:rPr>
  </w:style>
  <w:style w:type="character" w:customStyle="1" w:styleId="CommentTextChar">
    <w:name w:val="Comment Text Char"/>
    <w:link w:val="CommentText"/>
    <w:uiPriority w:val="99"/>
    <w:rsid w:val="008513D1"/>
    <w:rPr>
      <w:rFonts w:ascii="Arial" w:hAnsi="Arial"/>
      <w:lang w:val="en-CA"/>
    </w:rPr>
  </w:style>
  <w:style w:type="paragraph" w:styleId="CommentSubject">
    <w:name w:val="annotation subject"/>
    <w:basedOn w:val="CommentText"/>
    <w:next w:val="CommentText"/>
    <w:link w:val="CommentSubjectChar"/>
    <w:semiHidden/>
    <w:unhideWhenUsed/>
    <w:rsid w:val="008513D1"/>
    <w:rPr>
      <w:b/>
      <w:bCs/>
    </w:rPr>
  </w:style>
  <w:style w:type="character" w:customStyle="1" w:styleId="CommentSubjectChar">
    <w:name w:val="Comment Subject Char"/>
    <w:link w:val="CommentSubject"/>
    <w:uiPriority w:val="99"/>
    <w:semiHidden/>
    <w:rsid w:val="008513D1"/>
    <w:rPr>
      <w:rFonts w:ascii="Arial" w:hAnsi="Arial"/>
      <w:b/>
      <w:bCs/>
      <w:lang w:val="en-CA"/>
    </w:rPr>
  </w:style>
  <w:style w:type="character" w:customStyle="1" w:styleId="FooterChar">
    <w:name w:val="Footer Char"/>
    <w:link w:val="Footer"/>
    <w:uiPriority w:val="99"/>
    <w:rsid w:val="004B6D4A"/>
    <w:rPr>
      <w:rFonts w:ascii="Arial" w:hAnsi="Arial"/>
      <w:sz w:val="22"/>
      <w:lang w:val="en-CA"/>
    </w:rPr>
  </w:style>
  <w:style w:type="paragraph" w:customStyle="1" w:styleId="Default">
    <w:name w:val="Default"/>
    <w:rsid w:val="00B27F1D"/>
    <w:pPr>
      <w:autoSpaceDE w:val="0"/>
      <w:autoSpaceDN w:val="0"/>
      <w:adjustRightInd w:val="0"/>
    </w:pPr>
    <w:rPr>
      <w:color w:val="000000"/>
      <w:sz w:val="24"/>
      <w:szCs w:val="24"/>
    </w:rPr>
  </w:style>
  <w:style w:type="character" w:customStyle="1" w:styleId="FootnoteTextChar">
    <w:name w:val="Footnote Text Char"/>
    <w:link w:val="FootnoteText"/>
    <w:semiHidden/>
    <w:rsid w:val="00B27F1D"/>
    <w:rPr>
      <w:rFonts w:ascii="Arial" w:hAnsi="Arial"/>
      <w:i/>
      <w:sz w:val="18"/>
      <w:lang w:val="en-CA"/>
    </w:rPr>
  </w:style>
  <w:style w:type="paragraph" w:styleId="ListParagraph">
    <w:name w:val="List Paragraph"/>
    <w:basedOn w:val="Normal"/>
    <w:uiPriority w:val="34"/>
    <w:qFormat/>
    <w:rsid w:val="00F13AC0"/>
    <w:pPr>
      <w:ind w:left="720"/>
      <w:contextualSpacing/>
    </w:pPr>
  </w:style>
  <w:style w:type="paragraph" w:customStyle="1" w:styleId="List21">
    <w:name w:val="List 21"/>
    <w:basedOn w:val="Heading2"/>
    <w:link w:val="list2Char"/>
    <w:rsid w:val="000835E0"/>
    <w:pPr>
      <w:numPr>
        <w:ilvl w:val="0"/>
        <w:numId w:val="0"/>
      </w:numPr>
      <w:ind w:left="1440" w:hanging="450"/>
    </w:pPr>
    <w:rPr>
      <w:b w:val="0"/>
    </w:rPr>
  </w:style>
  <w:style w:type="character" w:customStyle="1" w:styleId="Heading11Char">
    <w:name w:val="Heading 1.1 Char"/>
    <w:basedOn w:val="DefaultParagraphFont"/>
    <w:link w:val="Heading11"/>
    <w:rsid w:val="000835E0"/>
    <w:rPr>
      <w:rFonts w:ascii="Arial" w:hAnsi="Arial"/>
      <w:b/>
      <w:sz w:val="22"/>
      <w:lang w:val="en-CA"/>
    </w:rPr>
  </w:style>
  <w:style w:type="character" w:customStyle="1" w:styleId="Heading2Char">
    <w:name w:val="Heading 2 Char"/>
    <w:basedOn w:val="Heading11Char"/>
    <w:link w:val="Heading2"/>
    <w:rsid w:val="000835E0"/>
    <w:rPr>
      <w:rFonts w:ascii="Arial" w:hAnsi="Arial" w:cs="Tahoma"/>
      <w:b/>
      <w:sz w:val="22"/>
      <w:lang w:val="en-CA"/>
    </w:rPr>
  </w:style>
  <w:style w:type="character" w:customStyle="1" w:styleId="list2Char">
    <w:name w:val="list 2 Char"/>
    <w:basedOn w:val="Heading2Char"/>
    <w:link w:val="List21"/>
    <w:rsid w:val="000835E0"/>
    <w:rPr>
      <w:rFonts w:ascii="Arial" w:hAnsi="Arial" w:cs="Tahoma"/>
      <w:b w:val="0"/>
      <w:sz w:val="22"/>
      <w:lang w:val="en-CA"/>
    </w:rPr>
  </w:style>
  <w:style w:type="character" w:styleId="UnresolvedMention">
    <w:name w:val="Unresolved Mention"/>
    <w:basedOn w:val="DefaultParagraphFont"/>
    <w:uiPriority w:val="99"/>
    <w:semiHidden/>
    <w:unhideWhenUsed/>
    <w:rsid w:val="00B514A6"/>
    <w:rPr>
      <w:color w:val="605E5C"/>
      <w:shd w:val="clear" w:color="auto" w:fill="E1DFDD"/>
    </w:rPr>
  </w:style>
  <w:style w:type="character" w:styleId="FollowedHyperlink">
    <w:name w:val="FollowedHyperlink"/>
    <w:basedOn w:val="DefaultParagraphFont"/>
    <w:uiPriority w:val="99"/>
    <w:semiHidden/>
    <w:unhideWhenUsed/>
    <w:rsid w:val="006B16A3"/>
    <w:rPr>
      <w:color w:val="800080" w:themeColor="followedHyperlink"/>
      <w:u w:val="single"/>
    </w:rPr>
  </w:style>
  <w:style w:type="character" w:customStyle="1" w:styleId="HeaderChar">
    <w:name w:val="Header Char"/>
    <w:basedOn w:val="DefaultParagraphFont"/>
    <w:link w:val="Header"/>
    <w:uiPriority w:val="99"/>
    <w:rsid w:val="006F20E4"/>
    <w:rPr>
      <w:rFonts w:ascii="Arial" w:hAnsi="Arial"/>
      <w:i/>
      <w:sz w:val="22"/>
      <w:lang w:val="en-CA"/>
    </w:rPr>
  </w:style>
  <w:style w:type="paragraph" w:styleId="NoSpacing">
    <w:name w:val="No Spacing"/>
    <w:uiPriority w:val="1"/>
    <w:qFormat/>
    <w:rsid w:val="006F20E4"/>
    <w:rPr>
      <w:rFonts w:ascii="Arial" w:hAnsi="Arial"/>
      <w:sz w:val="22"/>
      <w:lang w:val="en-CA"/>
    </w:rPr>
  </w:style>
  <w:style w:type="table" w:styleId="TableGrid">
    <w:name w:val="Table Grid"/>
    <w:basedOn w:val="TableNormal"/>
    <w:uiPriority w:val="59"/>
    <w:rsid w:val="0048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6862B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6862B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1">
    <w:name w:val="Grid Table 411"/>
    <w:basedOn w:val="TableNormal"/>
    <w:next w:val="GridTable4"/>
    <w:uiPriority w:val="49"/>
    <w:rsid w:val="00E405E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rsid w:val="00F43523"/>
    <w:rPr>
      <w:rFonts w:ascii="Calibri" w:eastAsia="Calibri" w:hAnsi="Calibri"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2745"/>
    <w:rPr>
      <w:rFonts w:ascii="Arial" w:hAnsi="Arial"/>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ademic_submissions@uwo.ca"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oucqa.ca/guide/assessment-of-teaching-and-learning-qaf-2-1-2-4-and-5-1-3-1-4/" TargetMode="External"/><Relationship Id="rId7" Type="http://schemas.openxmlformats.org/officeDocument/2006/relationships/webSettings" Target="webSettings.xml"/><Relationship Id="rId12" Type="http://schemas.openxmlformats.org/officeDocument/2006/relationships/hyperlink" Target="mailto:OAQE@uwo.ca" TargetMode="External"/><Relationship Id="rId17" Type="http://schemas.openxmlformats.org/officeDocument/2006/relationships/hyperlink" Target="#alignmentoflearnoutcomes"/><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ucqa.ca/framework/definitions/" TargetMode="External"/><Relationship Id="rId20" Type="http://schemas.openxmlformats.org/officeDocument/2006/relationships/hyperlink" Target="#GlossaryofTerms"/><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ghtcast.io/solutions/education/analyst" TargetMode="External"/><Relationship Id="rId24" Type="http://schemas.openxmlformats.org/officeDocument/2006/relationships/hyperlink" Target="https://teaching.uwo.ca/curriculum/wdo.html" TargetMode="External"/><Relationship Id="rId5" Type="http://schemas.openxmlformats.org/officeDocument/2006/relationships/styles" Target="styles.xml"/><Relationship Id="rId15" Type="http://schemas.openxmlformats.org/officeDocument/2006/relationships/hyperlink" Target="https://www.uwo.ca/univsec/pdf/academic_policies/general/SUPR-U_schedule.pdf" TargetMode="External"/><Relationship Id="rId23" Type="http://schemas.openxmlformats.org/officeDocument/2006/relationships/hyperlink" Target="https://oucqa.ca/guide/program-objectives-and-program-level-learning-outcomes/" TargetMode="External"/><Relationship Id="rId28" Type="http://schemas.openxmlformats.org/officeDocument/2006/relationships/fontTable" Target="fontTable.xml"/><Relationship Id="rId10" Type="http://schemas.openxmlformats.org/officeDocument/2006/relationships/hyperlink" Target="https://oucqa.ca/guide/approval-and-review-of-joint-programs-offered-by-two-or-more-institutions/" TargetMode="External"/><Relationship Id="rId19" Type="http://schemas.openxmlformats.org/officeDocument/2006/relationships/hyperlink" Target="https://teaching.uwo.ca/curriculum/wdo.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ademic_submissions@uwo.ca" TargetMode="External"/><Relationship Id="rId22" Type="http://schemas.openxmlformats.org/officeDocument/2006/relationships/hyperlink" Target="https://www.edi.uwo.ca/resources/glossary-of-terms/"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thune\Downloads\New-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3ed0e8-77b4-4c55-84f1-3bf2b07a7316" xsi:nil="true"/>
    <lcf76f155ced4ddcb4097134ff3c332f xmlns="17755786-19af-4199-8c36-ee839a8e3e7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A22FA47CDBC468C8672B21ACC7A70" ma:contentTypeVersion="12" ma:contentTypeDescription="Create a new document." ma:contentTypeScope="" ma:versionID="7250e93f9ab637531a2a3f9558c84e0c">
  <xsd:schema xmlns:xsd="http://www.w3.org/2001/XMLSchema" xmlns:xs="http://www.w3.org/2001/XMLSchema" xmlns:p="http://schemas.microsoft.com/office/2006/metadata/properties" xmlns:ns2="17755786-19af-4199-8c36-ee839a8e3e74" xmlns:ns3="ae3ed0e8-77b4-4c55-84f1-3bf2b07a7316" targetNamespace="http://schemas.microsoft.com/office/2006/metadata/properties" ma:root="true" ma:fieldsID="a0b8cbccd06e98effcf8875f08980038" ns2:_="" ns3:_="">
    <xsd:import namespace="17755786-19af-4199-8c36-ee839a8e3e74"/>
    <xsd:import namespace="ae3ed0e8-77b4-4c55-84f1-3bf2b07a73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55786-19af-4199-8c36-ee839a8e3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ed0e8-77b4-4c55-84f1-3bf2b07a73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1c44c1-e353-43e7-a86b-1391cba4181b}" ma:internalName="TaxCatchAll" ma:showField="CatchAllData" ma:web="ae3ed0e8-77b4-4c55-84f1-3bf2b07a73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D4D0F-36FF-4159-B7FA-EFC5373CB813}">
  <ds:schemaRefs>
    <ds:schemaRef ds:uri="http://schemas.microsoft.com/office/2006/metadata/properties"/>
    <ds:schemaRef ds:uri="http://schemas.microsoft.com/office/infopath/2007/PartnerControls"/>
    <ds:schemaRef ds:uri="ae3ed0e8-77b4-4c55-84f1-3bf2b07a7316"/>
    <ds:schemaRef ds:uri="17755786-19af-4199-8c36-ee839a8e3e74"/>
  </ds:schemaRefs>
</ds:datastoreItem>
</file>

<file path=customXml/itemProps2.xml><?xml version="1.0" encoding="utf-8"?>
<ds:datastoreItem xmlns:ds="http://schemas.openxmlformats.org/officeDocument/2006/customXml" ds:itemID="{24EB407F-55A7-4A7B-A981-7C8CD6205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55786-19af-4199-8c36-ee839a8e3e74"/>
    <ds:schemaRef ds:uri="ae3ed0e8-77b4-4c55-84f1-3bf2b07a7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F2006-3208-4759-AA7B-39617E43F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New-Program-Template</Template>
  <TotalTime>149</TotalTime>
  <Pages>12</Pages>
  <Words>3058</Words>
  <Characters>17436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UNIVERSITY [NAME]</vt:lpstr>
    </vt:vector>
  </TitlesOfParts>
  <Company>New Age WP</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[NAME]</dc:title>
  <dc:creator>Jennifer Bethune</dc:creator>
  <cp:lastModifiedBy>Sarah Rooth</cp:lastModifiedBy>
  <cp:revision>14</cp:revision>
  <cp:lastPrinted>2022-11-03T14:41:00Z</cp:lastPrinted>
  <dcterms:created xsi:type="dcterms:W3CDTF">2025-09-05T14:47:00Z</dcterms:created>
  <dcterms:modified xsi:type="dcterms:W3CDTF">2026-08-13T15:29:00Z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0x010100539A22FA47CDBC468C8672B21ACC7A70</vt:lpwstr>
  </property>
  <property fmtid="{D5CDD505-2E9C-101B-9397-08002B2CF9AE}" pid="3" name="MediaServiceImageTags">
    <vt:lpwstr/>
  </property>
</Properties>
</file>