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B0476"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jc w:val="center"/>
        <w:rPr>
          <w:rFonts w:ascii="Verdana" w:hAnsi="Verdana" w:cs="Verdana"/>
          <w:b/>
          <w:bCs/>
          <w:i/>
          <w:iCs/>
          <w:sz w:val="36"/>
          <w:szCs w:val="36"/>
        </w:rPr>
      </w:pPr>
    </w:p>
    <w:p w14:paraId="44A72B63"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Verdana" w:hAnsi="Verdana" w:cs="Verdana"/>
          <w:b/>
          <w:bCs/>
          <w:i/>
          <w:iCs/>
          <w:sz w:val="36"/>
          <w:szCs w:val="36"/>
        </w:rPr>
      </w:pPr>
      <w:r w:rsidRPr="00A2469C">
        <w:rPr>
          <w:rFonts w:ascii="Verdana" w:hAnsi="Verdana" w:cs="Verdana"/>
          <w:b/>
          <w:bCs/>
          <w:i/>
          <w:iCs/>
          <w:sz w:val="36"/>
          <w:szCs w:val="36"/>
        </w:rPr>
        <w:t xml:space="preserve">Opportunities for Study and Travel </w:t>
      </w:r>
    </w:p>
    <w:p w14:paraId="5C384D01"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Verdana" w:hAnsi="Verdana" w:cs="Verdana"/>
          <w:b/>
          <w:bCs/>
          <w:i/>
          <w:iCs/>
          <w:sz w:val="36"/>
          <w:szCs w:val="36"/>
        </w:rPr>
      </w:pPr>
      <w:r w:rsidRPr="00A2469C">
        <w:rPr>
          <w:rFonts w:ascii="Verdana" w:hAnsi="Verdana" w:cs="Verdana"/>
          <w:b/>
          <w:bCs/>
          <w:i/>
          <w:iCs/>
          <w:sz w:val="36"/>
          <w:szCs w:val="36"/>
        </w:rPr>
        <w:t>in Germany and Austria</w:t>
      </w:r>
    </w:p>
    <w:p w14:paraId="76EF099C"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jc w:val="center"/>
        <w:rPr>
          <w:rFonts w:ascii="Verdana" w:hAnsi="Verdana" w:cs="Verdana"/>
          <w:sz w:val="36"/>
          <w:szCs w:val="36"/>
        </w:rPr>
      </w:pPr>
    </w:p>
    <w:p w14:paraId="4B50953D"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jc w:val="center"/>
        <w:rPr>
          <w:rFonts w:ascii="Verdana" w:hAnsi="Verdana" w:cs="Verdana"/>
          <w:sz w:val="36"/>
          <w:szCs w:val="36"/>
        </w:rPr>
      </w:pPr>
    </w:p>
    <w:p w14:paraId="6D7A30D4"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jc w:val="center"/>
        <w:rPr>
          <w:rFonts w:ascii="Verdana" w:hAnsi="Verdana" w:cs="Verdana"/>
          <w:sz w:val="36"/>
          <w:szCs w:val="36"/>
        </w:rPr>
      </w:pPr>
    </w:p>
    <w:p w14:paraId="03B035E5" w14:textId="77777777" w:rsidR="002D5435" w:rsidRPr="00A2469C" w:rsidRDefault="00000000">
      <w:pPr>
        <w:pStyle w:val="ListParagraph"/>
        <w:numPr>
          <w:ilvl w:val="0"/>
          <w:numId w:val="18"/>
        </w:numPr>
        <w:tabs>
          <w:tab w:val="left" w:pos="-180"/>
        </w:tabs>
        <w:ind w:left="0" w:firstLine="0"/>
        <w:rPr>
          <w:rFonts w:ascii="Verdana" w:hAnsi="Verdana" w:cs="Verdana"/>
          <w:sz w:val="28"/>
          <w:szCs w:val="28"/>
        </w:rPr>
      </w:pPr>
      <w:r w:rsidRPr="00A2469C">
        <w:rPr>
          <w:rFonts w:ascii="Verdana" w:hAnsi="Verdana" w:cs="Verdana"/>
          <w:color w:val="FF0000"/>
          <w:sz w:val="28"/>
          <w:szCs w:val="28"/>
        </w:rPr>
        <w:t>What is Study Abroad?</w:t>
      </w:r>
      <w:r w:rsidRPr="00A2469C">
        <w:rPr>
          <w:rFonts w:ascii="Verdana" w:hAnsi="Verdana" w:cs="Verdana"/>
          <w:sz w:val="28"/>
          <w:szCs w:val="28"/>
        </w:rPr>
        <w:t xml:space="preserve"> </w:t>
      </w:r>
    </w:p>
    <w:p w14:paraId="1A1055DB" w14:textId="77777777" w:rsidR="002D5435" w:rsidRPr="00A2469C" w:rsidRDefault="00000000">
      <w:pPr>
        <w:pStyle w:val="ListParagraph"/>
        <w:tabs>
          <w:tab w:val="left" w:pos="-180"/>
        </w:tabs>
        <w:spacing w:after="0"/>
        <w:ind w:left="0"/>
        <w:rPr>
          <w:rFonts w:ascii="Verdana" w:hAnsi="Verdana" w:cs="Verdana"/>
        </w:rPr>
      </w:pPr>
      <w:r w:rsidRPr="00A2469C">
        <w:rPr>
          <w:rFonts w:ascii="Verdana" w:hAnsi="Verdana" w:cs="Verdana"/>
          <w:sz w:val="24"/>
          <w:szCs w:val="24"/>
        </w:rPr>
        <w:tab/>
      </w:r>
      <w:r w:rsidRPr="00A2469C">
        <w:rPr>
          <w:rFonts w:ascii="Verdana" w:hAnsi="Verdana" w:cs="Verdana"/>
        </w:rPr>
        <w:t>1. Students pay fees levied by host university overseas.</w:t>
      </w:r>
    </w:p>
    <w:p w14:paraId="7FBA66DB" w14:textId="77777777" w:rsidR="002D5435" w:rsidRPr="00A2469C" w:rsidRDefault="00000000">
      <w:pPr>
        <w:pStyle w:val="ListParagraph"/>
        <w:tabs>
          <w:tab w:val="left" w:pos="-180"/>
        </w:tabs>
        <w:spacing w:after="0"/>
        <w:rPr>
          <w:rFonts w:ascii="Verdana" w:hAnsi="Verdana" w:cs="Verdana"/>
        </w:rPr>
      </w:pPr>
      <w:r w:rsidRPr="00A2469C">
        <w:rPr>
          <w:rFonts w:ascii="Verdana" w:hAnsi="Verdana" w:cs="Verdana"/>
        </w:rPr>
        <w:t xml:space="preserve">2. Students require a Letter of Permission (LOP) from their </w:t>
      </w:r>
      <w:proofErr w:type="gramStart"/>
      <w:r w:rsidRPr="00A2469C">
        <w:rPr>
          <w:rFonts w:ascii="Verdana" w:hAnsi="Verdana" w:cs="Verdana"/>
        </w:rPr>
        <w:t>Faculty</w:t>
      </w:r>
      <w:proofErr w:type="gramEnd"/>
      <w:r w:rsidRPr="00A2469C">
        <w:rPr>
          <w:rFonts w:ascii="Verdana" w:hAnsi="Verdana" w:cs="Verdana"/>
        </w:rPr>
        <w:t xml:space="preserve">, found at </w:t>
      </w:r>
    </w:p>
    <w:p w14:paraId="2D08D785" w14:textId="77777777" w:rsidR="002D5435" w:rsidRPr="00A2469C" w:rsidRDefault="00000000">
      <w:pPr>
        <w:pStyle w:val="ListParagraph"/>
        <w:tabs>
          <w:tab w:val="left" w:pos="-180"/>
        </w:tabs>
        <w:spacing w:after="0"/>
        <w:rPr>
          <w:rFonts w:ascii="Verdana" w:hAnsi="Verdana" w:cs="Verdana"/>
        </w:rPr>
      </w:pPr>
      <w:hyperlink r:id="rId7" w:tooltip="http://www.registrar.uwo.ca/course_enrollment/letter_of_permission.html" w:history="1">
        <w:r w:rsidRPr="00A2469C">
          <w:rPr>
            <w:rStyle w:val="Hyperlink"/>
            <w:rFonts w:ascii="Verdana" w:hAnsi="Verdana"/>
          </w:rPr>
          <w:t>http://www.registrar.uwo.ca/course_enrollment/letter_of_permission.html</w:t>
        </w:r>
      </w:hyperlink>
    </w:p>
    <w:p w14:paraId="4740DBD0" w14:textId="77777777" w:rsidR="002D5435" w:rsidRPr="00A2469C" w:rsidRDefault="00000000">
      <w:pPr>
        <w:pStyle w:val="Default"/>
        <w:tabs>
          <w:tab w:val="left" w:pos="-180"/>
        </w:tabs>
        <w:spacing w:line="276" w:lineRule="auto"/>
        <w:ind w:left="720"/>
        <w:rPr>
          <w:sz w:val="22"/>
          <w:szCs w:val="22"/>
          <w:lang w:val="en-US"/>
        </w:rPr>
      </w:pPr>
      <w:r w:rsidRPr="00A2469C">
        <w:rPr>
          <w:sz w:val="22"/>
          <w:szCs w:val="22"/>
          <w:lang w:val="en-US"/>
        </w:rPr>
        <w:t xml:space="preserve">3. Please take the LOP to the undergraduate chair of Languages and Cultures – </w:t>
      </w:r>
      <w:hyperlink r:id="rId8" w:tooltip="cristina.caracchini@uwo.ca" w:history="1">
        <w:r w:rsidRPr="00A2469C">
          <w:rPr>
            <w:rStyle w:val="Hyperlink"/>
            <w:sz w:val="22"/>
            <w:szCs w:val="22"/>
            <w:lang w:val="en-US"/>
          </w:rPr>
          <w:t>Cristina Caracchini</w:t>
        </w:r>
      </w:hyperlink>
    </w:p>
    <w:p w14:paraId="1E3D93E1" w14:textId="77777777" w:rsidR="002D5435" w:rsidRPr="00A2469C" w:rsidRDefault="00000000">
      <w:pPr>
        <w:pStyle w:val="Default"/>
        <w:tabs>
          <w:tab w:val="left" w:pos="-180"/>
        </w:tabs>
        <w:spacing w:line="276" w:lineRule="auto"/>
        <w:ind w:left="720"/>
        <w:rPr>
          <w:sz w:val="22"/>
          <w:szCs w:val="22"/>
          <w:lang w:val="en-US"/>
        </w:rPr>
      </w:pPr>
      <w:r w:rsidRPr="00A2469C">
        <w:rPr>
          <w:sz w:val="22"/>
          <w:szCs w:val="22"/>
          <w:lang w:val="en-US"/>
        </w:rPr>
        <w:t>4. You may choose which university you would like to attend. Some locations are suggested below.</w:t>
      </w:r>
    </w:p>
    <w:p w14:paraId="3B5EE5FF" w14:textId="77777777" w:rsidR="002D5435" w:rsidRPr="00A2469C" w:rsidRDefault="00000000">
      <w:pPr>
        <w:pStyle w:val="Default"/>
        <w:tabs>
          <w:tab w:val="left" w:pos="-180"/>
        </w:tabs>
        <w:spacing w:line="276" w:lineRule="auto"/>
        <w:rPr>
          <w:sz w:val="22"/>
          <w:szCs w:val="22"/>
          <w:lang w:val="en-US"/>
        </w:rPr>
      </w:pPr>
      <w:r w:rsidRPr="00A2469C">
        <w:rPr>
          <w:sz w:val="22"/>
          <w:szCs w:val="22"/>
          <w:lang w:val="en-US"/>
        </w:rPr>
        <w:tab/>
        <w:t>5. Students receive numerical or alpha grades for no more than 5.0 credits.</w:t>
      </w:r>
    </w:p>
    <w:p w14:paraId="42AA3783" w14:textId="77777777" w:rsidR="002D5435" w:rsidRPr="00A2469C" w:rsidRDefault="00000000">
      <w:pPr>
        <w:pStyle w:val="ListParagraph"/>
        <w:tabs>
          <w:tab w:val="left" w:pos="-180"/>
        </w:tabs>
        <w:spacing w:after="0"/>
        <w:ind w:left="0"/>
        <w:rPr>
          <w:rFonts w:ascii="Verdana" w:hAnsi="Verdana"/>
          <w:b/>
          <w:bCs/>
        </w:rPr>
      </w:pPr>
      <w:r w:rsidRPr="00A2469C">
        <w:rPr>
          <w:rFonts w:ascii="Verdana" w:hAnsi="Verdana" w:cs="Verdana"/>
          <w:color w:val="FF0000"/>
        </w:rPr>
        <w:tab/>
      </w:r>
    </w:p>
    <w:p w14:paraId="17206832" w14:textId="77777777" w:rsidR="002D5435" w:rsidRPr="00A2469C" w:rsidRDefault="002D5435">
      <w:pPr>
        <w:pStyle w:val="Default"/>
        <w:tabs>
          <w:tab w:val="left" w:pos="-180"/>
        </w:tabs>
        <w:spacing w:line="276" w:lineRule="auto"/>
        <w:rPr>
          <w:b/>
          <w:bCs/>
          <w:lang w:val="en-CA"/>
        </w:rPr>
      </w:pPr>
    </w:p>
    <w:p w14:paraId="514A0434" w14:textId="77777777" w:rsidR="002D5435" w:rsidRPr="00A2469C" w:rsidRDefault="00000000">
      <w:pPr>
        <w:pStyle w:val="ListParagraph"/>
        <w:numPr>
          <w:ilvl w:val="0"/>
          <w:numId w:val="18"/>
        </w:numPr>
        <w:tabs>
          <w:tab w:val="left" w:pos="-180"/>
        </w:tabs>
        <w:ind w:left="0" w:firstLine="0"/>
        <w:rPr>
          <w:rFonts w:ascii="Verdana" w:hAnsi="Verdana" w:cs="Verdana"/>
          <w:color w:val="7030A0"/>
          <w:sz w:val="32"/>
          <w:szCs w:val="32"/>
        </w:rPr>
      </w:pPr>
      <w:r w:rsidRPr="00A2469C">
        <w:rPr>
          <w:rFonts w:ascii="Verdana" w:hAnsi="Verdana" w:cs="Verdana"/>
          <w:color w:val="FF0000"/>
          <w:sz w:val="28"/>
          <w:szCs w:val="28"/>
        </w:rPr>
        <w:t>What is an Exchange?</w:t>
      </w:r>
    </w:p>
    <w:p w14:paraId="1F902804" w14:textId="77777777" w:rsidR="002D5435" w:rsidRPr="00A2469C" w:rsidRDefault="00000000">
      <w:pPr>
        <w:pStyle w:val="ListParagraph"/>
        <w:tabs>
          <w:tab w:val="left" w:pos="-180"/>
        </w:tabs>
        <w:spacing w:after="0"/>
        <w:ind w:left="0"/>
        <w:rPr>
          <w:rFonts w:ascii="Verdana" w:hAnsi="Verdana" w:cs="Verdana"/>
        </w:rPr>
      </w:pPr>
      <w:r w:rsidRPr="00A2469C">
        <w:rPr>
          <w:rFonts w:ascii="Verdana" w:hAnsi="Verdana" w:cs="Verdana"/>
        </w:rPr>
        <w:tab/>
        <w:t>1. Students pay regular Western Fees</w:t>
      </w:r>
    </w:p>
    <w:p w14:paraId="785BF538" w14:textId="77777777" w:rsidR="002D5435" w:rsidRPr="00A2469C" w:rsidRDefault="00000000">
      <w:pPr>
        <w:pStyle w:val="ListParagraph"/>
        <w:tabs>
          <w:tab w:val="left" w:pos="-180"/>
        </w:tabs>
        <w:rPr>
          <w:rFonts w:ascii="Verdana" w:hAnsi="Verdana" w:cs="Verdana"/>
          <w:lang w:eastAsia="en-CA"/>
        </w:rPr>
      </w:pPr>
      <w:r w:rsidRPr="00A2469C">
        <w:rPr>
          <w:rFonts w:ascii="Verdana" w:hAnsi="Verdana" w:cs="Verdana"/>
          <w:lang w:eastAsia="en-CA"/>
        </w:rPr>
        <w:t xml:space="preserve">2. Students can apply for Western International scholarships, found at </w:t>
      </w:r>
    </w:p>
    <w:p w14:paraId="7ADB6864" w14:textId="77777777" w:rsidR="002D5435" w:rsidRPr="00A2469C" w:rsidRDefault="00000000">
      <w:pPr>
        <w:pStyle w:val="ListParagraph"/>
        <w:tabs>
          <w:tab w:val="left" w:pos="-180"/>
        </w:tabs>
        <w:rPr>
          <w:rFonts w:ascii="Verdana" w:hAnsi="Verdana" w:cs="Verdana"/>
        </w:rPr>
      </w:pPr>
      <w:hyperlink r:id="rId9" w:tooltip="http://www.uwo.ca/international/learning/go_abroad/funding.html" w:history="1">
        <w:r w:rsidRPr="00A2469C">
          <w:rPr>
            <w:rStyle w:val="Hyperlink"/>
            <w:rFonts w:ascii="Verdana" w:hAnsi="Verdana"/>
          </w:rPr>
          <w:t>http://www.uwo.ca/international/learning/go_abroad/funding.html</w:t>
        </w:r>
      </w:hyperlink>
    </w:p>
    <w:p w14:paraId="4E40B8B1" w14:textId="77777777" w:rsidR="002D5435" w:rsidRPr="00A2469C" w:rsidRDefault="00000000">
      <w:pPr>
        <w:pStyle w:val="ListParagraph"/>
        <w:tabs>
          <w:tab w:val="left" w:pos="-180"/>
        </w:tabs>
        <w:rPr>
          <w:rFonts w:ascii="Verdana" w:hAnsi="Verdana" w:cs="Verdana"/>
          <w:lang w:val="en-US"/>
        </w:rPr>
      </w:pPr>
      <w:r w:rsidRPr="00A2469C">
        <w:rPr>
          <w:rFonts w:ascii="Verdana" w:hAnsi="Verdana" w:cs="Verdana"/>
        </w:rPr>
        <w:t>•Some scholarships include: The Ontario International Education Opportunity Scholarship, “Go Global” Arts and Humanities, German Exchange Travelling Fellowship, Sunlight Foundation International Exchange Award, Diana Beattie Exchange Scholarship etc.</w:t>
      </w:r>
    </w:p>
    <w:p w14:paraId="23FA3B97" w14:textId="77777777" w:rsidR="002D5435" w:rsidRPr="00A2469C" w:rsidRDefault="00000000">
      <w:pPr>
        <w:pStyle w:val="ListParagraph"/>
        <w:tabs>
          <w:tab w:val="left" w:pos="-180"/>
        </w:tabs>
        <w:rPr>
          <w:rFonts w:ascii="Verdana" w:hAnsi="Verdana" w:cs="Verdana"/>
        </w:rPr>
      </w:pPr>
      <w:r w:rsidRPr="00A2469C">
        <w:rPr>
          <w:rFonts w:ascii="Verdana" w:hAnsi="Verdana" w:cs="Verdana"/>
        </w:rPr>
        <w:t xml:space="preserve">3. Students apply through the Western International – apply early! Application deadlines vary. Check with Exchange Office. </w:t>
      </w:r>
    </w:p>
    <w:p w14:paraId="51CCC8CD" w14:textId="77777777" w:rsidR="002D5435" w:rsidRPr="00A2469C" w:rsidRDefault="00000000">
      <w:pPr>
        <w:pStyle w:val="ListParagraph"/>
        <w:tabs>
          <w:tab w:val="left" w:pos="-180"/>
        </w:tabs>
        <w:ind w:left="0"/>
        <w:rPr>
          <w:rFonts w:ascii="Verdana" w:hAnsi="Verdana" w:cs="Verdana"/>
        </w:rPr>
      </w:pPr>
      <w:r w:rsidRPr="00A2469C">
        <w:rPr>
          <w:rFonts w:ascii="Verdana" w:hAnsi="Verdana" w:cs="Verdana"/>
        </w:rPr>
        <w:tab/>
        <w:t>4. Courses are marked as pass/fail or pass with distinction on the academic record.</w:t>
      </w:r>
    </w:p>
    <w:p w14:paraId="38403C1C" w14:textId="77777777" w:rsidR="002D5435" w:rsidRPr="00A2469C" w:rsidRDefault="00000000">
      <w:pPr>
        <w:pStyle w:val="ListParagraph"/>
        <w:tabs>
          <w:tab w:val="left" w:pos="-180"/>
        </w:tabs>
        <w:spacing w:after="0"/>
        <w:ind w:left="0"/>
        <w:rPr>
          <w:rFonts w:ascii="Verdana" w:hAnsi="Verdana" w:cs="Verdana"/>
        </w:rPr>
      </w:pPr>
      <w:r w:rsidRPr="00A2469C">
        <w:rPr>
          <w:rFonts w:ascii="Verdana" w:hAnsi="Verdana" w:cs="Verdana"/>
        </w:rPr>
        <w:tab/>
        <w:t>5. Students may take no more than 5.0 credits.</w:t>
      </w:r>
    </w:p>
    <w:p w14:paraId="134EDDA2" w14:textId="77777777" w:rsidR="002D5435" w:rsidRPr="00A2469C" w:rsidRDefault="00000000">
      <w:pPr>
        <w:pStyle w:val="Default"/>
        <w:tabs>
          <w:tab w:val="left" w:pos="-180"/>
        </w:tabs>
        <w:spacing w:line="276" w:lineRule="auto"/>
        <w:ind w:left="720"/>
        <w:rPr>
          <w:sz w:val="22"/>
          <w:szCs w:val="22"/>
          <w:lang w:val="en-US"/>
        </w:rPr>
      </w:pPr>
      <w:r w:rsidRPr="00A2469C">
        <w:rPr>
          <w:sz w:val="22"/>
          <w:szCs w:val="22"/>
          <w:lang w:val="en-US"/>
        </w:rPr>
        <w:t xml:space="preserve">6. Please fill out </w:t>
      </w:r>
      <w:hyperlink r:id="rId10" w:tooltip="http://www.registrar.uwo.ca/course_enrollment/letter_of_permission.html" w:history="1">
        <w:r w:rsidRPr="00A2469C">
          <w:rPr>
            <w:rStyle w:val="Hyperlink"/>
            <w:sz w:val="22"/>
            <w:szCs w:val="22"/>
            <w:lang w:val="en-US"/>
          </w:rPr>
          <w:t>a letter of permission</w:t>
        </w:r>
      </w:hyperlink>
      <w:r w:rsidRPr="00A2469C">
        <w:rPr>
          <w:sz w:val="22"/>
          <w:szCs w:val="22"/>
          <w:lang w:val="en-US"/>
        </w:rPr>
        <w:t xml:space="preserve"> (LOP) and take it to the undergraduate chair of Languages and Cultures - </w:t>
      </w:r>
      <w:hyperlink r:id="rId11" w:tooltip="cristina.caracchini@uwo.ca" w:history="1">
        <w:r w:rsidRPr="00A2469C">
          <w:rPr>
            <w:rStyle w:val="Hyperlink"/>
            <w:sz w:val="22"/>
            <w:szCs w:val="22"/>
            <w:lang w:val="en-US"/>
          </w:rPr>
          <w:t>Cristina Caracchini</w:t>
        </w:r>
      </w:hyperlink>
    </w:p>
    <w:p w14:paraId="53995310" w14:textId="77777777" w:rsidR="002D5435" w:rsidRPr="00A2469C" w:rsidRDefault="002D5435">
      <w:pPr>
        <w:tabs>
          <w:tab w:val="left" w:pos="-180"/>
        </w:tabs>
        <w:spacing w:line="276" w:lineRule="auto"/>
        <w:rPr>
          <w:rFonts w:ascii="Verdana" w:hAnsi="Verdana" w:cs="Verdana"/>
          <w:b/>
          <w:bCs/>
        </w:rPr>
      </w:pPr>
    </w:p>
    <w:p w14:paraId="3C146408" w14:textId="77777777" w:rsidR="002D5435" w:rsidRPr="00A2469C" w:rsidRDefault="002D5435">
      <w:pPr>
        <w:pStyle w:val="ListParagraph"/>
        <w:tabs>
          <w:tab w:val="left" w:pos="-180"/>
        </w:tabs>
        <w:spacing w:before="100" w:beforeAutospacing="1" w:after="100" w:afterAutospacing="1"/>
        <w:ind w:left="0"/>
        <w:outlineLvl w:val="1"/>
        <w:rPr>
          <w:rFonts w:ascii="Verdana" w:hAnsi="Verdana" w:cs="Verdana"/>
          <w:b/>
          <w:bCs/>
          <w:color w:val="FF0000"/>
          <w:sz w:val="24"/>
          <w:szCs w:val="24"/>
          <w:lang w:eastAsia="en-CA"/>
        </w:rPr>
      </w:pPr>
    </w:p>
    <w:p w14:paraId="754E4ADD" w14:textId="77777777" w:rsidR="002D5435" w:rsidRPr="00A2469C" w:rsidRDefault="002D5435">
      <w:pPr>
        <w:pStyle w:val="Default"/>
        <w:tabs>
          <w:tab w:val="left" w:pos="-180"/>
        </w:tabs>
        <w:spacing w:line="276" w:lineRule="auto"/>
        <w:rPr>
          <w:b/>
          <w:bCs/>
          <w:sz w:val="20"/>
          <w:szCs w:val="20"/>
          <w:lang w:val="en-CA"/>
        </w:rPr>
      </w:pPr>
    </w:p>
    <w:p w14:paraId="579AF6D2" w14:textId="77777777" w:rsidR="002D5435" w:rsidRPr="00A2469C" w:rsidRDefault="00000000">
      <w:pPr>
        <w:pStyle w:val="Default"/>
        <w:tabs>
          <w:tab w:val="left" w:pos="-180"/>
        </w:tabs>
        <w:spacing w:line="276" w:lineRule="auto"/>
        <w:ind w:left="720"/>
        <w:rPr>
          <w:sz w:val="22"/>
          <w:szCs w:val="22"/>
          <w:lang w:val="en-US"/>
        </w:rPr>
      </w:pPr>
      <w:r w:rsidRPr="00A2469C">
        <w:rPr>
          <w:b/>
          <w:bCs/>
          <w:sz w:val="20"/>
          <w:szCs w:val="20"/>
          <w:lang w:val="en-CA"/>
        </w:rPr>
        <w:t xml:space="preserve"> </w:t>
      </w:r>
      <w:r w:rsidRPr="00A2469C">
        <w:rPr>
          <w:b/>
          <w:bCs/>
          <w:i/>
          <w:iCs/>
          <w:sz w:val="20"/>
          <w:szCs w:val="20"/>
          <w:lang w:val="en-US"/>
        </w:rPr>
        <w:t xml:space="preserve">Please Note: </w:t>
      </w:r>
      <w:r w:rsidRPr="00A2469C">
        <w:rPr>
          <w:sz w:val="20"/>
          <w:szCs w:val="20"/>
          <w:lang w:val="en-US"/>
        </w:rPr>
        <w:t xml:space="preserve">A language course equivalent to 1.0 UWO must have at least </w:t>
      </w:r>
      <w:r w:rsidRPr="00A2469C">
        <w:rPr>
          <w:b/>
          <w:bCs/>
          <w:sz w:val="20"/>
          <w:szCs w:val="20"/>
          <w:lang w:val="en-US"/>
        </w:rPr>
        <w:t xml:space="preserve">80 contact </w:t>
      </w:r>
      <w:proofErr w:type="gramStart"/>
      <w:r w:rsidRPr="00A2469C">
        <w:rPr>
          <w:b/>
          <w:bCs/>
          <w:sz w:val="20"/>
          <w:szCs w:val="20"/>
          <w:lang w:val="en-US"/>
        </w:rPr>
        <w:t>hours</w:t>
      </w:r>
      <w:r w:rsidRPr="00A2469C">
        <w:rPr>
          <w:sz w:val="20"/>
          <w:szCs w:val="20"/>
          <w:lang w:val="en-US"/>
        </w:rPr>
        <w:t>, and</w:t>
      </w:r>
      <w:proofErr w:type="gramEnd"/>
      <w:r w:rsidRPr="00A2469C">
        <w:rPr>
          <w:sz w:val="20"/>
          <w:szCs w:val="20"/>
          <w:lang w:val="en-US"/>
        </w:rPr>
        <w:t xml:space="preserve"> be similar in content to a UWO course. For further information, contact </w:t>
      </w:r>
      <w:r w:rsidRPr="00A2469C">
        <w:rPr>
          <w:sz w:val="22"/>
          <w:szCs w:val="22"/>
          <w:lang w:val="en-US"/>
        </w:rPr>
        <w:t xml:space="preserve">the undergraduate chair of Languages and Cultures - </w:t>
      </w:r>
      <w:hyperlink r:id="rId12" w:tooltip="cristina.caracchini@uwo.ca" w:history="1">
        <w:r w:rsidRPr="00A2469C">
          <w:rPr>
            <w:rStyle w:val="Hyperlink"/>
            <w:sz w:val="22"/>
            <w:szCs w:val="22"/>
            <w:lang w:val="en-US"/>
          </w:rPr>
          <w:t>Cristina Caracchini</w:t>
        </w:r>
      </w:hyperlink>
    </w:p>
    <w:p w14:paraId="6EFBBDEA" w14:textId="77777777" w:rsidR="002D5435" w:rsidRPr="00A2469C" w:rsidRDefault="002D5435">
      <w:pPr>
        <w:pStyle w:val="Default"/>
        <w:tabs>
          <w:tab w:val="left" w:pos="-180"/>
        </w:tabs>
        <w:rPr>
          <w:sz w:val="20"/>
          <w:szCs w:val="20"/>
          <w:lang w:val="en-US"/>
        </w:rPr>
      </w:pPr>
    </w:p>
    <w:p w14:paraId="4AB19BDD" w14:textId="77777777" w:rsidR="002D5435" w:rsidRPr="00A2469C" w:rsidRDefault="002D5435">
      <w:pPr>
        <w:pStyle w:val="Default"/>
        <w:tabs>
          <w:tab w:val="left" w:pos="-180"/>
        </w:tabs>
        <w:rPr>
          <w:sz w:val="20"/>
          <w:szCs w:val="20"/>
          <w:lang w:val="en-US"/>
        </w:rPr>
      </w:pPr>
    </w:p>
    <w:p w14:paraId="1AB54FD2" w14:textId="77777777" w:rsidR="002D5435" w:rsidRPr="00A2469C" w:rsidRDefault="002D5435">
      <w:pPr>
        <w:pStyle w:val="Default"/>
        <w:tabs>
          <w:tab w:val="left" w:pos="-180"/>
        </w:tabs>
        <w:rPr>
          <w:sz w:val="20"/>
          <w:szCs w:val="20"/>
          <w:lang w:val="en-US"/>
        </w:rPr>
      </w:pPr>
    </w:p>
    <w:p w14:paraId="38C3D94C" w14:textId="77777777" w:rsidR="002D5435" w:rsidRPr="00A2469C" w:rsidRDefault="002D5435">
      <w:pPr>
        <w:pStyle w:val="Default"/>
        <w:tabs>
          <w:tab w:val="left" w:pos="-180"/>
        </w:tabs>
        <w:rPr>
          <w:sz w:val="20"/>
          <w:szCs w:val="20"/>
          <w:lang w:val="en-US"/>
        </w:rPr>
      </w:pPr>
    </w:p>
    <w:p w14:paraId="4C740051" w14:textId="77777777" w:rsidR="002D5435" w:rsidRPr="00A2469C" w:rsidRDefault="002D5435">
      <w:pPr>
        <w:pStyle w:val="Default"/>
        <w:tabs>
          <w:tab w:val="left" w:pos="-180"/>
        </w:tabs>
        <w:rPr>
          <w:sz w:val="20"/>
          <w:szCs w:val="20"/>
          <w:lang w:val="en-US"/>
        </w:rPr>
      </w:pPr>
    </w:p>
    <w:p w14:paraId="4A580C4A" w14:textId="77777777" w:rsidR="002D5435" w:rsidRPr="00A2469C" w:rsidRDefault="002D5435">
      <w:pPr>
        <w:widowControl/>
        <w:rPr>
          <w:rFonts w:ascii="Verdana" w:hAnsi="Verdana" w:cs="Verdana"/>
          <w:color w:val="FF0000"/>
          <w:sz w:val="28"/>
          <w:szCs w:val="28"/>
        </w:rPr>
      </w:pPr>
    </w:p>
    <w:p w14:paraId="2EDC3E30" w14:textId="77777777" w:rsidR="002D5435" w:rsidRPr="00A2469C" w:rsidRDefault="00000000">
      <w:pPr>
        <w:tabs>
          <w:tab w:val="left" w:pos="-180"/>
        </w:tabs>
        <w:rPr>
          <w:rFonts w:ascii="Verdana" w:hAnsi="Verdana" w:cs="Verdana"/>
          <w:color w:val="0070C0"/>
          <w:sz w:val="24"/>
          <w:szCs w:val="24"/>
        </w:rPr>
      </w:pPr>
      <w:r w:rsidRPr="00A2469C">
        <w:rPr>
          <w:rFonts w:ascii="Verdana" w:hAnsi="Verdana" w:cs="Verdana"/>
          <w:color w:val="FF0000"/>
          <w:sz w:val="28"/>
          <w:szCs w:val="28"/>
        </w:rPr>
        <w:lastRenderedPageBreak/>
        <w:t xml:space="preserve">I. </w:t>
      </w:r>
      <w:r w:rsidRPr="00A2469C">
        <w:rPr>
          <w:rFonts w:ascii="Verdana" w:hAnsi="Verdana" w:cs="Verdana"/>
          <w:color w:val="0070C0"/>
          <w:sz w:val="28"/>
          <w:szCs w:val="28"/>
        </w:rPr>
        <w:t>Summer Study Programs (with scholarships opportunities)</w:t>
      </w:r>
      <w:r w:rsidRPr="00A2469C">
        <w:rPr>
          <w:rFonts w:ascii="Verdana" w:hAnsi="Verdana" w:cs="Verdana"/>
          <w:color w:val="0070C0"/>
          <w:sz w:val="24"/>
          <w:szCs w:val="24"/>
        </w:rPr>
        <w:t xml:space="preserve"> </w:t>
      </w:r>
    </w:p>
    <w:p w14:paraId="524A7FF8" w14:textId="77777777" w:rsidR="002D5435" w:rsidRPr="00A2469C" w:rsidRDefault="002D5435">
      <w:pPr>
        <w:tabs>
          <w:tab w:val="left" w:pos="-180"/>
        </w:tabs>
        <w:rPr>
          <w:rFonts w:ascii="Verdana" w:hAnsi="Verdana" w:cs="Verdana"/>
          <w:color w:val="7030A0"/>
          <w:sz w:val="28"/>
          <w:szCs w:val="28"/>
        </w:rPr>
      </w:pPr>
    </w:p>
    <w:p w14:paraId="0F1C2058" w14:textId="77777777" w:rsidR="002D5435" w:rsidRPr="00A2469C" w:rsidRDefault="00000000">
      <w:pPr>
        <w:pStyle w:val="Default"/>
        <w:numPr>
          <w:ilvl w:val="0"/>
          <w:numId w:val="15"/>
        </w:numPr>
        <w:tabs>
          <w:tab w:val="left" w:pos="-180"/>
        </w:tabs>
        <w:ind w:left="0" w:firstLine="0"/>
        <w:rPr>
          <w:b/>
          <w:bCs/>
          <w:sz w:val="28"/>
          <w:szCs w:val="28"/>
          <w:lang w:val="en-CA"/>
        </w:rPr>
      </w:pPr>
      <w:hyperlink r:id="rId13" w:tooltip="https://www.uni-konstanz.de/en/international-office/study-in-konstanz/academic-offer-for-international-students/ibh-summer-school/" w:history="1">
        <w:r w:rsidRPr="00A2469C">
          <w:rPr>
            <w:rStyle w:val="Hyperlink"/>
            <w:b/>
            <w:bCs/>
            <w:sz w:val="28"/>
            <w:szCs w:val="28"/>
            <w:lang w:val="en-CA"/>
          </w:rPr>
          <w:t>OBW INTERNATIONAL LAKE CONSTANCE SUMMER SCHOOL</w:t>
        </w:r>
      </w:hyperlink>
    </w:p>
    <w:p w14:paraId="45117BE0" w14:textId="77777777" w:rsidR="002D5435" w:rsidRPr="00A2469C" w:rsidRDefault="00000000">
      <w:pPr>
        <w:pStyle w:val="Default"/>
        <w:tabs>
          <w:tab w:val="left" w:pos="-180"/>
        </w:tabs>
        <w:rPr>
          <w:b/>
          <w:bCs/>
          <w:sz w:val="28"/>
          <w:szCs w:val="28"/>
          <w:lang w:val="en-CA"/>
        </w:rPr>
      </w:pPr>
      <w:r w:rsidRPr="00A2469C">
        <w:rPr>
          <w:b/>
          <w:bCs/>
          <w:noProof/>
          <w:sz w:val="28"/>
          <w:szCs w:val="28"/>
          <w:lang w:val="en-US" w:eastAsia="en-US"/>
        </w:rPr>
        <mc:AlternateContent>
          <mc:Choice Requires="wps">
            <w:drawing>
              <wp:anchor distT="0" distB="0" distL="114300" distR="114300" simplePos="0" relativeHeight="251663360" behindDoc="0" locked="0" layoutInCell="1" allowOverlap="1" wp14:anchorId="5298A0CA" wp14:editId="445D583F">
                <wp:simplePos x="0" y="0"/>
                <wp:positionH relativeFrom="column">
                  <wp:posOffset>2743200</wp:posOffset>
                </wp:positionH>
                <wp:positionV relativeFrom="paragraph">
                  <wp:posOffset>88265</wp:posOffset>
                </wp:positionV>
                <wp:extent cx="4343400" cy="1714500"/>
                <wp:effectExtent l="0" t="0" r="0" b="0"/>
                <wp:wrapTight wrapText="bothSides">
                  <wp:wrapPolygon edited="1">
                    <wp:start x="125" y="320"/>
                    <wp:lineTo x="125" y="20800"/>
                    <wp:lineTo x="21347" y="20800"/>
                    <wp:lineTo x="21347" y="320"/>
                    <wp:lineTo x="125" y="32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714500"/>
                        </a:xfrm>
                        <a:prstGeom prst="rect">
                          <a:avLst/>
                        </a:prstGeom>
                        <a:noFill/>
                        <a:ln>
                          <a:noFill/>
                        </a:ln>
                      </wps:spPr>
                      <wps:txbx>
                        <w:txbxContent>
                          <w:p w14:paraId="4DBB9F4D" w14:textId="77777777" w:rsidR="002D5435" w:rsidRDefault="00000000">
                            <w:pPr>
                              <w:rPr>
                                <w:rFonts w:ascii="Verdana" w:hAnsi="Verdana" w:cs="Verdana"/>
                                <w:bCs/>
                                <w:sz w:val="22"/>
                                <w:szCs w:val="22"/>
                                <w:lang w:val="en-CA"/>
                              </w:rPr>
                            </w:pPr>
                            <w:r>
                              <w:rPr>
                                <w:rFonts w:ascii="Verdana" w:hAnsi="Verdana"/>
                                <w:sz w:val="22"/>
                                <w:szCs w:val="22"/>
                                <w:lang w:val="en-CA"/>
                              </w:rPr>
                              <w:t>A summer program that allows you to take classes on both German language and the culture of the surrounding German-speaking countries. Language classes are offered at various levels, including beginners, so there is no need for former knowledge of the German language to apply. The program includes class time as well as educational excursions.</w:t>
                            </w:r>
                            <w:r>
                              <w:rPr>
                                <w:rFonts w:ascii="Verdana" w:hAnsi="Verdana" w:cs="Verdana"/>
                                <w:bCs/>
                                <w:sz w:val="22"/>
                                <w:szCs w:val="22"/>
                                <w:lang w:val="en-CA"/>
                              </w:rPr>
                              <w:t xml:space="preserve"> </w:t>
                            </w:r>
                          </w:p>
                          <w:p w14:paraId="31DB2218" w14:textId="77777777" w:rsidR="002D5435" w:rsidRDefault="00000000">
                            <w:pPr>
                              <w:rPr>
                                <w:rFonts w:ascii="Verdana" w:hAnsi="Verdana"/>
                              </w:rPr>
                            </w:pPr>
                            <w:r>
                              <w:rPr>
                                <w:rFonts w:ascii="Verdana" w:hAnsi="Verdana" w:cs="Verdana"/>
                                <w:bCs/>
                                <w:sz w:val="22"/>
                                <w:szCs w:val="22"/>
                                <w:lang w:val="en-CA"/>
                              </w:rPr>
                              <w:t xml:space="preserve">Eligibility: </w:t>
                            </w:r>
                            <w:r>
                              <w:rPr>
                                <w:rFonts w:ascii="Verdana" w:hAnsi="Verdana" w:cs="Verdana"/>
                                <w:sz w:val="22"/>
                                <w:szCs w:val="22"/>
                                <w:lang w:val="en-CA"/>
                              </w:rPr>
                              <w:t>must be a permanent resident or citizen of Canada, who has completed at least one year of study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8A0CA" id="_x0000_t202" coordsize="21600,21600" o:spt="202" path="m,l,21600r21600,l21600,xe">
                <v:stroke joinstyle="miter"/>
                <v:path gradientshapeok="t" o:connecttype="rect"/>
              </v:shapetype>
              <v:shape id="Text Box 9" o:spid="_x0000_s1026" type="#_x0000_t202" style="position:absolute;margin-left:3in;margin-top:6.95pt;width:342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5 320 125 20800 21347 20800 21347 320 125 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" filled="f" stroked="f">
                <v:textbox inset=",7.2pt,,7.2pt">
                  <w:txbxContent>
                    <w:p w14:paraId="4DBB9F4D" w14:textId="77777777" w:rsidR="002D5435" w:rsidRDefault="00000000">
                      <w:pPr>
                        <w:rPr>
                          <w:rFonts w:ascii="Verdana" w:hAnsi="Verdana" w:cs="Verdana"/>
                          <w:bCs/>
                          <w:sz w:val="22"/>
                          <w:szCs w:val="22"/>
                          <w:lang w:val="en-CA"/>
                        </w:rPr>
                      </w:pPr>
                      <w:r>
                        <w:rPr>
                          <w:rFonts w:ascii="Verdana" w:hAnsi="Verdana"/>
                          <w:sz w:val="22"/>
                          <w:szCs w:val="22"/>
                          <w:lang w:val="en-CA"/>
                        </w:rPr>
                        <w:t>A summer program that allows you to take classes on both German language and the culture of the surrounding German-speaking countries. Language classes are offered at various levels, including beginners, so there is no need for former knowledge of the German language to apply. The program includes class time as well as educational excursions.</w:t>
                      </w:r>
                      <w:r>
                        <w:rPr>
                          <w:rFonts w:ascii="Verdana" w:hAnsi="Verdana" w:cs="Verdana"/>
                          <w:bCs/>
                          <w:sz w:val="22"/>
                          <w:szCs w:val="22"/>
                          <w:lang w:val="en-CA"/>
                        </w:rPr>
                        <w:t xml:space="preserve"> </w:t>
                      </w:r>
                    </w:p>
                    <w:p w14:paraId="31DB2218" w14:textId="77777777" w:rsidR="002D5435" w:rsidRDefault="00000000">
                      <w:pPr>
                        <w:rPr>
                          <w:rFonts w:ascii="Verdana" w:hAnsi="Verdana"/>
                        </w:rPr>
                      </w:pPr>
                      <w:r>
                        <w:rPr>
                          <w:rFonts w:ascii="Verdana" w:hAnsi="Verdana" w:cs="Verdana"/>
                          <w:bCs/>
                          <w:sz w:val="22"/>
                          <w:szCs w:val="22"/>
                          <w:lang w:val="en-CA"/>
                        </w:rPr>
                        <w:t xml:space="preserve">Eligibility: </w:t>
                      </w:r>
                      <w:r>
                        <w:rPr>
                          <w:rFonts w:ascii="Verdana" w:hAnsi="Verdana" w:cs="Verdana"/>
                          <w:sz w:val="22"/>
                          <w:szCs w:val="22"/>
                          <w:lang w:val="en-CA"/>
                        </w:rPr>
                        <w:t>must be a permanent resident or citizen of Canada, who has completed at least one year of study</w:t>
                      </w:r>
                    </w:p>
                  </w:txbxContent>
                </v:textbox>
                <w10:wrap type="tight"/>
              </v:shape>
            </w:pict>
          </mc:Fallback>
        </mc:AlternateContent>
      </w:r>
      <w:r w:rsidRPr="00A2469C">
        <w:rPr>
          <w:b/>
          <w:bCs/>
          <w:noProof/>
          <w:sz w:val="28"/>
          <w:szCs w:val="28"/>
          <w:lang w:val="en-US" w:eastAsia="en-US"/>
        </w:rPr>
        <mc:AlternateContent>
          <mc:Choice Requires="wpg">
            <w:drawing>
              <wp:inline distT="0" distB="0" distL="0" distR="0" wp14:anchorId="4C0F542F" wp14:editId="031D6D1D">
                <wp:extent cx="2533650" cy="1695450"/>
                <wp:effectExtent l="2540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stretch/>
                      </pic:blipFill>
                      <pic:spPr bwMode="auto">
                        <a:xfrm>
                          <a:off x="0" y="0"/>
                          <a:ext cx="2533650" cy="169545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99.50pt;height:133.50pt;mso-wrap-distance-left:0.00pt;mso-wrap-distance-top:0.00pt;mso-wrap-distance-right:0.00pt;mso-wrap-distance-bottom:0.00pt;z-index:1;" stroked="f">
                <v:imagedata r:id="rId19" o:title=""/>
                <o:lock v:ext="edit" rotation="t"/>
              </v:shape>
            </w:pict>
          </mc:Fallback>
        </mc:AlternateContent>
      </w:r>
    </w:p>
    <w:p w14:paraId="4ACA2B26" w14:textId="77777777" w:rsidR="002D5435" w:rsidRPr="00A2469C" w:rsidRDefault="00000000">
      <w:pPr>
        <w:rPr>
          <w:rFonts w:ascii="Verdana" w:hAnsi="Verdana" w:cs="Verdana"/>
          <w:sz w:val="22"/>
          <w:szCs w:val="22"/>
          <w:lang w:val="en-CA"/>
        </w:rPr>
      </w:pPr>
      <w:r w:rsidRPr="00A2469C">
        <w:rPr>
          <w:rFonts w:ascii="Verdana" w:hAnsi="Verdana" w:cs="Verdana"/>
          <w:sz w:val="22"/>
          <w:szCs w:val="22"/>
          <w:lang w:val="en-CA"/>
        </w:rPr>
        <w:t>at UWO, and who will be continuing studies at Western after the program. A Letter of Permission from your Faculty is also required.</w:t>
      </w:r>
    </w:p>
    <w:p w14:paraId="48E6246D" w14:textId="77777777" w:rsidR="002D5435" w:rsidRPr="00A2469C" w:rsidRDefault="00000000">
      <w:pPr>
        <w:rPr>
          <w:rFonts w:ascii="Verdana" w:hAnsi="Verdana" w:cs="Verdana"/>
        </w:rPr>
      </w:pPr>
      <w:hyperlink r:id="rId20" w:tooltip="https://uwo-horizons.symplicity.com/index.php?s=programs&amp;mode=form&amp;id=9a9cfb72e68582a80aeb24ea05b21d39" w:history="1">
        <w:r w:rsidRPr="00A2469C">
          <w:rPr>
            <w:rStyle w:val="Hyperlink"/>
            <w:rFonts w:ascii="Verdana" w:hAnsi="Verdana" w:cs="Verdana"/>
            <w:sz w:val="22"/>
            <w:szCs w:val="22"/>
            <w:lang w:val="en-CA"/>
          </w:rPr>
          <w:t>OWB Link</w:t>
        </w:r>
      </w:hyperlink>
    </w:p>
    <w:p w14:paraId="40103859" w14:textId="77777777" w:rsidR="002D5435" w:rsidRPr="00A2469C" w:rsidRDefault="00000000">
      <w:pPr>
        <w:pStyle w:val="Default"/>
        <w:tabs>
          <w:tab w:val="left" w:pos="-180"/>
        </w:tabs>
        <w:rPr>
          <w:color w:val="auto"/>
          <w:sz w:val="22"/>
          <w:szCs w:val="22"/>
          <w:lang w:val="en-CA"/>
        </w:rPr>
      </w:pPr>
      <w:r w:rsidRPr="00A2469C">
        <w:rPr>
          <w:b/>
          <w:bCs/>
          <w:color w:val="auto"/>
          <w:sz w:val="22"/>
          <w:szCs w:val="22"/>
          <w:lang w:val="en-CA"/>
        </w:rPr>
        <w:t xml:space="preserve">Duration: </w:t>
      </w:r>
      <w:r w:rsidRPr="00A2469C">
        <w:rPr>
          <w:color w:val="auto"/>
          <w:sz w:val="22"/>
          <w:szCs w:val="22"/>
          <w:lang w:val="en-CA"/>
        </w:rPr>
        <w:t>4 weeks (August)</w:t>
      </w:r>
    </w:p>
    <w:p w14:paraId="494E8480" w14:textId="77777777" w:rsidR="002D5435" w:rsidRPr="00A2469C" w:rsidRDefault="00000000">
      <w:pPr>
        <w:pStyle w:val="Default"/>
        <w:tabs>
          <w:tab w:val="left" w:pos="-180"/>
        </w:tabs>
        <w:rPr>
          <w:color w:val="auto"/>
          <w:sz w:val="22"/>
          <w:szCs w:val="22"/>
          <w:lang w:val="en-CA"/>
        </w:rPr>
      </w:pPr>
      <w:r w:rsidRPr="00A2469C">
        <w:rPr>
          <w:b/>
          <w:bCs/>
          <w:color w:val="auto"/>
          <w:sz w:val="22"/>
          <w:szCs w:val="22"/>
          <w:lang w:val="en-CA"/>
        </w:rPr>
        <w:t xml:space="preserve">Deadline: </w:t>
      </w:r>
      <w:r w:rsidRPr="00A2469C">
        <w:rPr>
          <w:color w:val="auto"/>
          <w:sz w:val="22"/>
          <w:szCs w:val="22"/>
          <w:lang w:val="en-CA"/>
        </w:rPr>
        <w:t>Early 2024 (apply to Western International)</w:t>
      </w:r>
    </w:p>
    <w:p w14:paraId="643DF7FE" w14:textId="77777777" w:rsidR="002D5435" w:rsidRPr="00A2469C" w:rsidRDefault="00000000">
      <w:pPr>
        <w:pStyle w:val="Default"/>
        <w:tabs>
          <w:tab w:val="left" w:pos="-180"/>
        </w:tabs>
        <w:rPr>
          <w:b/>
          <w:bCs/>
          <w:color w:val="auto"/>
          <w:sz w:val="22"/>
          <w:szCs w:val="22"/>
          <w:lang w:val="en-CA"/>
        </w:rPr>
      </w:pPr>
      <w:hyperlink r:id="rId21" w:tooltip="mailto:goabroad@uwo.ca" w:history="1">
        <w:r w:rsidRPr="00A2469C">
          <w:rPr>
            <w:rStyle w:val="Hyperlink"/>
            <w:sz w:val="22"/>
            <w:szCs w:val="22"/>
            <w:lang w:val="en-CA"/>
          </w:rPr>
          <w:t>Contact person link</w:t>
        </w:r>
      </w:hyperlink>
    </w:p>
    <w:p w14:paraId="385FAEC7"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sz w:val="24"/>
          <w:szCs w:val="24"/>
        </w:rPr>
      </w:pPr>
    </w:p>
    <w:p w14:paraId="49C0EA86"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sz w:val="24"/>
          <w:szCs w:val="24"/>
        </w:rPr>
      </w:pPr>
    </w:p>
    <w:p w14:paraId="08F1F58B" w14:textId="77777777" w:rsidR="002D5435" w:rsidRPr="00A2469C" w:rsidRDefault="00000000">
      <w:pPr>
        <w:pStyle w:val="ListParagraph"/>
        <w:numPr>
          <w:ilvl w:val="0"/>
          <w:numId w:val="15"/>
        </w:num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firstLine="0"/>
        <w:rPr>
          <w:rFonts w:ascii="Verdana" w:hAnsi="Verdana" w:cs="Verdana"/>
          <w:sz w:val="28"/>
          <w:szCs w:val="28"/>
        </w:rPr>
      </w:pPr>
      <w:r w:rsidRPr="00A2469C">
        <w:rPr>
          <w:rFonts w:ascii="Verdana" w:hAnsi="Verdana" w:cs="Verdana"/>
          <w:b/>
          <w:bCs/>
          <w:sz w:val="24"/>
          <w:szCs w:val="24"/>
        </w:rPr>
        <w:t xml:space="preserve">  </w:t>
      </w:r>
      <w:hyperlink r:id="rId22" w:tooltip="http://shs.univie.ac.at/" w:history="1">
        <w:r w:rsidRPr="00A2469C">
          <w:rPr>
            <w:rStyle w:val="Hyperlink"/>
            <w:rFonts w:ascii="Verdana" w:hAnsi="Verdana" w:cs="Verdana"/>
            <w:b/>
            <w:bCs/>
            <w:sz w:val="28"/>
            <w:szCs w:val="28"/>
          </w:rPr>
          <w:t>SUMMER PROGRAM AT THE UNIVERSITY OF VIENNA</w:t>
        </w:r>
      </w:hyperlink>
    </w:p>
    <w:p w14:paraId="45658753"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noProof/>
          <w:lang w:val="en-US"/>
        </w:rPr>
        <mc:AlternateContent>
          <mc:Choice Requires="wpg">
            <w:drawing>
              <wp:anchor distT="0" distB="0" distL="114300" distR="114300" simplePos="0" relativeHeight="251659264" behindDoc="0" locked="0" layoutInCell="1" allowOverlap="1" wp14:anchorId="1AEFA371" wp14:editId="765DD87A">
                <wp:simplePos x="0" y="0"/>
                <wp:positionH relativeFrom="column">
                  <wp:posOffset>4114800</wp:posOffset>
                </wp:positionH>
                <wp:positionV relativeFrom="paragraph">
                  <wp:posOffset>101600</wp:posOffset>
                </wp:positionV>
                <wp:extent cx="3086100" cy="2315210"/>
                <wp:effectExtent l="0" t="0" r="0" b="8890"/>
                <wp:wrapSquare wrapText="bothSides"/>
                <wp:docPr id="3" name="Picture 8" descr="vienna-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nna-0407"/>
                        <pic:cNvPicPr>
                          <a:picLocks noChangeAspect="1"/>
                        </pic:cNvPicPr>
                      </pic:nvPicPr>
                      <pic:blipFill>
                        <a:blip r:embed="rId23"/>
                        <a:stretch/>
                      </pic:blipFill>
                      <pic:spPr bwMode="auto">
                        <a:xfrm>
                          <a:off x="0" y="0"/>
                          <a:ext cx="3086100" cy="231521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9264;o:allowoverlap:true;o:allowincell:true;mso-position-horizontal-relative:text;margin-left:324.00pt;mso-position-horizontal:absolute;mso-position-vertical-relative:text;margin-top:8.00pt;mso-position-vertical:absolute;width:243.00pt;height:182.30pt;mso-wrap-distance-left:9.00pt;mso-wrap-distance-top:0.00pt;mso-wrap-distance-right:9.00pt;mso-wrap-distance-bottom:0.00pt;z-index:1;" stroked="false">
                <w10:wrap type="square"/>
                <v:imagedata r:id="rId24" o:title=""/>
                <o:lock v:ext="edit" rotation="t"/>
              </v:shape>
            </w:pict>
          </mc:Fallback>
        </mc:AlternateContent>
      </w:r>
      <w:r w:rsidRPr="00A2469C">
        <w:rPr>
          <w:rFonts w:ascii="Verdana" w:hAnsi="Verdana" w:cs="Verdana"/>
        </w:rPr>
        <w:t>The International Summer Program offers academic lectures about Europe ("European Studies") from different fields, including Law, Political Science, Economics, History, Art, Music, Human Rights as well as German Language Courses.</w:t>
      </w:r>
    </w:p>
    <w:p w14:paraId="63054CF9"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Eligibility</w:t>
      </w:r>
      <w:r w:rsidRPr="00A2469C">
        <w:rPr>
          <w:rFonts w:ascii="Verdana" w:hAnsi="Verdana" w:cs="Verdana"/>
        </w:rPr>
        <w:t>: applicants must be at least 18 years of age &amp; must have completed at least 2 years of college/university-level study. A Letter of Permission from your Faculty is also required.</w:t>
      </w:r>
    </w:p>
    <w:p w14:paraId="5D66D3C8"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Format</w:t>
      </w:r>
      <w:r w:rsidRPr="00A2469C">
        <w:rPr>
          <w:rFonts w:ascii="Verdana" w:hAnsi="Verdana" w:cs="Verdana"/>
        </w:rPr>
        <w:t>: European Studies (mornings) &amp; German language courses (afternoons).</w:t>
      </w:r>
    </w:p>
    <w:p w14:paraId="4CD78C01"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Duration</w:t>
      </w:r>
      <w:r w:rsidRPr="00A2469C">
        <w:rPr>
          <w:rFonts w:ascii="Verdana" w:hAnsi="Verdana" w:cs="Verdana"/>
        </w:rPr>
        <w:t>: 4 weeks (July - Aug)</w:t>
      </w:r>
    </w:p>
    <w:p w14:paraId="0422CEDE"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Stipend</w:t>
      </w:r>
      <w:r w:rsidRPr="00A2469C">
        <w:rPr>
          <w:rFonts w:ascii="Verdana" w:hAnsi="Verdana" w:cs="Verdana"/>
        </w:rPr>
        <w:t>: limited # of scholarships from the Univ. of Vienna.</w:t>
      </w:r>
    </w:p>
    <w:p w14:paraId="4666DF95"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Deadline</w:t>
      </w:r>
      <w:r w:rsidRPr="00A2469C">
        <w:rPr>
          <w:rFonts w:ascii="Verdana" w:hAnsi="Verdana" w:cs="Verdana"/>
        </w:rPr>
        <w:t xml:space="preserve">: </w:t>
      </w:r>
      <w:r w:rsidRPr="00A2469C">
        <w:rPr>
          <w:rFonts w:ascii="Verdana" w:hAnsi="Verdana" w:cs="Verdana"/>
        </w:rPr>
        <w:tab/>
        <w:t xml:space="preserve">April 30 (early application recommended). </w:t>
      </w:r>
      <w:r w:rsidRPr="00A2469C">
        <w:rPr>
          <w:rFonts w:ascii="Verdana" w:hAnsi="Verdana" w:cs="Verdana"/>
        </w:rPr>
        <w:br/>
      </w:r>
      <w:r w:rsidRPr="00A2469C">
        <w:rPr>
          <w:rFonts w:ascii="Verdana" w:hAnsi="Verdana" w:cs="Verdana"/>
          <w:b/>
          <w:bCs/>
        </w:rPr>
        <w:t>Competition</w:t>
      </w:r>
      <w:r w:rsidRPr="00A2469C">
        <w:rPr>
          <w:rFonts w:ascii="Verdana" w:hAnsi="Verdana" w:cs="Verdana"/>
        </w:rPr>
        <w:t>: 100 students (first-come, first-served).</w:t>
      </w:r>
    </w:p>
    <w:p w14:paraId="739C3529"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Contact</w:t>
      </w:r>
      <w:r w:rsidRPr="00A2469C">
        <w:rPr>
          <w:rFonts w:ascii="Verdana" w:hAnsi="Verdana" w:cs="Verdana"/>
        </w:rPr>
        <w:t xml:space="preserve">: </w:t>
      </w:r>
      <w:hyperlink r:id="rId25" w:tooltip="mailto:sommerhochschule@univie.ac.at" w:history="1">
        <w:r w:rsidRPr="00A2469C">
          <w:rPr>
            <w:rStyle w:val="Hyperlink"/>
            <w:rFonts w:ascii="Verdana" w:hAnsi="Verdana" w:cs="Verdana"/>
            <w:lang w:val="en-GB"/>
          </w:rPr>
          <w:t>sommerhochschule@univie.ac.at</w:t>
        </w:r>
      </w:hyperlink>
    </w:p>
    <w:p w14:paraId="4AB06486"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6C0D419E"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539B3B8A"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054801C4"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36786D82"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450DDBA2" w14:textId="77777777" w:rsidR="002D5435" w:rsidRPr="00A2469C" w:rsidRDefault="002D5435">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p>
    <w:p w14:paraId="3FAFB3AA" w14:textId="77777777" w:rsidR="002D5435" w:rsidRPr="00A2469C" w:rsidRDefault="00000000">
      <w:pPr>
        <w:pStyle w:val="ListParagraph"/>
        <w:numPr>
          <w:ilvl w:val="0"/>
          <w:numId w:val="33"/>
        </w:numPr>
        <w:tabs>
          <w:tab w:val="left" w:pos="-180"/>
        </w:tabs>
        <w:spacing w:after="0"/>
        <w:ind w:left="0" w:firstLine="0"/>
        <w:rPr>
          <w:rFonts w:ascii="Verdana" w:hAnsi="Verdana" w:cs="Verdana"/>
          <w:color w:val="0070C0"/>
          <w:sz w:val="24"/>
          <w:szCs w:val="24"/>
        </w:rPr>
      </w:pPr>
      <w:r w:rsidRPr="00A2469C">
        <w:rPr>
          <w:rFonts w:ascii="Verdana" w:hAnsi="Verdana" w:cs="Verdana"/>
          <w:color w:val="0070C0"/>
          <w:sz w:val="28"/>
          <w:szCs w:val="28"/>
        </w:rPr>
        <w:t>Other Summer Study Programs</w:t>
      </w:r>
      <w:r w:rsidRPr="00A2469C">
        <w:rPr>
          <w:rFonts w:ascii="Verdana" w:hAnsi="Verdana" w:cs="Verdana"/>
          <w:color w:val="0070C0"/>
          <w:sz w:val="24"/>
          <w:szCs w:val="24"/>
        </w:rPr>
        <w:t xml:space="preserve"> </w:t>
      </w:r>
    </w:p>
    <w:p w14:paraId="528C441E" w14:textId="77777777" w:rsidR="002D5435" w:rsidRPr="00A2469C" w:rsidRDefault="002D5435">
      <w:pPr>
        <w:pStyle w:val="ListParagraph"/>
        <w:tabs>
          <w:tab w:val="left" w:pos="-180"/>
        </w:tabs>
        <w:spacing w:after="0"/>
        <w:ind w:left="0"/>
        <w:rPr>
          <w:rFonts w:ascii="Verdana" w:hAnsi="Verdana" w:cs="Verdana"/>
          <w:sz w:val="24"/>
          <w:szCs w:val="24"/>
          <w:lang w:val="en-US" w:eastAsia="en-CA"/>
        </w:rPr>
      </w:pPr>
    </w:p>
    <w:p w14:paraId="6A1E180D" w14:textId="77777777" w:rsidR="002D5435" w:rsidRPr="00A2469C" w:rsidRDefault="00000000">
      <w:pPr>
        <w:pStyle w:val="Default"/>
        <w:numPr>
          <w:ilvl w:val="0"/>
          <w:numId w:val="15"/>
        </w:numPr>
        <w:tabs>
          <w:tab w:val="left" w:pos="-180"/>
        </w:tabs>
        <w:ind w:left="0" w:firstLine="0"/>
        <w:rPr>
          <w:b/>
          <w:bCs/>
          <w:sz w:val="28"/>
          <w:szCs w:val="28"/>
          <w:lang w:val="de-DE"/>
        </w:rPr>
      </w:pPr>
      <w:r w:rsidRPr="00A2469C">
        <w:rPr>
          <w:b/>
          <w:bCs/>
          <w:sz w:val="28"/>
          <w:szCs w:val="28"/>
          <w:lang w:val="de-DE"/>
        </w:rPr>
        <w:t>SUMMER COURSES - FREIE UNIVERSITÄT, BERLIN (FUBIS)</w:t>
      </w:r>
    </w:p>
    <w:p w14:paraId="1F8D8CCE" w14:textId="77777777" w:rsidR="002D5435" w:rsidRPr="00A2469C" w:rsidRDefault="002D5435">
      <w:pPr>
        <w:pStyle w:val="Default"/>
        <w:tabs>
          <w:tab w:val="left" w:pos="-180"/>
        </w:tabs>
        <w:rPr>
          <w:lang w:val="de-DE"/>
        </w:rPr>
      </w:pPr>
    </w:p>
    <w:p w14:paraId="145F8BC3" w14:textId="77777777" w:rsidR="002D5435" w:rsidRPr="00A2469C" w:rsidRDefault="00000000">
      <w:pPr>
        <w:pStyle w:val="Default"/>
        <w:tabs>
          <w:tab w:val="left" w:pos="-180"/>
        </w:tabs>
        <w:rPr>
          <w:sz w:val="22"/>
          <w:szCs w:val="22"/>
          <w:lang w:val="en-US"/>
        </w:rPr>
      </w:pPr>
      <w:r w:rsidRPr="00A2469C">
        <w:rPr>
          <w:sz w:val="22"/>
          <w:szCs w:val="22"/>
          <w:lang w:val="en-US"/>
        </w:rPr>
        <w:t xml:space="preserve">At least 5 levels of German language courses are offered.  Students also </w:t>
      </w:r>
      <w:proofErr w:type="gramStart"/>
      <w:r w:rsidRPr="00A2469C">
        <w:rPr>
          <w:sz w:val="22"/>
          <w:szCs w:val="22"/>
          <w:lang w:val="en-US"/>
        </w:rPr>
        <w:t>have the opportunity to</w:t>
      </w:r>
      <w:proofErr w:type="gramEnd"/>
      <w:r w:rsidRPr="00A2469C">
        <w:rPr>
          <w:sz w:val="22"/>
          <w:szCs w:val="22"/>
          <w:lang w:val="en-US"/>
        </w:rPr>
        <w:t xml:space="preserve"> study courses in history, architecture, German culture, literature and art, environmental policy, the development of the European Union, European Studies etc. Most content-based courses are taught in English and may be counted toward your degree. There is a program to assist you with off-campus accommodation that can be requested upon registration.</w:t>
      </w:r>
    </w:p>
    <w:p w14:paraId="308171E9" w14:textId="77777777" w:rsidR="002D5435" w:rsidRPr="00A2469C" w:rsidRDefault="00000000">
      <w:pPr>
        <w:pStyle w:val="Default"/>
        <w:tabs>
          <w:tab w:val="left" w:pos="-180"/>
        </w:tabs>
        <w:rPr>
          <w:b/>
          <w:bCs/>
          <w:sz w:val="22"/>
          <w:szCs w:val="22"/>
          <w:lang w:val="en-CA"/>
        </w:rPr>
      </w:pPr>
      <w:r w:rsidRPr="00A2469C">
        <w:rPr>
          <w:b/>
          <w:bCs/>
          <w:sz w:val="22"/>
          <w:szCs w:val="22"/>
          <w:lang w:val="en-US"/>
        </w:rPr>
        <w:t>Eligibility:</w:t>
      </w:r>
      <w:r w:rsidRPr="00A2469C">
        <w:rPr>
          <w:sz w:val="22"/>
          <w:szCs w:val="22"/>
          <w:lang w:val="en-US"/>
        </w:rPr>
        <w:tab/>
        <w:t xml:space="preserve">students in 2nd year and up.  A Letter of Permission from your Faculty is </w:t>
      </w:r>
      <w:proofErr w:type="gramStart"/>
      <w:r w:rsidRPr="00A2469C">
        <w:rPr>
          <w:sz w:val="22"/>
          <w:szCs w:val="22"/>
          <w:lang w:val="en-US"/>
        </w:rPr>
        <w:t>required</w:t>
      </w:r>
      <w:proofErr w:type="gramEnd"/>
    </w:p>
    <w:p w14:paraId="70FBC8B7"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sz w:val="22"/>
          <w:szCs w:val="22"/>
        </w:rPr>
      </w:pPr>
      <w:r w:rsidRPr="00A2469C">
        <w:rPr>
          <w:rFonts w:ascii="Verdana" w:hAnsi="Verdana" w:cs="Verdana"/>
          <w:b/>
          <w:bCs/>
          <w:sz w:val="22"/>
          <w:szCs w:val="22"/>
        </w:rPr>
        <w:t>Duration and Fees</w:t>
      </w:r>
      <w:r w:rsidRPr="00A2469C">
        <w:rPr>
          <w:rFonts w:ascii="Verdana" w:hAnsi="Verdana" w:cs="Verdana"/>
          <w:sz w:val="22"/>
          <w:szCs w:val="22"/>
        </w:rPr>
        <w:t xml:space="preserve">: there are three terms of 4-6 weeks in the summer or winter. Fees are determined by length of program. </w:t>
      </w:r>
      <w:r w:rsidRPr="00A2469C">
        <w:rPr>
          <w:rFonts w:ascii="Verdana" w:hAnsi="Verdana" w:cs="Verdana"/>
          <w:b/>
          <w:bCs/>
          <w:sz w:val="22"/>
          <w:szCs w:val="22"/>
        </w:rPr>
        <w:t xml:space="preserve">Cost, Time &amp; Application: </w:t>
      </w:r>
      <w:hyperlink r:id="rId26" w:tooltip="http://www.fubis.org/" w:history="1">
        <w:r w:rsidRPr="00A2469C">
          <w:rPr>
            <w:rStyle w:val="Hyperlink"/>
            <w:rFonts w:ascii="Verdana" w:hAnsi="Verdana" w:cs="Verdana"/>
            <w:sz w:val="22"/>
            <w:szCs w:val="22"/>
          </w:rPr>
          <w:t>http://www.fubis.org/</w:t>
        </w:r>
      </w:hyperlink>
    </w:p>
    <w:p w14:paraId="065002DB"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b/>
          <w:bCs/>
          <w:noProof/>
          <w:sz w:val="24"/>
          <w:szCs w:val="24"/>
          <w:lang w:eastAsia="en-US"/>
        </w:rPr>
        <mc:AlternateContent>
          <mc:Choice Requires="wpg">
            <w:drawing>
              <wp:anchor distT="0" distB="0" distL="114300" distR="114300" simplePos="0" relativeHeight="251666432" behindDoc="0" locked="0" layoutInCell="1" allowOverlap="1" wp14:anchorId="0946BA88" wp14:editId="796EB0C5">
                <wp:simplePos x="0" y="0"/>
                <wp:positionH relativeFrom="column">
                  <wp:posOffset>-58420</wp:posOffset>
                </wp:positionH>
                <wp:positionV relativeFrom="paragraph">
                  <wp:posOffset>163195</wp:posOffset>
                </wp:positionV>
                <wp:extent cx="2784475" cy="1374140"/>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ting2017.jpg"/>
                        <pic:cNvPicPr>
                          <a:picLocks noChangeAspect="1"/>
                        </pic:cNvPicPr>
                      </pic:nvPicPr>
                      <pic:blipFill>
                        <a:blip r:embed="rId27"/>
                        <a:stretch/>
                      </pic:blipFill>
                      <pic:spPr bwMode="auto">
                        <a:xfrm>
                          <a:off x="0" y="0"/>
                          <a:ext cx="2784475" cy="1374139"/>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6432;o:allowoverlap:true;o:allowincell:true;mso-position-horizontal-relative:text;margin-left:-4.60pt;mso-position-horizontal:absolute;mso-position-vertical-relative:text;margin-top:12.85pt;mso-position-vertical:absolute;width:219.25pt;height:108.20pt;mso-wrap-distance-left:9.00pt;mso-wrap-distance-top:0.00pt;mso-wrap-distance-right:9.00pt;mso-wrap-distance-bottom:0.00pt;z-index:1;" stroked="false">
                <w10:wrap type="square"/>
                <v:imagedata r:id="rId28" o:title=""/>
                <o:lock v:ext="edit" rotation="t"/>
              </v:shape>
            </w:pict>
          </mc:Fallback>
        </mc:AlternateContent>
      </w:r>
      <w:r w:rsidRPr="00A2469C">
        <w:rPr>
          <w:rFonts w:ascii="Verdana" w:hAnsi="Verdana" w:cs="Verdana"/>
          <w:sz w:val="22"/>
          <w:szCs w:val="22"/>
        </w:rPr>
        <w:tab/>
      </w:r>
    </w:p>
    <w:p w14:paraId="468A2E1A"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sz w:val="22"/>
          <w:szCs w:val="22"/>
        </w:rPr>
        <w:tab/>
      </w:r>
    </w:p>
    <w:p w14:paraId="3E176B2B" w14:textId="77777777" w:rsidR="002D5435" w:rsidRPr="00A2469C" w:rsidRDefault="002D5435">
      <w:pPr>
        <w:pStyle w:val="ListParagraph"/>
        <w:tabs>
          <w:tab w:val="left" w:pos="-180"/>
        </w:tabs>
        <w:ind w:left="0"/>
        <w:rPr>
          <w:rFonts w:ascii="Verdana" w:hAnsi="Verdana" w:cs="Verdana"/>
          <w:b/>
          <w:bCs/>
          <w:sz w:val="24"/>
          <w:szCs w:val="24"/>
          <w:lang w:val="en-US"/>
        </w:rPr>
      </w:pPr>
    </w:p>
    <w:p w14:paraId="237734A7" w14:textId="77777777" w:rsidR="002D5435" w:rsidRPr="00A2469C" w:rsidRDefault="002D5435">
      <w:pPr>
        <w:pStyle w:val="ListParagraph"/>
        <w:tabs>
          <w:tab w:val="left" w:pos="-180"/>
        </w:tabs>
        <w:ind w:left="0"/>
        <w:rPr>
          <w:rFonts w:ascii="Verdana" w:hAnsi="Verdana" w:cs="Verdana"/>
          <w:b/>
          <w:bCs/>
          <w:sz w:val="24"/>
          <w:szCs w:val="24"/>
          <w:lang w:val="en-US"/>
        </w:rPr>
      </w:pPr>
    </w:p>
    <w:p w14:paraId="2F2BB0F4"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3A3042A7"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6879DB7B"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25E5DD38"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7E647785"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6F4A22C6" w14:textId="77777777" w:rsidR="002D5435" w:rsidRPr="00A2469C" w:rsidRDefault="002D5435">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b/>
          <w:bCs/>
          <w:sz w:val="28"/>
          <w:szCs w:val="28"/>
          <w:lang w:val="en-US"/>
        </w:rPr>
      </w:pPr>
    </w:p>
    <w:p w14:paraId="0A24F0B5" w14:textId="77777777" w:rsidR="002D5435" w:rsidRPr="00A2469C" w:rsidRDefault="00000000">
      <w:pPr>
        <w:pStyle w:val="ListParagraph"/>
        <w:tabs>
          <w:tab w:val="left" w:pos="-36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sz w:val="28"/>
          <w:szCs w:val="28"/>
          <w:lang w:val="en-US"/>
        </w:rPr>
      </w:pPr>
      <w:r w:rsidRPr="00A2469C">
        <w:rPr>
          <w:rFonts w:ascii="Verdana" w:hAnsi="Verdana" w:cs="Verdana"/>
          <w:b/>
          <w:bCs/>
          <w:sz w:val="28"/>
          <w:szCs w:val="28"/>
          <w:lang w:val="en-US"/>
        </w:rPr>
        <w:t xml:space="preserve">4. </w:t>
      </w:r>
      <w:hyperlink r:id="rId29" w:tooltip="https://smu.ca/international/cssg/welcome.html" w:history="1">
        <w:r w:rsidRPr="00A2469C">
          <w:rPr>
            <w:rStyle w:val="Hyperlink"/>
            <w:rFonts w:ascii="Verdana" w:hAnsi="Verdana" w:cs="Verdana"/>
            <w:b/>
            <w:bCs/>
            <w:sz w:val="28"/>
            <w:szCs w:val="28"/>
          </w:rPr>
          <w:t>CANADIAN SUMMER SCHOOL IN GERMANY (CSSG) — KASSEL</w:t>
        </w:r>
      </w:hyperlink>
    </w:p>
    <w:p w14:paraId="4632FD16"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noProof/>
          <w:lang w:eastAsia="en-US"/>
        </w:rPr>
        <mc:AlternateContent>
          <mc:Choice Requires="wpg">
            <w:drawing>
              <wp:anchor distT="0" distB="0" distL="114300" distR="114300" simplePos="0" relativeHeight="251654144" behindDoc="0" locked="0" layoutInCell="1" allowOverlap="1" wp14:anchorId="26806CB4" wp14:editId="27D7080A">
                <wp:simplePos x="0" y="0"/>
                <wp:positionH relativeFrom="column">
                  <wp:posOffset>20955</wp:posOffset>
                </wp:positionH>
                <wp:positionV relativeFrom="paragraph">
                  <wp:posOffset>129540</wp:posOffset>
                </wp:positionV>
                <wp:extent cx="2216150" cy="1725930"/>
                <wp:effectExtent l="0" t="0" r="6350" b="1270"/>
                <wp:wrapSquare wrapText="bothSides"/>
                <wp:docPr id="5" name="Picture 6" descr="154466758_ca81ef1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4466758_ca81ef1c57"/>
                        <pic:cNvPicPr>
                          <a:picLocks noChangeAspect="1"/>
                        </pic:cNvPicPr>
                      </pic:nvPicPr>
                      <pic:blipFill>
                        <a:blip r:embed="rId30"/>
                        <a:stretch/>
                      </pic:blipFill>
                      <pic:spPr bwMode="auto">
                        <a:xfrm>
                          <a:off x="0" y="0"/>
                          <a:ext cx="2216150" cy="172593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4144;o:allowoverlap:true;o:allowincell:true;mso-position-horizontal-relative:text;margin-left:1.65pt;mso-position-horizontal:absolute;mso-position-vertical-relative:text;margin-top:10.20pt;mso-position-vertical:absolute;width:174.50pt;height:135.90pt;mso-wrap-distance-left:9.00pt;mso-wrap-distance-top:0.00pt;mso-wrap-distance-right:9.00pt;mso-wrap-distance-bottom:0.00pt;z-index:1;" stroked="false">
                <w10:wrap type="square"/>
                <v:imagedata r:id="rId31" o:title=""/>
                <o:lock v:ext="edit" rotation="t"/>
              </v:shape>
            </w:pict>
          </mc:Fallback>
        </mc:AlternateContent>
      </w:r>
      <w:r w:rsidRPr="00A2469C">
        <w:rPr>
          <w:rFonts w:ascii="Verdana" w:hAnsi="Verdana" w:cs="Verdana"/>
          <w:sz w:val="22"/>
          <w:szCs w:val="22"/>
        </w:rPr>
        <w:t xml:space="preserve">The CSSG offers language and culture courses in Kassel, Germany, in a unique and intensive immersion program. The CSSG offers the following levels: </w:t>
      </w:r>
    </w:p>
    <w:p w14:paraId="2D240AB6"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First-year (</w:t>
      </w:r>
      <w:proofErr w:type="gramStart"/>
      <w:r w:rsidRPr="00A2469C">
        <w:rPr>
          <w:rFonts w:ascii="Verdana" w:hAnsi="Verdana" w:cs="Calibri"/>
          <w:color w:val="000000"/>
          <w:sz w:val="24"/>
          <w:szCs w:val="24"/>
          <w:lang w:eastAsia="en-US"/>
        </w:rPr>
        <w:t>second-semester</w:t>
      </w:r>
      <w:proofErr w:type="gramEnd"/>
      <w:r w:rsidRPr="00A2469C">
        <w:rPr>
          <w:rFonts w:ascii="Verdana" w:hAnsi="Verdana" w:cs="Calibri"/>
          <w:color w:val="000000"/>
          <w:sz w:val="24"/>
          <w:szCs w:val="24"/>
          <w:lang w:eastAsia="en-US"/>
        </w:rPr>
        <w:t>) German immersion (A2) </w:t>
      </w:r>
    </w:p>
    <w:p w14:paraId="5ABBBA2A"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Second-year German immersion (B1) </w:t>
      </w:r>
    </w:p>
    <w:p w14:paraId="6EE1B320"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Third-year German immersion (B2) </w:t>
      </w:r>
    </w:p>
    <w:p w14:paraId="63A1B29B"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Fourth-year German immersion (C1) </w:t>
      </w:r>
    </w:p>
    <w:p w14:paraId="4D4DD85F"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Study-abroad Service Learning (for previous CSSG students only) </w:t>
      </w:r>
    </w:p>
    <w:p w14:paraId="3E729C37"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German Community Service Learning (B2 and up) </w:t>
      </w:r>
    </w:p>
    <w:p w14:paraId="4DDFAC71" w14:textId="77777777" w:rsidR="002D5435" w:rsidRPr="00A2469C" w:rsidRDefault="00000000">
      <w:pPr>
        <w:widowControl/>
        <w:numPr>
          <w:ilvl w:val="0"/>
          <w:numId w:val="34"/>
        </w:numPr>
        <w:rPr>
          <w:rFonts w:ascii="Verdana" w:hAnsi="Verdana" w:cs="Calibri"/>
          <w:color w:val="000000"/>
          <w:sz w:val="22"/>
          <w:szCs w:val="22"/>
          <w:lang w:val="en-CA" w:eastAsia="en-US"/>
        </w:rPr>
      </w:pPr>
      <w:r w:rsidRPr="00A2469C">
        <w:rPr>
          <w:rFonts w:ascii="Verdana" w:hAnsi="Verdana" w:cs="Calibri"/>
          <w:color w:val="000000"/>
          <w:sz w:val="24"/>
          <w:szCs w:val="24"/>
          <w:lang w:eastAsia="en-US"/>
        </w:rPr>
        <w:t>Teaching and Learning German (for graduate TAs, B.Ed. students, &amp; in-service teachers). </w:t>
      </w:r>
    </w:p>
    <w:p w14:paraId="18E74950"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sz w:val="24"/>
          <w:szCs w:val="24"/>
        </w:rPr>
      </w:pPr>
      <w:r w:rsidRPr="00A2469C">
        <w:rPr>
          <w:rFonts w:ascii="Verdana" w:hAnsi="Verdana" w:cs="Verdana"/>
          <w:sz w:val="22"/>
          <w:szCs w:val="22"/>
        </w:rPr>
        <w:t xml:space="preserve"> </w:t>
      </w:r>
    </w:p>
    <w:p w14:paraId="7BF448DE"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r w:rsidRPr="00A2469C">
        <w:rPr>
          <w:rFonts w:ascii="Verdana" w:hAnsi="Verdana" w:cs="Verdana"/>
          <w:b/>
          <w:bCs/>
        </w:rPr>
        <w:t>Eligibility</w:t>
      </w:r>
      <w:r w:rsidRPr="00A2469C">
        <w:rPr>
          <w:rFonts w:ascii="Verdana" w:hAnsi="Verdana" w:cs="Verdana"/>
        </w:rPr>
        <w:t>:</w:t>
      </w:r>
      <w:r w:rsidRPr="00A2469C">
        <w:rPr>
          <w:rFonts w:ascii="Verdana" w:hAnsi="Verdana" w:cs="Verdana"/>
        </w:rPr>
        <w:tab/>
        <w:t>completion of Western’s German 1030 (for Intermediate courses) &amp; completion of corresponding preceding levels for the advanced courses, plus a Letter of Permission from your Faculty.</w:t>
      </w:r>
    </w:p>
    <w:p w14:paraId="659C5F70"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r w:rsidRPr="00A2469C">
        <w:rPr>
          <w:rFonts w:ascii="Verdana" w:hAnsi="Verdana" w:cs="Verdana"/>
          <w:b/>
          <w:bCs/>
        </w:rPr>
        <w:t>Duration</w:t>
      </w:r>
      <w:r w:rsidRPr="00A2469C">
        <w:rPr>
          <w:rFonts w:ascii="Verdana" w:hAnsi="Verdana" w:cs="Verdana"/>
        </w:rPr>
        <w:t>: 6.5 weeks (complete one full course of 85 hours and additional activities): May-June</w:t>
      </w:r>
    </w:p>
    <w:p w14:paraId="3B063004"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r w:rsidRPr="00A2469C">
        <w:rPr>
          <w:rFonts w:ascii="Verdana" w:hAnsi="Verdana" w:cs="Verdana"/>
          <w:b/>
          <w:bCs/>
        </w:rPr>
        <w:t>Deadline</w:t>
      </w:r>
      <w:r w:rsidRPr="00A2469C">
        <w:rPr>
          <w:rFonts w:ascii="Verdana" w:hAnsi="Verdana" w:cs="Verdana"/>
        </w:rPr>
        <w:t>: January 31 (apply directly to the CSSG, first come first served by course level, important to apply early).</w:t>
      </w:r>
    </w:p>
    <w:p w14:paraId="776CEB9B" w14:textId="77777777" w:rsidR="002D5435" w:rsidRPr="00A2469C" w:rsidRDefault="002D5435">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p>
    <w:p w14:paraId="28979791" w14:textId="77777777" w:rsidR="002D5435" w:rsidRPr="00A2469C" w:rsidRDefault="002D5435">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p>
    <w:p w14:paraId="5A9E4BB3" w14:textId="77777777" w:rsidR="002D5435" w:rsidRPr="00A2469C" w:rsidRDefault="002D5435">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p>
    <w:p w14:paraId="05CAEA72"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b/>
          <w:bCs/>
          <w:sz w:val="28"/>
          <w:szCs w:val="28"/>
        </w:rPr>
      </w:pPr>
      <w:r w:rsidRPr="00A2469C">
        <w:rPr>
          <w:rFonts w:ascii="Verdana" w:hAnsi="Verdana"/>
          <w:noProof/>
          <w:lang w:eastAsia="en-US"/>
        </w:rPr>
        <w:lastRenderedPageBreak/>
        <mc:AlternateContent>
          <mc:Choice Requires="wpg">
            <w:drawing>
              <wp:anchor distT="0" distB="0" distL="114300" distR="114300" simplePos="0" relativeHeight="251656192" behindDoc="0" locked="0" layoutInCell="1" allowOverlap="1" wp14:anchorId="7F5C2884" wp14:editId="0D8B5BB3">
                <wp:simplePos x="0" y="0"/>
                <wp:positionH relativeFrom="column">
                  <wp:posOffset>4567555</wp:posOffset>
                </wp:positionH>
                <wp:positionV relativeFrom="paragraph">
                  <wp:posOffset>165100</wp:posOffset>
                </wp:positionV>
                <wp:extent cx="2633345" cy="1972945"/>
                <wp:effectExtent l="0" t="0" r="0" b="8255"/>
                <wp:wrapSquare wrapText="bothSides"/>
                <wp:docPr id="6" name="Picture 9" descr="800px-Sculpture_University_of_Stutt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00px-Sculpture_University_of_Stuttgart"/>
                        <pic:cNvPicPr>
                          <a:picLocks noChangeAspect="1"/>
                        </pic:cNvPicPr>
                      </pic:nvPicPr>
                      <pic:blipFill>
                        <a:blip r:embed="rId32"/>
                        <a:stretch/>
                      </pic:blipFill>
                      <pic:spPr bwMode="auto">
                        <a:xfrm>
                          <a:off x="0" y="0"/>
                          <a:ext cx="2633345" cy="1972945"/>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56192;o:allowoverlap:true;o:allowincell:true;mso-position-horizontal-relative:text;margin-left:359.65pt;mso-position-horizontal:absolute;mso-position-vertical-relative:text;margin-top:13.00pt;mso-position-vertical:absolute;width:207.35pt;height:155.35pt;mso-wrap-distance-left:9.00pt;mso-wrap-distance-top:0.00pt;mso-wrap-distance-right:9.00pt;mso-wrap-distance-bottom:0.00pt;z-index:1;" stroked="false">
                <w10:wrap type="square"/>
                <v:imagedata r:id="rId33" o:title=""/>
                <o:lock v:ext="edit" rotation="t"/>
              </v:shape>
            </w:pict>
          </mc:Fallback>
        </mc:AlternateContent>
      </w:r>
      <w:r w:rsidRPr="00A2469C">
        <w:rPr>
          <w:rFonts w:ascii="Verdana" w:hAnsi="Verdana" w:cs="Verdana"/>
          <w:b/>
          <w:bCs/>
          <w:sz w:val="28"/>
          <w:szCs w:val="28"/>
        </w:rPr>
        <w:t>5.  STUTTGART UNIVERSITY – SUMMER GERMAN COURSES</w:t>
      </w:r>
    </w:p>
    <w:p w14:paraId="5490D7C7"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r w:rsidRPr="00A2469C">
        <w:rPr>
          <w:rFonts w:ascii="Verdana" w:hAnsi="Verdana" w:cs="Verdana"/>
        </w:rPr>
        <w:t xml:space="preserve">Several levels of German </w:t>
      </w:r>
      <w:r w:rsidRPr="00A2469C">
        <w:rPr>
          <w:rFonts w:ascii="Verdana" w:hAnsi="Verdana" w:cs="Verdana"/>
          <w:b/>
        </w:rPr>
        <w:t>language</w:t>
      </w:r>
      <w:r w:rsidRPr="00A2469C">
        <w:rPr>
          <w:rFonts w:ascii="Verdana" w:hAnsi="Verdana" w:cs="Verdana"/>
        </w:rPr>
        <w:t xml:space="preserve"> instruction (90 hrs. each): 1.0 Western credit per course. Additional </w:t>
      </w:r>
      <w:r w:rsidRPr="00A2469C">
        <w:rPr>
          <w:rFonts w:ascii="Verdana" w:hAnsi="Verdana" w:cs="Verdana"/>
          <w:b/>
        </w:rPr>
        <w:t>subject courses</w:t>
      </w:r>
      <w:r w:rsidRPr="00A2469C">
        <w:rPr>
          <w:rFonts w:ascii="Verdana" w:hAnsi="Verdana" w:cs="Verdana"/>
        </w:rPr>
        <w:t xml:space="preserve"> in 20</w:t>
      </w:r>
      <w:r w:rsidRPr="00A2469C">
        <w:rPr>
          <w:rFonts w:ascii="Verdana" w:hAnsi="Verdana" w:cs="Verdana"/>
          <w:vertAlign w:val="superscript"/>
        </w:rPr>
        <w:t>th</w:t>
      </w:r>
      <w:r w:rsidRPr="00A2469C">
        <w:rPr>
          <w:rFonts w:ascii="Verdana" w:hAnsi="Verdana" w:cs="Verdana"/>
        </w:rPr>
        <w:t xml:space="preserve"> Century Architecture, International Business, Cross-Cultural Communication etc. Language courses: mornings.  Subject courses: afternoons — with excursions. Accommodation with a host family or in a student dorm. </w:t>
      </w:r>
    </w:p>
    <w:p w14:paraId="53B2C841"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ind w:left="0"/>
        <w:rPr>
          <w:rFonts w:ascii="Verdana" w:hAnsi="Verdana" w:cs="Verdana"/>
        </w:rPr>
      </w:pPr>
      <w:r w:rsidRPr="00A2469C">
        <w:rPr>
          <w:rFonts w:ascii="Verdana" w:hAnsi="Verdana" w:cs="Verdana"/>
          <w:b/>
          <w:bCs/>
        </w:rPr>
        <w:t>Eligibility</w:t>
      </w:r>
      <w:r w:rsidRPr="00A2469C">
        <w:rPr>
          <w:rFonts w:ascii="Verdana" w:hAnsi="Verdana" w:cs="Verdana"/>
        </w:rPr>
        <w:t>: completion of first year and a US GPA of 2.75 or higher. Letter of Permission from your Faculty required.</w:t>
      </w:r>
    </w:p>
    <w:p w14:paraId="0CB95316"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after="0"/>
        <w:ind w:left="0"/>
        <w:rPr>
          <w:rFonts w:ascii="Verdana" w:hAnsi="Verdana" w:cs="Verdana"/>
        </w:rPr>
      </w:pPr>
      <w:r w:rsidRPr="00A2469C">
        <w:rPr>
          <w:rFonts w:ascii="Verdana" w:hAnsi="Verdana" w:cs="Verdana"/>
          <w:b/>
          <w:bCs/>
        </w:rPr>
        <w:t>Duration:</w:t>
      </w:r>
      <w:r w:rsidRPr="00A2469C">
        <w:rPr>
          <w:rFonts w:ascii="Verdana" w:hAnsi="Verdana" w:cs="Verdana"/>
        </w:rPr>
        <w:t xml:space="preserve"> Late May to late June </w:t>
      </w:r>
    </w:p>
    <w:p w14:paraId="3CB534EE" w14:textId="77777777" w:rsidR="002D5435" w:rsidRPr="00A2469C" w:rsidRDefault="00000000">
      <w:pPr>
        <w:rPr>
          <w:rFonts w:ascii="Verdana" w:hAnsi="Verdana" w:cs="Verdana"/>
        </w:rPr>
      </w:pPr>
      <w:hyperlink r:id="rId34" w:tooltip="https://uwo-horizons.symplicity.com/index.php?s=programs&amp;mode=form&amp;id=9a9cfb72e68582a80aeb24ea05b21d39" w:history="1">
        <w:r w:rsidRPr="00A2469C">
          <w:rPr>
            <w:rStyle w:val="Hyperlink"/>
            <w:rFonts w:ascii="Verdana" w:hAnsi="Verdana" w:cs="Verdana"/>
            <w:sz w:val="22"/>
            <w:szCs w:val="22"/>
            <w:lang w:val="en-CA"/>
          </w:rPr>
          <w:t>OWB Link</w:t>
        </w:r>
      </w:hyperlink>
      <w:r w:rsidRPr="00A2469C">
        <w:rPr>
          <w:rFonts w:ascii="Verdana" w:hAnsi="Verdana" w:cs="Verdana"/>
        </w:rPr>
        <w:t xml:space="preserve"> (OBW mediates for Stuttgart as well)</w:t>
      </w:r>
    </w:p>
    <w:p w14:paraId="0EBC624F" w14:textId="77777777" w:rsidR="002D5435" w:rsidRPr="00A2469C" w:rsidRDefault="00000000">
      <w:pPr>
        <w:pStyle w:val="Default"/>
        <w:tabs>
          <w:tab w:val="left" w:pos="-180"/>
        </w:tabs>
        <w:spacing w:line="276" w:lineRule="auto"/>
        <w:rPr>
          <w:b/>
          <w:bCs/>
          <w:color w:val="auto"/>
          <w:sz w:val="22"/>
          <w:szCs w:val="22"/>
          <w:lang w:val="en-CA"/>
        </w:rPr>
      </w:pPr>
      <w:hyperlink r:id="rId35" w:tooltip="mailto:goabroad@uwo.ca" w:history="1">
        <w:r w:rsidRPr="00A2469C">
          <w:rPr>
            <w:rStyle w:val="Hyperlink"/>
            <w:sz w:val="22"/>
            <w:szCs w:val="22"/>
            <w:lang w:val="en-CA"/>
          </w:rPr>
          <w:t>Contact person link</w:t>
        </w:r>
      </w:hyperlink>
      <w:r w:rsidRPr="00A2469C">
        <w:rPr>
          <w:color w:val="auto"/>
          <w:sz w:val="22"/>
          <w:szCs w:val="22"/>
          <w:lang w:val="en-CA"/>
        </w:rPr>
        <w:t xml:space="preserve"> at Western International</w:t>
      </w:r>
    </w:p>
    <w:p w14:paraId="6C142DFD"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after="0"/>
        <w:ind w:left="0"/>
        <w:rPr>
          <w:rFonts w:ascii="Verdana" w:hAnsi="Verdana" w:cs="Verdana"/>
        </w:rPr>
      </w:pPr>
      <w:hyperlink r:id="rId36" w:tooltip="https://www.uni-stuttgart.de/en/study/international/short-term/summer-university/" w:history="1">
        <w:r w:rsidRPr="00A2469C">
          <w:rPr>
            <w:rStyle w:val="Hyperlink"/>
            <w:rFonts w:ascii="Verdana" w:hAnsi="Verdana" w:cs="Verdana"/>
            <w:b/>
            <w:bCs/>
          </w:rPr>
          <w:t>Cost, Contact etc</w:t>
        </w:r>
      </w:hyperlink>
      <w:r w:rsidRPr="00A2469C">
        <w:rPr>
          <w:rFonts w:ascii="Verdana" w:hAnsi="Verdana" w:cs="Verdana"/>
        </w:rPr>
        <w:t>. in Stuttgart</w:t>
      </w:r>
    </w:p>
    <w:p w14:paraId="5D353314" w14:textId="77777777" w:rsidR="002D5435" w:rsidRPr="00A2469C" w:rsidRDefault="00000000">
      <w:pPr>
        <w:pStyle w:val="ListParagraph"/>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after="0"/>
        <w:ind w:left="0"/>
        <w:rPr>
          <w:rFonts w:ascii="Verdana" w:hAnsi="Verdana" w:cs="Verdana"/>
        </w:rPr>
      </w:pPr>
      <w:r w:rsidRPr="00A2469C">
        <w:rPr>
          <w:rFonts w:ascii="Verdana" w:hAnsi="Verdana" w:cs="Verdana"/>
          <w:b/>
          <w:bCs/>
        </w:rPr>
        <w:t>Deadline:</w:t>
      </w:r>
      <w:r w:rsidRPr="00A2469C">
        <w:rPr>
          <w:rFonts w:ascii="Verdana" w:hAnsi="Verdana" w:cs="Verdana"/>
        </w:rPr>
        <w:t xml:space="preserve"> March 15 </w:t>
      </w:r>
    </w:p>
    <w:p w14:paraId="5CF55CF5"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b/>
          <w:bCs/>
          <w:sz w:val="22"/>
          <w:szCs w:val="22"/>
        </w:rPr>
      </w:pPr>
    </w:p>
    <w:p w14:paraId="4BFC02E9"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b/>
          <w:bCs/>
          <w:sz w:val="28"/>
          <w:szCs w:val="28"/>
        </w:rPr>
      </w:pPr>
      <w:r w:rsidRPr="00A2469C">
        <w:rPr>
          <w:rFonts w:ascii="Verdana" w:hAnsi="Verdana" w:cs="Verdana"/>
          <w:b/>
          <w:bCs/>
          <w:sz w:val="28"/>
          <w:szCs w:val="28"/>
        </w:rPr>
        <w:t>6. GOETHE-INSTITUT COURSES</w:t>
      </w:r>
    </w:p>
    <w:p w14:paraId="1E0891AB"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noProof/>
          <w:lang w:val="en-US"/>
        </w:rPr>
        <mc:AlternateContent>
          <mc:Choice Requires="wpg">
            <w:drawing>
              <wp:anchor distT="0" distB="0" distL="114300" distR="114300" simplePos="0" relativeHeight="251655168" behindDoc="0" locked="0" layoutInCell="1" allowOverlap="1" wp14:anchorId="36498C5D" wp14:editId="3E9A9750">
                <wp:simplePos x="0" y="0"/>
                <wp:positionH relativeFrom="column">
                  <wp:posOffset>4229100</wp:posOffset>
                </wp:positionH>
                <wp:positionV relativeFrom="paragraph">
                  <wp:posOffset>101600</wp:posOffset>
                </wp:positionV>
                <wp:extent cx="2971800" cy="2204720"/>
                <wp:effectExtent l="0" t="0" r="0" b="5080"/>
                <wp:wrapSquare wrapText="bothSides"/>
                <wp:docPr id="7" name="Picture 7" descr="Goethe-Institut-Mu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ethe-Institut-Munchen"/>
                        <pic:cNvPicPr>
                          <a:picLocks noChangeAspect="1"/>
                        </pic:cNvPicPr>
                      </pic:nvPicPr>
                      <pic:blipFill>
                        <a:blip r:embed="rId37"/>
                        <a:stretch/>
                      </pic:blipFill>
                      <pic:spPr bwMode="auto">
                        <a:xfrm>
                          <a:off x="0" y="0"/>
                          <a:ext cx="2971800" cy="220472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55168;o:allowoverlap:true;o:allowincell:true;mso-position-horizontal-relative:text;margin-left:333.00pt;mso-position-horizontal:absolute;mso-position-vertical-relative:text;margin-top:8.00pt;mso-position-vertical:absolute;width:234.00pt;height:173.60pt;mso-wrap-distance-left:9.00pt;mso-wrap-distance-top:0.00pt;mso-wrap-distance-right:9.00pt;mso-wrap-distance-bottom:0.00pt;z-index:1;" stroked="false">
                <w10:wrap type="square"/>
                <v:imagedata r:id="rId38" o:title=""/>
                <o:lock v:ext="edit" rotation="t"/>
              </v:shape>
            </w:pict>
          </mc:Fallback>
        </mc:AlternateContent>
      </w:r>
      <w:r w:rsidRPr="00A2469C">
        <w:rPr>
          <w:rFonts w:ascii="Verdana" w:hAnsi="Verdana" w:cs="Verdana"/>
        </w:rPr>
        <w:t>The Goethe-</w:t>
      </w:r>
      <w:proofErr w:type="spellStart"/>
      <w:r w:rsidRPr="00A2469C">
        <w:rPr>
          <w:rFonts w:ascii="Verdana" w:hAnsi="Verdana" w:cs="Verdana"/>
        </w:rPr>
        <w:t>Institut</w:t>
      </w:r>
      <w:proofErr w:type="spellEnd"/>
      <w:r w:rsidRPr="00A2469C">
        <w:rPr>
          <w:rFonts w:ascii="Verdana" w:hAnsi="Verdana" w:cs="Verdana"/>
        </w:rPr>
        <w:t xml:space="preserve"> offers an extensive </w:t>
      </w:r>
      <w:r w:rsidRPr="00A2469C">
        <w:rPr>
          <w:rFonts w:ascii="Verdana" w:hAnsi="Verdana" w:cs="Verdana"/>
          <w:i/>
          <w:iCs/>
        </w:rPr>
        <w:t>summer program</w:t>
      </w:r>
      <w:r w:rsidRPr="00A2469C">
        <w:rPr>
          <w:rFonts w:ascii="Verdana" w:hAnsi="Verdana" w:cs="Verdana"/>
        </w:rPr>
        <w:t xml:space="preserve"> of language courses at locations throughout Germany. These include intensive, super-intensive, and customized courses (</w:t>
      </w:r>
      <w:proofErr w:type="gramStart"/>
      <w:r w:rsidRPr="00A2469C">
        <w:rPr>
          <w:rFonts w:ascii="Verdana" w:hAnsi="Verdana" w:cs="Verdana"/>
        </w:rPr>
        <w:t>e.g.</w:t>
      </w:r>
      <w:proofErr w:type="gramEnd"/>
      <w:r w:rsidRPr="00A2469C">
        <w:rPr>
          <w:rFonts w:ascii="Verdana" w:hAnsi="Verdana" w:cs="Verdana"/>
        </w:rPr>
        <w:t xml:space="preserve"> Business German, Language and Culture Program in Weimar). Language certificates for Goethe-</w:t>
      </w:r>
      <w:proofErr w:type="spellStart"/>
      <w:r w:rsidRPr="00A2469C">
        <w:rPr>
          <w:rFonts w:ascii="Verdana" w:hAnsi="Verdana" w:cs="Verdana"/>
        </w:rPr>
        <w:t>Institut</w:t>
      </w:r>
      <w:proofErr w:type="spellEnd"/>
      <w:r w:rsidRPr="00A2469C">
        <w:rPr>
          <w:rFonts w:ascii="Verdana" w:hAnsi="Verdana" w:cs="Verdana"/>
        </w:rPr>
        <w:t xml:space="preserve"> examinations are internationally recognized.</w:t>
      </w:r>
    </w:p>
    <w:p w14:paraId="49C90B9C"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 xml:space="preserve">Eligibility: </w:t>
      </w:r>
      <w:r w:rsidRPr="00A2469C">
        <w:rPr>
          <w:rFonts w:ascii="Verdana" w:hAnsi="Verdana" w:cs="Verdana"/>
        </w:rPr>
        <w:t xml:space="preserve">must be at least 18 years of age and obtain a Letter of Permission from your Faculty.  </w:t>
      </w:r>
      <w:r w:rsidRPr="00A2469C">
        <w:rPr>
          <w:rFonts w:ascii="Verdana" w:hAnsi="Verdana" w:cs="Verdana"/>
          <w:lang w:val="en-US"/>
        </w:rPr>
        <w:t>To receive a grade a separate exam is necessary</w:t>
      </w:r>
      <w:r w:rsidRPr="00A2469C">
        <w:rPr>
          <w:rFonts w:ascii="Verdana" w:hAnsi="Verdana" w:cs="Verdana"/>
        </w:rPr>
        <w:t>.</w:t>
      </w:r>
    </w:p>
    <w:p w14:paraId="40CF4C3E"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Duration</w:t>
      </w:r>
      <w:r w:rsidRPr="00A2469C">
        <w:rPr>
          <w:rFonts w:ascii="Verdana" w:hAnsi="Verdana" w:cs="Verdana"/>
        </w:rPr>
        <w:t>:</w:t>
      </w:r>
      <w:r w:rsidRPr="00A2469C">
        <w:rPr>
          <w:rFonts w:ascii="Verdana" w:hAnsi="Verdana" w:cs="Verdana"/>
        </w:rPr>
        <w:tab/>
        <w:t xml:space="preserve">2, 4, or 8 weeks. </w:t>
      </w:r>
    </w:p>
    <w:p w14:paraId="6BACC7EE"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Cost</w:t>
      </w:r>
      <w:r w:rsidRPr="00A2469C">
        <w:rPr>
          <w:rFonts w:ascii="Verdana" w:hAnsi="Verdana" w:cs="Verdana"/>
        </w:rPr>
        <w:t>:</w:t>
      </w:r>
      <w:r w:rsidRPr="00A2469C">
        <w:rPr>
          <w:rFonts w:ascii="Verdana" w:hAnsi="Verdana" w:cs="Verdana"/>
        </w:rPr>
        <w:tab/>
        <w:t>transportation cost, course fee, accommodation (private or Goethe-</w:t>
      </w:r>
      <w:proofErr w:type="spellStart"/>
      <w:r w:rsidRPr="00A2469C">
        <w:rPr>
          <w:rFonts w:ascii="Verdana" w:hAnsi="Verdana" w:cs="Verdana"/>
        </w:rPr>
        <w:t>Institut</w:t>
      </w:r>
      <w:proofErr w:type="spellEnd"/>
      <w:r w:rsidRPr="00A2469C">
        <w:rPr>
          <w:rFonts w:ascii="Verdana" w:hAnsi="Verdana" w:cs="Verdana"/>
        </w:rPr>
        <w:t xml:space="preserve"> dorms), meals, personal expenses. Prices are listed online.</w:t>
      </w:r>
    </w:p>
    <w:p w14:paraId="5E7ED465"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Style w:val="Hyperlink"/>
          <w:rFonts w:ascii="Verdana" w:hAnsi="Verdana" w:cs="Verdana"/>
        </w:rPr>
      </w:pPr>
      <w:hyperlink r:id="rId39" w:tooltip="https://www.goethe.de/ins/ca/en/sta/tor.html?wt_sc=toronto" w:history="1">
        <w:r w:rsidRPr="00A2469C">
          <w:rPr>
            <w:rStyle w:val="Hyperlink"/>
            <w:rFonts w:ascii="Verdana" w:hAnsi="Verdana" w:cs="Verdana"/>
            <w:b/>
            <w:bCs/>
          </w:rPr>
          <w:t>Main page</w:t>
        </w:r>
      </w:hyperlink>
      <w:r w:rsidRPr="00A2469C">
        <w:rPr>
          <w:rStyle w:val="Hyperlink"/>
          <w:rFonts w:ascii="Verdana" w:hAnsi="Verdana" w:cs="Verdana"/>
        </w:rPr>
        <w:t xml:space="preserve"> </w:t>
      </w:r>
    </w:p>
    <w:p w14:paraId="42A705ED"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color w:val="0000FF"/>
          <w:u w:val="single"/>
        </w:rPr>
      </w:pPr>
      <w:r w:rsidRPr="00A2469C">
        <w:rPr>
          <w:rFonts w:ascii="Verdana" w:hAnsi="Verdana" w:cs="Verdana"/>
          <w:b/>
          <w:bCs/>
        </w:rPr>
        <w:t>Information</w:t>
      </w:r>
      <w:r w:rsidRPr="00A2469C">
        <w:rPr>
          <w:rFonts w:ascii="Verdana" w:hAnsi="Verdana" w:cs="Verdana"/>
        </w:rPr>
        <w:t>: Goethe-</w:t>
      </w:r>
      <w:proofErr w:type="spellStart"/>
      <w:r w:rsidRPr="00A2469C">
        <w:rPr>
          <w:rFonts w:ascii="Verdana" w:hAnsi="Verdana" w:cs="Verdana"/>
        </w:rPr>
        <w:t>Institut</w:t>
      </w:r>
      <w:proofErr w:type="spellEnd"/>
      <w:r w:rsidRPr="00A2469C">
        <w:rPr>
          <w:rFonts w:ascii="Verdana" w:hAnsi="Verdana" w:cs="Verdana"/>
        </w:rPr>
        <w:t xml:space="preserve"> Toronto: Tel. 416-593-5257; </w:t>
      </w:r>
      <w:hyperlink r:id="rId40" w:tooltip="mailto:mainoffice@goethetor.org" w:history="1">
        <w:r w:rsidRPr="00A2469C">
          <w:rPr>
            <w:rStyle w:val="Hyperlink"/>
            <w:rFonts w:ascii="Verdana" w:hAnsi="Verdana" w:cs="Verdana"/>
          </w:rPr>
          <w:t>mainoffice@goethetor.org</w:t>
        </w:r>
      </w:hyperlink>
    </w:p>
    <w:p w14:paraId="1C9B29C5"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b/>
          <w:bCs/>
          <w:sz w:val="28"/>
          <w:szCs w:val="28"/>
        </w:rPr>
      </w:pPr>
    </w:p>
    <w:p w14:paraId="079E27C9"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Verdana" w:hAnsi="Verdana" w:cs="Verdana"/>
          <w:sz w:val="22"/>
          <w:szCs w:val="22"/>
        </w:rPr>
      </w:pPr>
      <w:r w:rsidRPr="00A2469C">
        <w:rPr>
          <w:rFonts w:ascii="Verdana" w:hAnsi="Verdana" w:cs="Verdana"/>
          <w:b/>
          <w:sz w:val="22"/>
          <w:szCs w:val="22"/>
        </w:rPr>
        <w:t xml:space="preserve">NB. </w:t>
      </w:r>
      <w:r w:rsidRPr="00A2469C">
        <w:rPr>
          <w:rFonts w:ascii="Verdana" w:hAnsi="Verdana" w:cs="Verdana"/>
          <w:sz w:val="22"/>
          <w:szCs w:val="22"/>
        </w:rPr>
        <w:t xml:space="preserve">Many German and Austrian universities and institutes offer summer language and culture courses for foreign students. They include the Universität Heidelberg, the Universität Stuttgart, Duke-Berlin, and Bowling Green-Salzburg programs, the Wiener </w:t>
      </w:r>
      <w:proofErr w:type="spellStart"/>
      <w:r w:rsidRPr="00A2469C">
        <w:rPr>
          <w:rFonts w:ascii="Verdana" w:hAnsi="Verdana" w:cs="Verdana"/>
          <w:sz w:val="22"/>
          <w:szCs w:val="22"/>
        </w:rPr>
        <w:t>Internationale</w:t>
      </w:r>
      <w:proofErr w:type="spellEnd"/>
      <w:r w:rsidRPr="00A2469C">
        <w:rPr>
          <w:rFonts w:ascii="Verdana" w:hAnsi="Verdana" w:cs="Verdana"/>
          <w:sz w:val="22"/>
          <w:szCs w:val="22"/>
        </w:rPr>
        <w:t xml:space="preserve"> </w:t>
      </w:r>
      <w:proofErr w:type="spellStart"/>
      <w:r w:rsidRPr="00A2469C">
        <w:rPr>
          <w:rFonts w:ascii="Verdana" w:hAnsi="Verdana" w:cs="Verdana"/>
          <w:sz w:val="22"/>
          <w:szCs w:val="22"/>
        </w:rPr>
        <w:t>Hochschulkurse</w:t>
      </w:r>
      <w:proofErr w:type="spellEnd"/>
      <w:r w:rsidRPr="00A2469C">
        <w:rPr>
          <w:rFonts w:ascii="Verdana" w:hAnsi="Verdana" w:cs="Verdana"/>
          <w:sz w:val="22"/>
          <w:szCs w:val="22"/>
        </w:rPr>
        <w:t xml:space="preserve">, and many, many more. Since 1992, the </w:t>
      </w:r>
      <w:hyperlink r:id="rId41" w:tooltip="https://www.daad.org/" w:history="1">
        <w:r w:rsidRPr="00A2469C">
          <w:rPr>
            <w:rStyle w:val="Hyperlink"/>
            <w:rFonts w:ascii="Verdana" w:hAnsi="Verdana" w:cs="Verdana"/>
            <w:sz w:val="22"/>
            <w:szCs w:val="22"/>
          </w:rPr>
          <w:t>DAAD</w:t>
        </w:r>
      </w:hyperlink>
      <w:r w:rsidRPr="00A2469C">
        <w:rPr>
          <w:rFonts w:ascii="Verdana" w:hAnsi="Verdana" w:cs="Verdana"/>
          <w:sz w:val="22"/>
          <w:szCs w:val="22"/>
        </w:rPr>
        <w:t xml:space="preserve"> (Deutscher </w:t>
      </w:r>
      <w:proofErr w:type="spellStart"/>
      <w:r w:rsidRPr="00A2469C">
        <w:rPr>
          <w:rFonts w:ascii="Verdana" w:hAnsi="Verdana" w:cs="Verdana"/>
          <w:sz w:val="22"/>
          <w:szCs w:val="22"/>
        </w:rPr>
        <w:t>Akademischer</w:t>
      </w:r>
      <w:proofErr w:type="spellEnd"/>
      <w:r w:rsidRPr="00A2469C">
        <w:rPr>
          <w:rFonts w:ascii="Verdana" w:hAnsi="Verdana" w:cs="Verdana"/>
          <w:sz w:val="22"/>
          <w:szCs w:val="22"/>
        </w:rPr>
        <w:t xml:space="preserve"> </w:t>
      </w:r>
      <w:proofErr w:type="spellStart"/>
      <w:r w:rsidRPr="00A2469C">
        <w:rPr>
          <w:rFonts w:ascii="Verdana" w:hAnsi="Verdana" w:cs="Verdana"/>
          <w:sz w:val="22"/>
          <w:szCs w:val="22"/>
        </w:rPr>
        <w:t>Austauschdienst</w:t>
      </w:r>
      <w:proofErr w:type="spellEnd"/>
      <w:r w:rsidRPr="00A2469C">
        <w:rPr>
          <w:rFonts w:ascii="Verdana" w:hAnsi="Verdana" w:cs="Verdana"/>
          <w:sz w:val="22"/>
          <w:szCs w:val="22"/>
        </w:rPr>
        <w:t xml:space="preserve"> [German Academic Exchange Service]) has been co-sponsoring several summer institutes in German Studies at universities in the United States and in Germany. </w:t>
      </w:r>
      <w:r w:rsidRPr="00A2469C">
        <w:rPr>
          <w:rFonts w:ascii="Verdana" w:hAnsi="Verdana" w:cs="Calibri"/>
          <w:b/>
          <w:sz w:val="28"/>
          <w:szCs w:val="28"/>
          <w:lang w:eastAsia="en-US"/>
        </w:rPr>
        <w:br w:type="page" w:clear="all"/>
      </w:r>
    </w:p>
    <w:p w14:paraId="59690CDB"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b/>
          <w:sz w:val="28"/>
          <w:szCs w:val="28"/>
        </w:rPr>
      </w:pPr>
      <w:hyperlink r:id="rId42" w:tooltip="https://exchangeprogram.acadiau.ca/freiburg.html" w:history="1">
        <w:r w:rsidRPr="00A2469C">
          <w:rPr>
            <w:rStyle w:val="Hyperlink"/>
            <w:rFonts w:ascii="Verdana" w:hAnsi="Verdana" w:cs="Calibri"/>
            <w:b/>
            <w:sz w:val="28"/>
            <w:szCs w:val="28"/>
            <w:lang w:eastAsia="en-US"/>
          </w:rPr>
          <w:t>Canadian Year in Freiburg Student Exchange Program</w:t>
        </w:r>
      </w:hyperlink>
    </w:p>
    <w:p w14:paraId="2E1F084C"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 xml:space="preserve">Eligibility: </w:t>
      </w:r>
      <w:r w:rsidRPr="00A2469C">
        <w:rPr>
          <w:rFonts w:ascii="Verdana" w:hAnsi="Verdana" w:cs="Calibri"/>
        </w:rPr>
        <w:t>Students must have had 2 years of</w:t>
      </w:r>
      <w:r w:rsidRPr="00A2469C">
        <w:rPr>
          <w:rFonts w:ascii="Tahoma" w:hAnsi="Tahoma" w:cs="Tahoma"/>
        </w:rPr>
        <w:t> </w:t>
      </w:r>
      <w:r w:rsidRPr="00A2469C">
        <w:rPr>
          <w:rFonts w:ascii="Verdana" w:hAnsi="Verdana" w:cs="Calibri"/>
        </w:rPr>
        <w:t xml:space="preserve">German/completed the A2 level and </w:t>
      </w:r>
      <w:r w:rsidRPr="00A2469C">
        <w:rPr>
          <w:rFonts w:ascii="Verdana" w:hAnsi="Verdana" w:cs="Verdana"/>
        </w:rPr>
        <w:t xml:space="preserve">obtain a Letter of Permission from your Faculty.  </w:t>
      </w:r>
    </w:p>
    <w:p w14:paraId="778E242C"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Duration</w:t>
      </w:r>
      <w:r w:rsidRPr="00A2469C">
        <w:rPr>
          <w:rFonts w:ascii="Verdana" w:hAnsi="Verdana" w:cs="Verdana"/>
        </w:rPr>
        <w:t>:</w:t>
      </w:r>
      <w:r w:rsidRPr="00A2469C">
        <w:rPr>
          <w:rFonts w:ascii="Verdana" w:hAnsi="Verdana" w:cs="Verdana"/>
        </w:rPr>
        <w:tab/>
      </w:r>
      <w:r w:rsidRPr="00A2469C">
        <w:rPr>
          <w:rFonts w:ascii="Verdana" w:hAnsi="Verdana" w:cs="Calibri"/>
        </w:rPr>
        <w:t>September-July</w:t>
      </w:r>
      <w:r w:rsidRPr="00A2469C">
        <w:rPr>
          <w:rFonts w:ascii="Verdana" w:hAnsi="Verdana" w:cs="Verdana"/>
        </w:rPr>
        <w:t xml:space="preserve"> </w:t>
      </w:r>
    </w:p>
    <w:p w14:paraId="230EA0A6"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bCs/>
        </w:rPr>
        <w:t>Cost</w:t>
      </w:r>
      <w:r w:rsidRPr="00A2469C">
        <w:rPr>
          <w:rFonts w:ascii="Verdana" w:hAnsi="Verdana" w:cs="Verdana"/>
        </w:rPr>
        <w:t>:</w:t>
      </w:r>
      <w:r w:rsidRPr="00A2469C">
        <w:rPr>
          <w:rFonts w:ascii="Verdana" w:hAnsi="Verdana" w:cs="Verdana"/>
        </w:rPr>
        <w:tab/>
        <w:t>transportation, program fees, accommodation, meals, personal expenses. Prices online.</w:t>
      </w:r>
    </w:p>
    <w:p w14:paraId="0335D31B" w14:textId="77777777" w:rsidR="002D5435" w:rsidRPr="00A2469C" w:rsidRDefault="00000000">
      <w:pPr>
        <w:pStyle w:val="ListParagraph"/>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ind w:left="0"/>
        <w:rPr>
          <w:rFonts w:ascii="Verdana" w:hAnsi="Verdana" w:cs="Verdana"/>
        </w:rPr>
      </w:pPr>
      <w:r w:rsidRPr="00A2469C">
        <w:rPr>
          <w:rFonts w:ascii="Verdana" w:hAnsi="Verdana" w:cs="Verdana"/>
          <w:b/>
        </w:rPr>
        <w:t>Award</w:t>
      </w:r>
      <w:r w:rsidRPr="00A2469C">
        <w:rPr>
          <w:rFonts w:ascii="Verdana" w:hAnsi="Verdana" w:cs="Verdana"/>
        </w:rPr>
        <w:t>: "Academic Recognition Award" (awards range from $1000 to $1,500).</w:t>
      </w:r>
    </w:p>
    <w:p w14:paraId="42F05B45" w14:textId="77777777" w:rsidR="002D5435" w:rsidRPr="00A2469C" w:rsidRDefault="002D5435">
      <w:pPr>
        <w:pStyle w:val="ListParagraph"/>
        <w:tabs>
          <w:tab w:val="left" w:pos="-180"/>
        </w:tabs>
        <w:ind w:left="0"/>
        <w:rPr>
          <w:rFonts w:ascii="Verdana" w:hAnsi="Verdana"/>
          <w:u w:val="single"/>
          <w:lang w:val="en-US"/>
        </w:rPr>
      </w:pPr>
    </w:p>
    <w:p w14:paraId="19EA4335" w14:textId="77777777" w:rsidR="002D5435" w:rsidRPr="00A2469C" w:rsidRDefault="002D5435">
      <w:pPr>
        <w:pStyle w:val="ListParagraph"/>
        <w:tabs>
          <w:tab w:val="left" w:pos="-180"/>
        </w:tabs>
        <w:ind w:left="0"/>
        <w:rPr>
          <w:rFonts w:ascii="Verdana" w:hAnsi="Verdana" w:cs="Verdana"/>
          <w:b/>
          <w:bCs/>
          <w:sz w:val="24"/>
          <w:szCs w:val="24"/>
        </w:rPr>
      </w:pPr>
    </w:p>
    <w:p w14:paraId="4B210A44" w14:textId="77777777" w:rsidR="002D5435" w:rsidRPr="00A2469C" w:rsidRDefault="00000000">
      <w:pPr>
        <w:pStyle w:val="ListParagraph"/>
        <w:tabs>
          <w:tab w:val="left" w:pos="-180"/>
        </w:tabs>
        <w:ind w:left="0"/>
        <w:rPr>
          <w:rFonts w:ascii="Verdana" w:hAnsi="Verdana" w:cs="Verdana"/>
          <w:b/>
          <w:bCs/>
          <w:sz w:val="24"/>
          <w:szCs w:val="24"/>
        </w:rPr>
      </w:pPr>
      <w:r w:rsidRPr="00A2469C">
        <w:rPr>
          <w:rFonts w:ascii="Verdana" w:hAnsi="Verdana" w:cs="Verdana"/>
          <w:b/>
          <w:bCs/>
          <w:noProof/>
          <w:sz w:val="24"/>
          <w:szCs w:val="24"/>
          <w:lang w:val="en-US"/>
        </w:rPr>
        <mc:AlternateContent>
          <mc:Choice Requires="wpg">
            <w:drawing>
              <wp:inline distT="0" distB="0" distL="0" distR="0" wp14:anchorId="4BABB57F" wp14:editId="155EB663">
                <wp:extent cx="3480435" cy="1463083"/>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3"/>
                        <a:stretch/>
                      </pic:blipFill>
                      <pic:spPr bwMode="auto">
                        <a:xfrm>
                          <a:off x="0" y="0"/>
                          <a:ext cx="3515690" cy="1477903"/>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74.05pt;height:115.20pt;mso-wrap-distance-left:0.00pt;mso-wrap-distance-top:0.00pt;mso-wrap-distance-right:0.00pt;mso-wrap-distance-bottom:0.00pt;z-index:1;" stroked="f">
                <v:imagedata r:id="rId44" o:title=""/>
                <o:lock v:ext="edit" rotation="t"/>
              </v:shape>
            </w:pict>
          </mc:Fallback>
        </mc:AlternateContent>
      </w:r>
    </w:p>
    <w:p w14:paraId="4D93AD84" w14:textId="77777777" w:rsidR="002D5435" w:rsidRPr="00A2469C" w:rsidRDefault="002D5435">
      <w:pPr>
        <w:widowControl/>
        <w:rPr>
          <w:rFonts w:ascii="Verdana" w:hAnsi="Verdana" w:cs="Verdana"/>
          <w:b/>
          <w:bCs/>
          <w:sz w:val="28"/>
          <w:szCs w:val="28"/>
        </w:rPr>
      </w:pPr>
    </w:p>
    <w:p w14:paraId="3574807D" w14:textId="77777777" w:rsidR="002D5435" w:rsidRPr="00A2469C" w:rsidRDefault="002D5435">
      <w:pPr>
        <w:widowControl/>
        <w:spacing w:line="276" w:lineRule="auto"/>
        <w:rPr>
          <w:rFonts w:ascii="Verdana" w:hAnsi="Verdana" w:cs="Verdana"/>
          <w:b/>
          <w:bCs/>
          <w:sz w:val="28"/>
          <w:szCs w:val="28"/>
        </w:rPr>
      </w:pPr>
    </w:p>
    <w:p w14:paraId="51720597" w14:textId="77777777" w:rsidR="002D5435" w:rsidRPr="00A2469C" w:rsidRDefault="00000000">
      <w:pPr>
        <w:widowControl/>
        <w:spacing w:line="276" w:lineRule="auto"/>
        <w:rPr>
          <w:rFonts w:ascii="Verdana" w:hAnsi="Verdana" w:cs="Verdana"/>
          <w:b/>
          <w:bCs/>
          <w:sz w:val="28"/>
          <w:szCs w:val="28"/>
          <w:lang w:val="de-DE"/>
        </w:rPr>
      </w:pPr>
      <w:hyperlink r:id="rId45" w:tooltip="https://www.fu-berlin.de/en/sites/fubest/index.html" w:history="1">
        <w:r w:rsidRPr="00A2469C">
          <w:rPr>
            <w:rStyle w:val="Hyperlink"/>
            <w:rFonts w:ascii="Verdana" w:hAnsi="Verdana" w:cs="Verdana"/>
            <w:b/>
            <w:bCs/>
            <w:sz w:val="28"/>
            <w:szCs w:val="28"/>
            <w:lang w:val="de-DE"/>
          </w:rPr>
          <w:t>EUROPEAN STUDIES PROGRAM (FU-BEST) - Freie Universität Berlin</w:t>
        </w:r>
      </w:hyperlink>
    </w:p>
    <w:p w14:paraId="1E4D44F4" w14:textId="77777777" w:rsidR="002D5435" w:rsidRPr="00A2469C" w:rsidRDefault="00000000">
      <w:pPr>
        <w:widowControl/>
        <w:spacing w:line="276" w:lineRule="auto"/>
        <w:rPr>
          <w:rFonts w:ascii="Verdana" w:hAnsi="Verdana" w:cs="Verdana"/>
          <w:b/>
          <w:bCs/>
          <w:sz w:val="24"/>
          <w:szCs w:val="24"/>
        </w:rPr>
      </w:pPr>
      <w:r w:rsidRPr="00A2469C">
        <w:rPr>
          <w:rFonts w:ascii="Verdana" w:hAnsi="Verdana" w:cs="Verdana"/>
          <w:bCs/>
          <w:sz w:val="24"/>
          <w:szCs w:val="24"/>
        </w:rPr>
        <w:t>Language and subject courses in German for advanced German Studies / German language students or students of European Studies / history / political science.</w:t>
      </w:r>
      <w:r w:rsidRPr="00A2469C">
        <w:rPr>
          <w:rFonts w:ascii="Verdana" w:hAnsi="Verdana" w:cs="Verdana"/>
          <w:b/>
          <w:bCs/>
          <w:sz w:val="24"/>
          <w:szCs w:val="24"/>
        </w:rPr>
        <w:t xml:space="preserve"> </w:t>
      </w:r>
    </w:p>
    <w:p w14:paraId="155B08FA" w14:textId="77777777" w:rsidR="002D5435" w:rsidRPr="00A2469C" w:rsidRDefault="00000000">
      <w:pPr>
        <w:widowControl/>
        <w:spacing w:line="276" w:lineRule="auto"/>
        <w:rPr>
          <w:rFonts w:ascii="Verdana" w:hAnsi="Verdana" w:cs="Verdana"/>
          <w:bCs/>
          <w:sz w:val="24"/>
          <w:szCs w:val="24"/>
        </w:rPr>
      </w:pPr>
      <w:r w:rsidRPr="00A2469C">
        <w:rPr>
          <w:rFonts w:ascii="Verdana" w:hAnsi="Verdana" w:cs="Verdana"/>
          <w:b/>
          <w:bCs/>
          <w:sz w:val="24"/>
          <w:szCs w:val="24"/>
        </w:rPr>
        <w:t xml:space="preserve">Eligibility: </w:t>
      </w:r>
      <w:r w:rsidRPr="00A2469C">
        <w:rPr>
          <w:rFonts w:ascii="Verdana" w:hAnsi="Verdana" w:cs="Verdana"/>
          <w:bCs/>
          <w:sz w:val="24"/>
          <w:szCs w:val="24"/>
        </w:rPr>
        <w:t>students past 3d yr. German.</w:t>
      </w:r>
    </w:p>
    <w:p w14:paraId="60742B78" w14:textId="77777777" w:rsidR="002D5435" w:rsidRPr="00A2469C" w:rsidRDefault="00000000">
      <w:pPr>
        <w:widowControl/>
        <w:spacing w:line="276" w:lineRule="auto"/>
        <w:rPr>
          <w:rFonts w:ascii="Verdana" w:hAnsi="Verdana" w:cs="Verdana"/>
          <w:bCs/>
          <w:sz w:val="24"/>
          <w:szCs w:val="24"/>
        </w:rPr>
      </w:pPr>
      <w:r w:rsidRPr="00A2469C">
        <w:rPr>
          <w:rFonts w:ascii="Verdana" w:hAnsi="Verdana" w:cs="Verdana"/>
          <w:b/>
          <w:bCs/>
          <w:sz w:val="24"/>
          <w:szCs w:val="24"/>
        </w:rPr>
        <w:t xml:space="preserve">Duration: </w:t>
      </w:r>
      <w:r w:rsidRPr="00A2469C">
        <w:rPr>
          <w:rFonts w:ascii="Verdana" w:hAnsi="Verdana" w:cs="Verdana"/>
          <w:bCs/>
          <w:sz w:val="24"/>
          <w:szCs w:val="24"/>
        </w:rPr>
        <w:t>Semester format (Sept-Dec) (Feb-May)</w:t>
      </w:r>
    </w:p>
    <w:p w14:paraId="63B493D3" w14:textId="77777777" w:rsidR="002D5435" w:rsidRPr="00A2469C" w:rsidRDefault="00000000">
      <w:pPr>
        <w:widowControl/>
        <w:spacing w:line="276" w:lineRule="auto"/>
        <w:rPr>
          <w:rFonts w:ascii="Verdana" w:hAnsi="Verdana" w:cs="Verdana"/>
          <w:b/>
          <w:bCs/>
          <w:sz w:val="24"/>
          <w:szCs w:val="24"/>
          <w:lang w:val="fr-CA"/>
        </w:rPr>
      </w:pPr>
      <w:r w:rsidRPr="00A2469C">
        <w:rPr>
          <w:rFonts w:ascii="Verdana" w:hAnsi="Verdana" w:cs="Verdana"/>
          <w:b/>
          <w:bCs/>
          <w:sz w:val="24"/>
          <w:szCs w:val="24"/>
          <w:lang w:val="fr-CA"/>
        </w:rPr>
        <w:t xml:space="preserve">Contact: </w:t>
      </w:r>
      <w:hyperlink r:id="rId46" w:tooltip="mailto:fubest@fu-berlin.de" w:history="1">
        <w:r w:rsidRPr="00A2469C">
          <w:rPr>
            <w:rStyle w:val="Hyperlink"/>
            <w:rFonts w:ascii="Verdana" w:hAnsi="Verdana" w:cs="Verdana"/>
            <w:b/>
            <w:bCs/>
            <w:sz w:val="24"/>
            <w:szCs w:val="24"/>
            <w:lang w:val="fr-CA"/>
          </w:rPr>
          <w:t>fubest@fu-berlin.de</w:t>
        </w:r>
      </w:hyperlink>
    </w:p>
    <w:p w14:paraId="219801D0" w14:textId="77777777" w:rsidR="002D5435" w:rsidRPr="00A2469C" w:rsidRDefault="002D5435">
      <w:pPr>
        <w:widowControl/>
        <w:spacing w:line="276" w:lineRule="auto"/>
        <w:rPr>
          <w:rFonts w:ascii="Verdana" w:hAnsi="Verdana" w:cs="Verdana"/>
          <w:b/>
          <w:bCs/>
          <w:sz w:val="24"/>
          <w:szCs w:val="24"/>
          <w:lang w:val="fr-CA"/>
        </w:rPr>
      </w:pPr>
    </w:p>
    <w:p w14:paraId="5F8A3B36" w14:textId="77777777" w:rsidR="002D5435" w:rsidRPr="00A2469C" w:rsidRDefault="00000000">
      <w:pPr>
        <w:widowControl/>
        <w:rPr>
          <w:rFonts w:ascii="Verdana" w:hAnsi="Verdana" w:cs="Verdana"/>
          <w:b/>
          <w:bCs/>
          <w:sz w:val="24"/>
          <w:szCs w:val="24"/>
        </w:rPr>
      </w:pPr>
      <w:r w:rsidRPr="00A2469C">
        <w:rPr>
          <w:rFonts w:ascii="Verdana" w:hAnsi="Verdana" w:cs="Verdana"/>
          <w:b/>
          <w:bCs/>
          <w:noProof/>
          <w:sz w:val="24"/>
          <w:szCs w:val="24"/>
          <w:lang w:eastAsia="en-US"/>
        </w:rPr>
        <mc:AlternateContent>
          <mc:Choice Requires="wpg">
            <w:drawing>
              <wp:inline distT="0" distB="0" distL="0" distR="0" wp14:anchorId="6D87A0FF" wp14:editId="073836D9">
                <wp:extent cx="6600099" cy="2149921"/>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10-11 at 8.17.03 AM.png"/>
                        <pic:cNvPicPr>
                          <a:picLocks noChangeAspect="1"/>
                        </pic:cNvPicPr>
                      </pic:nvPicPr>
                      <pic:blipFill>
                        <a:blip r:embed="rId47"/>
                        <a:stretch/>
                      </pic:blipFill>
                      <pic:spPr bwMode="auto">
                        <a:xfrm>
                          <a:off x="0" y="0"/>
                          <a:ext cx="6668563" cy="217222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519.69pt;height:169.29pt;mso-wrap-distance-left:0.00pt;mso-wrap-distance-top:0.00pt;mso-wrap-distance-right:0.00pt;mso-wrap-distance-bottom:0.00pt;z-index:1;" stroked="false">
                <v:imagedata r:id="rId48" o:title=""/>
                <o:lock v:ext="edit" rotation="t"/>
              </v:shape>
            </w:pict>
          </mc:Fallback>
        </mc:AlternateContent>
      </w:r>
    </w:p>
    <w:p w14:paraId="550E7EBA" w14:textId="77777777" w:rsidR="002D5435" w:rsidRPr="00A2469C" w:rsidRDefault="00000000">
      <w:pPr>
        <w:widowControl/>
        <w:rPr>
          <w:rFonts w:ascii="Verdana" w:hAnsi="Verdana" w:cs="Verdana"/>
          <w:b/>
          <w:bCs/>
          <w:sz w:val="24"/>
          <w:szCs w:val="24"/>
          <w:lang w:val="en-CA" w:eastAsia="en-US"/>
        </w:rPr>
      </w:pPr>
      <w:r w:rsidRPr="00A2469C">
        <w:rPr>
          <w:rFonts w:ascii="Verdana" w:hAnsi="Verdana" w:cs="Verdana"/>
          <w:b/>
          <w:bCs/>
          <w:sz w:val="24"/>
          <w:szCs w:val="24"/>
        </w:rPr>
        <w:br w:type="page" w:clear="all"/>
      </w:r>
      <w:r w:rsidRPr="00A2469C">
        <w:rPr>
          <w:rFonts w:ascii="Verdana" w:hAnsi="Verdana" w:cs="Verdana"/>
          <w:color w:val="FF0000"/>
          <w:sz w:val="28"/>
          <w:szCs w:val="28"/>
        </w:rPr>
        <w:lastRenderedPageBreak/>
        <w:t xml:space="preserve">II. Exchange Destinations: </w:t>
      </w:r>
      <w:r w:rsidRPr="00A2469C">
        <w:rPr>
          <w:rFonts w:ascii="Verdana" w:hAnsi="Verdana" w:cs="Verdana"/>
          <w:color w:val="0070C0"/>
          <w:sz w:val="28"/>
          <w:szCs w:val="28"/>
          <w:lang w:eastAsia="fr-CA"/>
        </w:rPr>
        <w:t>All Disciplines</w:t>
      </w:r>
      <w:r w:rsidRPr="00A2469C">
        <w:rPr>
          <w:rFonts w:ascii="Verdana" w:hAnsi="Verdana" w:cs="Verdana"/>
          <w:color w:val="0070C0"/>
          <w:sz w:val="28"/>
          <w:szCs w:val="28"/>
        </w:rPr>
        <w:t xml:space="preserve"> </w:t>
      </w:r>
    </w:p>
    <w:p w14:paraId="282085EE" w14:textId="77777777" w:rsidR="002D5435" w:rsidRPr="00A2469C" w:rsidRDefault="002D5435">
      <w:pPr>
        <w:pStyle w:val="ListParagraph"/>
        <w:tabs>
          <w:tab w:val="left" w:pos="-180"/>
        </w:tabs>
        <w:ind w:left="0"/>
        <w:rPr>
          <w:rFonts w:ascii="Verdana" w:hAnsi="Verdana" w:cs="Verdana"/>
          <w:color w:val="0070C0"/>
          <w:sz w:val="28"/>
          <w:szCs w:val="28"/>
        </w:rPr>
      </w:pPr>
    </w:p>
    <w:p w14:paraId="02BEC592" w14:textId="77777777" w:rsidR="002D5435" w:rsidRPr="00A2469C" w:rsidRDefault="00000000">
      <w:pPr>
        <w:pStyle w:val="ListParagraph"/>
        <w:tabs>
          <w:tab w:val="left" w:pos="-180"/>
        </w:tabs>
        <w:spacing w:line="320" w:lineRule="exact"/>
        <w:ind w:left="0"/>
        <w:rPr>
          <w:rFonts w:ascii="Verdana" w:hAnsi="Verdana" w:cs="Verdana"/>
          <w:sz w:val="28"/>
          <w:szCs w:val="28"/>
        </w:rPr>
      </w:pPr>
      <w:r w:rsidRPr="00A2469C">
        <w:rPr>
          <w:rFonts w:ascii="Verdana" w:hAnsi="Verdana" w:cs="Verdana"/>
          <w:b/>
          <w:bCs/>
          <w:sz w:val="28"/>
          <w:szCs w:val="28"/>
        </w:rPr>
        <w:t>1. ONTARIO/BADEN-WÜRTTEMBERG UNIVERSITY STUDENT EXCHANGE</w:t>
      </w:r>
    </w:p>
    <w:p w14:paraId="6BAE17CD"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sz w:val="22"/>
          <w:szCs w:val="22"/>
        </w:rPr>
      </w:pPr>
      <w:r w:rsidRPr="00A2469C">
        <w:rPr>
          <w:rFonts w:ascii="Verdana" w:hAnsi="Verdana"/>
          <w:noProof/>
          <w:lang w:eastAsia="en-US"/>
        </w:rPr>
        <mc:AlternateContent>
          <mc:Choice Requires="wpg">
            <w:drawing>
              <wp:anchor distT="0" distB="0" distL="114300" distR="114300" simplePos="0" relativeHeight="251665408" behindDoc="0" locked="0" layoutInCell="1" allowOverlap="1" wp14:anchorId="129CDF01" wp14:editId="2723D75F">
                <wp:simplePos x="0" y="0"/>
                <wp:positionH relativeFrom="column">
                  <wp:posOffset>4572000</wp:posOffset>
                </wp:positionH>
                <wp:positionV relativeFrom="paragraph">
                  <wp:posOffset>190500</wp:posOffset>
                </wp:positionV>
                <wp:extent cx="2576195" cy="3428365"/>
                <wp:effectExtent l="0" t="0" r="0" b="635"/>
                <wp:wrapSquare wrapText="bothSides"/>
                <wp:docPr id="10" name="Picture 4" descr="Heidelberg_-_University_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delberg_-_University_Library"/>
                        <pic:cNvPicPr>
                          <a:picLocks noChangeAspect="1"/>
                        </pic:cNvPicPr>
                      </pic:nvPicPr>
                      <pic:blipFill>
                        <a:blip r:embed="rId49"/>
                        <a:stretch/>
                      </pic:blipFill>
                      <pic:spPr bwMode="auto">
                        <a:xfrm>
                          <a:off x="0" y="0"/>
                          <a:ext cx="2576195" cy="3428365"/>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65408;o:allowoverlap:true;o:allowincell:true;mso-position-horizontal-relative:text;margin-left:360.00pt;mso-position-horizontal:absolute;mso-position-vertical-relative:text;margin-top:15.00pt;mso-position-vertical:absolute;width:202.85pt;height:269.95pt;mso-wrap-distance-left:9.00pt;mso-wrap-distance-top:0.00pt;mso-wrap-distance-right:9.00pt;mso-wrap-distance-bottom:0.00pt;z-index:1;" stroked="false">
                <w10:wrap type="square"/>
                <v:imagedata r:id="rId50" o:title=""/>
                <o:lock v:ext="edit" rotation="t"/>
              </v:shape>
            </w:pict>
          </mc:Fallback>
        </mc:AlternateContent>
      </w:r>
      <w:r w:rsidRPr="00A2469C">
        <w:rPr>
          <w:rFonts w:ascii="Verdana" w:hAnsi="Verdana" w:cs="Verdana"/>
          <w:sz w:val="22"/>
          <w:szCs w:val="22"/>
        </w:rPr>
        <w:t xml:space="preserve">Through an agreement between a consortium of Ontario universities and Baden-Württemberg universities, supported by the governments of Ontario and Baden-Württemberg, up to fifty Ontario students </w:t>
      </w:r>
      <w:proofErr w:type="gramStart"/>
      <w:r w:rsidRPr="00A2469C">
        <w:rPr>
          <w:rFonts w:ascii="Verdana" w:hAnsi="Verdana" w:cs="Verdana"/>
          <w:sz w:val="22"/>
          <w:szCs w:val="22"/>
        </w:rPr>
        <w:t>have the opportunity to</w:t>
      </w:r>
      <w:proofErr w:type="gramEnd"/>
      <w:r w:rsidRPr="00A2469C">
        <w:rPr>
          <w:rFonts w:ascii="Verdana" w:hAnsi="Verdana" w:cs="Verdana"/>
          <w:sz w:val="22"/>
          <w:szCs w:val="22"/>
        </w:rPr>
        <w:t xml:space="preserve"> study for one academic year at a university in Baden-Württemberg. </w:t>
      </w:r>
    </w:p>
    <w:p w14:paraId="10D4024C" w14:textId="77777777" w:rsidR="002D5435" w:rsidRPr="00A2469C" w:rsidRDefault="002D5435">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p>
    <w:p w14:paraId="3068DA87"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b/>
          <w:bCs/>
          <w:sz w:val="22"/>
          <w:szCs w:val="22"/>
        </w:rPr>
        <w:t>Eligibility</w:t>
      </w:r>
      <w:r w:rsidRPr="00A2469C">
        <w:rPr>
          <w:rFonts w:ascii="Verdana" w:hAnsi="Verdana" w:cs="Verdana"/>
          <w:sz w:val="22"/>
          <w:szCs w:val="22"/>
        </w:rPr>
        <w:t>:</w:t>
      </w:r>
      <w:r w:rsidRPr="00A2469C">
        <w:rPr>
          <w:rFonts w:ascii="Verdana" w:hAnsi="Verdana" w:cs="Verdana"/>
          <w:sz w:val="22"/>
          <w:szCs w:val="22"/>
        </w:rPr>
        <w:tab/>
        <w:t xml:space="preserve">open to students in almost all fields who, at the time they apply, are pursuing an </w:t>
      </w:r>
      <w:r w:rsidRPr="00A2469C">
        <w:rPr>
          <w:rFonts w:ascii="Verdana" w:hAnsi="Verdana" w:cs="Verdana"/>
          <w:i/>
          <w:iCs/>
          <w:sz w:val="22"/>
          <w:szCs w:val="22"/>
        </w:rPr>
        <w:t>undergraduate (2</w:t>
      </w:r>
      <w:r w:rsidRPr="00A2469C">
        <w:rPr>
          <w:rFonts w:ascii="Verdana" w:hAnsi="Verdana" w:cs="Verdana"/>
          <w:i/>
          <w:iCs/>
          <w:sz w:val="22"/>
          <w:szCs w:val="22"/>
          <w:vertAlign w:val="superscript"/>
        </w:rPr>
        <w:t>nd</w:t>
      </w:r>
      <w:r w:rsidRPr="00A2469C">
        <w:rPr>
          <w:rFonts w:ascii="Verdana" w:hAnsi="Verdana" w:cs="Verdana"/>
          <w:i/>
          <w:iCs/>
          <w:sz w:val="22"/>
          <w:szCs w:val="22"/>
        </w:rPr>
        <w:t xml:space="preserve"> year or higher) or graduate degree program</w:t>
      </w:r>
      <w:r w:rsidRPr="00A2469C">
        <w:rPr>
          <w:rFonts w:ascii="Verdana" w:hAnsi="Verdana" w:cs="Verdana"/>
          <w:sz w:val="22"/>
          <w:szCs w:val="22"/>
        </w:rPr>
        <w:t xml:space="preserve"> at UWO and who will be registered in a degree program at UWO during the year abroad. Competence in German appropriate to the field and level of study is required. Students selected will participate in a free, intensive language course and orientation in Germany.</w:t>
      </w:r>
    </w:p>
    <w:p w14:paraId="41943A5F"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b/>
          <w:bCs/>
          <w:sz w:val="22"/>
          <w:szCs w:val="22"/>
        </w:rPr>
        <w:t>Duration</w:t>
      </w:r>
      <w:r w:rsidRPr="00A2469C">
        <w:rPr>
          <w:rFonts w:ascii="Verdana" w:hAnsi="Verdana" w:cs="Verdana"/>
          <w:sz w:val="22"/>
          <w:szCs w:val="22"/>
        </w:rPr>
        <w:t>:</w:t>
      </w:r>
      <w:r w:rsidRPr="00A2469C">
        <w:rPr>
          <w:rFonts w:ascii="Verdana" w:hAnsi="Verdana" w:cs="Verdana"/>
          <w:sz w:val="22"/>
          <w:szCs w:val="22"/>
        </w:rPr>
        <w:tab/>
        <w:t xml:space="preserve">usually September to July. One semester exchange </w:t>
      </w:r>
      <w:proofErr w:type="gramStart"/>
      <w:r w:rsidRPr="00A2469C">
        <w:rPr>
          <w:rFonts w:ascii="Verdana" w:hAnsi="Verdana" w:cs="Verdana"/>
          <w:sz w:val="22"/>
          <w:szCs w:val="22"/>
        </w:rPr>
        <w:t>also</w:t>
      </w:r>
      <w:proofErr w:type="gramEnd"/>
      <w:r w:rsidRPr="00A2469C">
        <w:rPr>
          <w:rFonts w:ascii="Verdana" w:hAnsi="Verdana" w:cs="Verdana"/>
          <w:sz w:val="22"/>
          <w:szCs w:val="22"/>
        </w:rPr>
        <w:t xml:space="preserve"> possible.</w:t>
      </w:r>
    </w:p>
    <w:p w14:paraId="6E90135E" w14:textId="77777777" w:rsidR="002D5435" w:rsidRPr="00A2469C" w:rsidRDefault="00000000">
      <w:pPr>
        <w:tabs>
          <w:tab w:val="left" w:pos="-360"/>
          <w:tab w:val="left" w:pos="-180"/>
        </w:tabs>
        <w:spacing w:line="320" w:lineRule="exact"/>
        <w:rPr>
          <w:rFonts w:ascii="Verdana" w:hAnsi="Verdana" w:cs="Verdana"/>
          <w:sz w:val="22"/>
          <w:szCs w:val="22"/>
        </w:rPr>
      </w:pPr>
      <w:r w:rsidRPr="00A2469C">
        <w:rPr>
          <w:rFonts w:ascii="Verdana" w:hAnsi="Verdana" w:cs="Verdana"/>
          <w:b/>
          <w:bCs/>
          <w:sz w:val="22"/>
          <w:szCs w:val="22"/>
        </w:rPr>
        <w:t>Cost</w:t>
      </w:r>
      <w:r w:rsidRPr="00A2469C">
        <w:rPr>
          <w:rFonts w:ascii="Verdana" w:hAnsi="Verdana" w:cs="Verdana"/>
          <w:sz w:val="22"/>
          <w:szCs w:val="22"/>
        </w:rPr>
        <w:t>:</w:t>
      </w:r>
      <w:r w:rsidRPr="00A2469C">
        <w:rPr>
          <w:rFonts w:ascii="Verdana" w:hAnsi="Verdana" w:cs="Verdana"/>
          <w:sz w:val="22"/>
          <w:szCs w:val="22"/>
        </w:rPr>
        <w:tab/>
        <w:t xml:space="preserve">UWO tuition, travel, plus normal living expenses. Students may also apply OSAP, OGS, or a UWO scholarship to their year in Baden-Württemberg. </w:t>
      </w:r>
    </w:p>
    <w:p w14:paraId="2843FA95"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b/>
          <w:bCs/>
          <w:sz w:val="22"/>
          <w:szCs w:val="22"/>
        </w:rPr>
        <w:t>Scholarship</w:t>
      </w:r>
      <w:r w:rsidRPr="00A2469C">
        <w:rPr>
          <w:rFonts w:ascii="Verdana" w:hAnsi="Verdana" w:cs="Verdana"/>
          <w:sz w:val="22"/>
          <w:szCs w:val="22"/>
        </w:rPr>
        <w:t xml:space="preserve">: </w:t>
      </w:r>
      <w:hyperlink r:id="rId51" w:tooltip="http://www.uwo.ca/international/learning/go_abroad/funding.html" w:history="1">
        <w:r w:rsidRPr="00A2469C">
          <w:rPr>
            <w:rStyle w:val="Hyperlink"/>
            <w:rFonts w:ascii="Verdana" w:hAnsi="Verdana"/>
            <w:sz w:val="22"/>
            <w:szCs w:val="22"/>
          </w:rPr>
          <w:t>http://www.uwo.ca/international/learning/go_abroad/funding.html</w:t>
        </w:r>
      </w:hyperlink>
    </w:p>
    <w:p w14:paraId="52F0DC4D" w14:textId="77777777" w:rsidR="002D5435" w:rsidRPr="00A2469C" w:rsidRDefault="00000000">
      <w:pPr>
        <w:pStyle w:val="NoSpacing"/>
        <w:tabs>
          <w:tab w:val="left" w:pos="-180"/>
        </w:tabs>
        <w:rPr>
          <w:rFonts w:ascii="Verdana" w:hAnsi="Verdana" w:cs="Verdana"/>
        </w:rPr>
      </w:pPr>
      <w:r w:rsidRPr="00A2469C">
        <w:rPr>
          <w:rFonts w:ascii="Verdana" w:hAnsi="Verdana" w:cs="Verdana"/>
          <w:b/>
          <w:bCs/>
        </w:rPr>
        <w:t>Deadline</w:t>
      </w:r>
      <w:r w:rsidRPr="00A2469C">
        <w:rPr>
          <w:rFonts w:ascii="Verdana" w:hAnsi="Verdana" w:cs="Verdana"/>
        </w:rPr>
        <w:t xml:space="preserve">: Application must be made to Western International; UWO deadline: January 15, 2023. </w:t>
      </w:r>
    </w:p>
    <w:p w14:paraId="7D405C52" w14:textId="77777777" w:rsidR="002D5435" w:rsidRPr="00A2469C" w:rsidRDefault="00000000">
      <w:pPr>
        <w:pStyle w:val="Default"/>
        <w:tabs>
          <w:tab w:val="left" w:pos="-180"/>
        </w:tabs>
        <w:rPr>
          <w:b/>
          <w:bCs/>
          <w:color w:val="auto"/>
          <w:sz w:val="22"/>
          <w:szCs w:val="22"/>
          <w:lang w:val="en-CA"/>
        </w:rPr>
      </w:pPr>
      <w:hyperlink r:id="rId52" w:tooltip="mailto:goabroad@uwo.ca" w:history="1">
        <w:r w:rsidRPr="00A2469C">
          <w:rPr>
            <w:rStyle w:val="Hyperlink"/>
            <w:sz w:val="22"/>
            <w:szCs w:val="22"/>
            <w:lang w:val="en-CA"/>
          </w:rPr>
          <w:t>Contact person link</w:t>
        </w:r>
      </w:hyperlink>
      <w:r w:rsidRPr="00A2469C">
        <w:rPr>
          <w:lang w:val="en-CA"/>
        </w:rPr>
        <w:t xml:space="preserve"> at Western</w:t>
      </w:r>
    </w:p>
    <w:p w14:paraId="2922BAA3" w14:textId="77777777" w:rsidR="002D5435" w:rsidRPr="00A2469C" w:rsidRDefault="0000000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r w:rsidRPr="00A2469C">
        <w:rPr>
          <w:rFonts w:ascii="Verdana" w:hAnsi="Verdana" w:cs="Verdana"/>
          <w:b/>
          <w:bCs/>
          <w:sz w:val="22"/>
          <w:szCs w:val="22"/>
        </w:rPr>
        <w:t>URL</w:t>
      </w:r>
      <w:r w:rsidRPr="00A2469C">
        <w:rPr>
          <w:rFonts w:ascii="Verdana" w:hAnsi="Verdana" w:cs="Verdana"/>
          <w:sz w:val="22"/>
          <w:szCs w:val="22"/>
        </w:rPr>
        <w:t xml:space="preserve">: </w:t>
      </w:r>
      <w:r w:rsidRPr="00A2469C">
        <w:rPr>
          <w:rFonts w:ascii="Verdana" w:hAnsi="Verdana" w:cs="Verdana"/>
          <w:sz w:val="22"/>
          <w:szCs w:val="22"/>
        </w:rPr>
        <w:tab/>
      </w:r>
      <w:hyperlink r:id="rId53" w:tooltip="http://obw.ouinternational.ca/" w:history="1">
        <w:r w:rsidRPr="00A2469C">
          <w:rPr>
            <w:rStyle w:val="Hyperlink"/>
            <w:rFonts w:ascii="Verdana" w:hAnsi="Verdana" w:cs="Verdana"/>
            <w:sz w:val="22"/>
            <w:szCs w:val="22"/>
          </w:rPr>
          <w:t>http://obw.ouinternational.ca/</w:t>
        </w:r>
      </w:hyperlink>
      <w:r w:rsidRPr="00A2469C">
        <w:rPr>
          <w:rFonts w:ascii="Verdana" w:hAnsi="Verdana" w:cs="Times"/>
          <w:sz w:val="22"/>
          <w:szCs w:val="22"/>
        </w:rPr>
        <w:t xml:space="preserve"> </w:t>
      </w:r>
      <w:r w:rsidRPr="00A2469C">
        <w:rPr>
          <w:rFonts w:ascii="Verdana" w:hAnsi="Verdana" w:cs="Verdana"/>
          <w:sz w:val="22"/>
          <w:szCs w:val="22"/>
        </w:rPr>
        <w:t>(full information, downloadable application forms)</w:t>
      </w:r>
    </w:p>
    <w:p w14:paraId="345EDB01" w14:textId="77777777" w:rsidR="002D5435" w:rsidRPr="00A2469C" w:rsidRDefault="00000000">
      <w:pPr>
        <w:widowControl/>
        <w:rPr>
          <w:rStyle w:val="Hyperlink"/>
          <w:rFonts w:ascii="Verdana" w:hAnsi="Verdana"/>
          <w:sz w:val="22"/>
          <w:szCs w:val="22"/>
        </w:rPr>
      </w:pPr>
      <w:r w:rsidRPr="00A2469C">
        <w:rPr>
          <w:rFonts w:ascii="Verdana" w:hAnsi="Verdana" w:cs="Verdana"/>
          <w:sz w:val="22"/>
          <w:szCs w:val="22"/>
        </w:rPr>
        <w:tab/>
      </w:r>
      <w:r w:rsidRPr="00A2469C">
        <w:rPr>
          <w:rFonts w:ascii="Verdana" w:hAnsi="Verdana" w:cs="Verdana"/>
          <w:sz w:val="22"/>
          <w:szCs w:val="22"/>
        </w:rPr>
        <w:tab/>
      </w:r>
      <w:hyperlink r:id="rId54" w:tooltip="http://www.uwo.ca/international/learning/go_abroad/study/exchange/index.html" w:history="1">
        <w:r w:rsidRPr="00A2469C">
          <w:rPr>
            <w:rStyle w:val="Hyperlink"/>
            <w:rFonts w:ascii="Verdana" w:hAnsi="Verdana"/>
            <w:sz w:val="22"/>
            <w:szCs w:val="22"/>
          </w:rPr>
          <w:t>http://www.uwo.ca/international/learning/go_abroad/study/exchange/index.html</w:t>
        </w:r>
      </w:hyperlink>
    </w:p>
    <w:p w14:paraId="36047C65" w14:textId="77777777" w:rsidR="002D5435" w:rsidRPr="00A2469C" w:rsidRDefault="002D5435">
      <w:pPr>
        <w:widowControl/>
        <w:rPr>
          <w:rStyle w:val="Hyperlink"/>
          <w:rFonts w:ascii="Verdana" w:hAnsi="Verdana"/>
          <w:sz w:val="22"/>
          <w:szCs w:val="22"/>
        </w:rPr>
      </w:pPr>
    </w:p>
    <w:p w14:paraId="65251005" w14:textId="77777777" w:rsidR="002D5435" w:rsidRPr="00A2469C" w:rsidRDefault="00000000">
      <w:pPr>
        <w:widowControl/>
        <w:rPr>
          <w:rFonts w:ascii="Verdana" w:hAnsi="Verdana" w:cs="Verdana"/>
          <w:color w:val="0070C0"/>
          <w:sz w:val="28"/>
          <w:szCs w:val="28"/>
        </w:rPr>
      </w:pPr>
      <w:r w:rsidRPr="00A2469C">
        <w:rPr>
          <w:rFonts w:ascii="Verdana" w:hAnsi="Verdana" w:cs="Verdana"/>
          <w:sz w:val="22"/>
          <w:szCs w:val="22"/>
        </w:rPr>
        <w:br w:type="page" w:clear="all"/>
      </w:r>
      <w:r w:rsidRPr="00A2469C">
        <w:rPr>
          <w:rFonts w:ascii="Verdana" w:hAnsi="Verdana" w:cs="Verdana"/>
          <w:color w:val="FF0000"/>
          <w:sz w:val="28"/>
          <w:szCs w:val="28"/>
        </w:rPr>
        <w:lastRenderedPageBreak/>
        <w:t xml:space="preserve">II. Exchange Destinations: </w:t>
      </w:r>
      <w:r w:rsidRPr="00A2469C">
        <w:rPr>
          <w:rFonts w:ascii="Verdana" w:hAnsi="Verdana" w:cs="Verdana"/>
          <w:color w:val="7030A0"/>
          <w:sz w:val="28"/>
          <w:szCs w:val="28"/>
        </w:rPr>
        <w:t xml:space="preserve"> </w:t>
      </w:r>
      <w:r w:rsidRPr="00A2469C">
        <w:rPr>
          <w:rFonts w:ascii="Verdana" w:hAnsi="Verdana" w:cs="Verdana"/>
          <w:color w:val="0070C0"/>
          <w:sz w:val="28"/>
          <w:szCs w:val="28"/>
        </w:rPr>
        <w:t>Subject-Specific Exchanges</w:t>
      </w:r>
    </w:p>
    <w:p w14:paraId="59E48E25" w14:textId="77777777" w:rsidR="002D5435" w:rsidRPr="00A2469C" w:rsidRDefault="002D5435">
      <w:pPr>
        <w:widowControl/>
        <w:rPr>
          <w:rFonts w:ascii="Verdana" w:hAnsi="Verdana" w:cs="Verdana"/>
          <w:sz w:val="22"/>
          <w:szCs w:val="22"/>
          <w:lang w:val="en-CA" w:eastAsia="en-US"/>
        </w:rPr>
      </w:pPr>
    </w:p>
    <w:p w14:paraId="302E04B9"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b/>
          <w:bCs/>
          <w:sz w:val="24"/>
          <w:szCs w:val="24"/>
        </w:rPr>
      </w:pPr>
      <w:r w:rsidRPr="00A2469C">
        <w:rPr>
          <w:rFonts w:ascii="Verdana" w:hAnsi="Verdana" w:cs="Verdana"/>
          <w:b/>
          <w:bCs/>
          <w:sz w:val="28"/>
          <w:szCs w:val="28"/>
        </w:rPr>
        <w:t xml:space="preserve">2.  </w:t>
      </w:r>
      <w:hyperlink r:id="rId55" w:tooltip="https://www.ovgu.de/unimagdeburg/en/International/Incoming+_+Ways+to+the+University/International+Students/Exchange+Programmes-p-107076.html" w:history="1">
        <w:r w:rsidRPr="00A2469C">
          <w:rPr>
            <w:rStyle w:val="Hyperlink"/>
            <w:rFonts w:ascii="Verdana" w:hAnsi="Verdana" w:cs="Verdana"/>
            <w:b/>
            <w:bCs/>
            <w:sz w:val="28"/>
            <w:szCs w:val="28"/>
          </w:rPr>
          <w:t>UNIVERSITY OF MAGDEBURG</w:t>
        </w:r>
      </w:hyperlink>
    </w:p>
    <w:p w14:paraId="7077FA88" w14:textId="77777777" w:rsidR="002D5435" w:rsidRPr="00A2469C" w:rsidRDefault="00000000">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sz w:val="22"/>
          <w:szCs w:val="22"/>
        </w:rPr>
      </w:pPr>
      <w:r w:rsidRPr="00A2469C">
        <w:rPr>
          <w:rFonts w:ascii="Verdana" w:hAnsi="Verdana"/>
          <w:noProof/>
          <w:lang w:eastAsia="en-US"/>
        </w:rPr>
        <mc:AlternateContent>
          <mc:Choice Requires="wps">
            <w:drawing>
              <wp:anchor distT="0" distB="0" distL="114300" distR="114300" simplePos="0" relativeHeight="251657216" behindDoc="0" locked="0" layoutInCell="1" allowOverlap="1" wp14:anchorId="250A1F38" wp14:editId="105C7AAB">
                <wp:simplePos x="0" y="0"/>
                <wp:positionH relativeFrom="column">
                  <wp:posOffset>3543300</wp:posOffset>
                </wp:positionH>
                <wp:positionV relativeFrom="paragraph">
                  <wp:posOffset>368300</wp:posOffset>
                </wp:positionV>
                <wp:extent cx="2933700" cy="1957070"/>
                <wp:effectExtent l="0" t="0" r="1270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699" cy="1957070"/>
                        </a:xfrm>
                        <a:prstGeom prst="rect">
                          <a:avLst/>
                        </a:prstGeom>
                        <a:solidFill>
                          <a:srgbClr val="FFFFFF"/>
                        </a:solidFill>
                        <a:ln>
                          <a:noFill/>
                        </a:ln>
                      </wps:spPr>
                      <wps:txbx>
                        <w:txbxContent>
                          <w:p w14:paraId="2BDBFF60" w14:textId="77777777" w:rsidR="002D5435" w:rsidRDefault="002D5435">
                            <w:pPr>
                              <w:rPr>
                                <w:rFonts w:ascii="Verdana" w:hAnsi="Verdana" w:cs="Verdana"/>
                                <w:b/>
                                <w:bCs/>
                                <w:sz w:val="22"/>
                                <w:szCs w:val="22"/>
                              </w:rPr>
                            </w:pPr>
                          </w:p>
                          <w:p w14:paraId="31E0BD53" w14:textId="77777777" w:rsidR="002D5435" w:rsidRDefault="00000000">
                            <w:pPr>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undergraduate students in the Department of Economics or the Bachelor of Management and Organizational Studies program. A CV, statement of purpose, transcript and online application form is required for admission.</w:t>
                            </w:r>
                          </w:p>
                          <w:p w14:paraId="15CBDC84" w14:textId="77777777" w:rsidR="002D5435" w:rsidRDefault="00000000">
                            <w:pPr>
                              <w:rPr>
                                <w:rFonts w:ascii="Verdana" w:hAnsi="Verdana" w:cs="Verdana"/>
                                <w:sz w:val="22"/>
                                <w:szCs w:val="22"/>
                              </w:rPr>
                            </w:pPr>
                            <w:r>
                              <w:rPr>
                                <w:rFonts w:ascii="Verdana" w:hAnsi="Verdana" w:cs="Verdana"/>
                                <w:b/>
                                <w:bCs/>
                                <w:sz w:val="22"/>
                                <w:szCs w:val="22"/>
                              </w:rPr>
                              <w:t>Duration:</w:t>
                            </w:r>
                            <w:r>
                              <w:rPr>
                                <w:rFonts w:ascii="Verdana" w:hAnsi="Verdana" w:cs="Verdana"/>
                                <w:sz w:val="22"/>
                                <w:szCs w:val="22"/>
                              </w:rPr>
                              <w:t xml:space="preserve"> one semester or year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1F38" id="Text Box 8" o:spid="_x0000_s1027" type="#_x0000_t202" style="position:absolute;margin-left:279pt;margin-top:29pt;width:231pt;height:15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" stroked="f">
                <v:textbox>
                  <w:txbxContent>
                    <w:p w14:paraId="2BDBFF60" w14:textId="77777777" w:rsidR="002D5435" w:rsidRDefault="002D5435">
                      <w:pPr>
                        <w:rPr>
                          <w:rFonts w:ascii="Verdana" w:hAnsi="Verdana" w:cs="Verdana"/>
                          <w:b/>
                          <w:bCs/>
                          <w:sz w:val="22"/>
                          <w:szCs w:val="22"/>
                        </w:rPr>
                      </w:pPr>
                    </w:p>
                    <w:p w14:paraId="31E0BD53" w14:textId="77777777" w:rsidR="002D5435" w:rsidRDefault="00000000">
                      <w:pPr>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undergraduate students in the Department of Economics or the Bachelor of Management and Organizational Studies program. A CV, statement of purpose, transcript and online application form is required for admission.</w:t>
                      </w:r>
                    </w:p>
                    <w:p w14:paraId="15CBDC84" w14:textId="77777777" w:rsidR="002D5435" w:rsidRDefault="00000000">
                      <w:pPr>
                        <w:rPr>
                          <w:rFonts w:ascii="Verdana" w:hAnsi="Verdana" w:cs="Verdana"/>
                          <w:sz w:val="22"/>
                          <w:szCs w:val="22"/>
                        </w:rPr>
                      </w:pPr>
                      <w:r>
                        <w:rPr>
                          <w:rFonts w:ascii="Verdana" w:hAnsi="Verdana" w:cs="Verdana"/>
                          <w:b/>
                          <w:bCs/>
                          <w:sz w:val="22"/>
                          <w:szCs w:val="22"/>
                        </w:rPr>
                        <w:t>Duration:</w:t>
                      </w:r>
                      <w:r>
                        <w:rPr>
                          <w:rFonts w:ascii="Verdana" w:hAnsi="Verdana" w:cs="Verdana"/>
                          <w:sz w:val="22"/>
                          <w:szCs w:val="22"/>
                        </w:rPr>
                        <w:t xml:space="preserve"> one semester or year long</w:t>
                      </w:r>
                    </w:p>
                  </w:txbxContent>
                </v:textbox>
              </v:shape>
            </w:pict>
          </mc:Fallback>
        </mc:AlternateContent>
      </w:r>
      <w:r w:rsidRPr="00A2469C">
        <w:rPr>
          <w:rFonts w:ascii="Verdana" w:hAnsi="Verdana" w:cs="Verdana"/>
          <w:sz w:val="22"/>
          <w:szCs w:val="22"/>
        </w:rPr>
        <w:t xml:space="preserve">The University of Magdeburg offers courses focused on engineering, natural </w:t>
      </w:r>
      <w:proofErr w:type="gramStart"/>
      <w:r w:rsidRPr="00A2469C">
        <w:rPr>
          <w:rFonts w:ascii="Verdana" w:hAnsi="Verdana" w:cs="Verdana"/>
          <w:sz w:val="22"/>
          <w:szCs w:val="22"/>
        </w:rPr>
        <w:t>sciences</w:t>
      </w:r>
      <w:proofErr w:type="gramEnd"/>
      <w:r w:rsidRPr="00A2469C">
        <w:rPr>
          <w:rFonts w:ascii="Verdana" w:hAnsi="Verdana" w:cs="Verdana"/>
          <w:sz w:val="22"/>
          <w:szCs w:val="22"/>
        </w:rPr>
        <w:t xml:space="preserve"> and medicine. All courses are taught in English. It is possible to apply to live on </w:t>
      </w:r>
      <w:proofErr w:type="gramStart"/>
      <w:r w:rsidRPr="00A2469C">
        <w:rPr>
          <w:rFonts w:ascii="Verdana" w:hAnsi="Verdana" w:cs="Verdana"/>
          <w:sz w:val="22"/>
          <w:szCs w:val="22"/>
        </w:rPr>
        <w:t>campus</w:t>
      </w:r>
      <w:proofErr w:type="gramEnd"/>
    </w:p>
    <w:p w14:paraId="45D31EA1" w14:textId="77777777" w:rsidR="002D5435" w:rsidRPr="00A2469C" w:rsidRDefault="00000000">
      <w:pPr>
        <w:tabs>
          <w:tab w:val="left" w:pos="-180"/>
          <w:tab w:val="left" w:pos="5970"/>
        </w:tabs>
        <w:rPr>
          <w:rFonts w:ascii="Verdana" w:hAnsi="Verdana" w:cs="Verdana"/>
          <w:b/>
          <w:bCs/>
          <w:sz w:val="24"/>
          <w:szCs w:val="24"/>
          <w:lang w:eastAsia="en-US"/>
        </w:rPr>
      </w:pPr>
      <w:r w:rsidRPr="00A2469C">
        <w:rPr>
          <w:rFonts w:ascii="Verdana" w:hAnsi="Verdana" w:cs="Verdana"/>
          <w:noProof/>
          <w:sz w:val="24"/>
          <w:szCs w:val="24"/>
          <w:lang w:eastAsia="en-US"/>
        </w:rPr>
        <mc:AlternateContent>
          <mc:Choice Requires="wpg">
            <w:drawing>
              <wp:inline distT="0" distB="0" distL="0" distR="0" wp14:anchorId="46DAA4FF" wp14:editId="4CF8B14A">
                <wp:extent cx="3352800" cy="1866900"/>
                <wp:effectExtent l="0" t="0" r="0" b="0"/>
                <wp:docPr id="12" name="Picture 19" descr="http://viewpictures.co.uk/ImageThumbs/HE351-34/3/HE351-34_UNIVERSITY_LIBRARY_MAGDEBURG_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ewpictures.co.uk/ImageThumbs/HE351-34/3/HE351-34_UNIVERSITY_LIBRARY_MAGDEBURG_GERMANY.jpg"/>
                        <pic:cNvPicPr>
                          <a:picLocks noChangeAspect="1"/>
                        </pic:cNvPicPr>
                      </pic:nvPicPr>
                      <pic:blipFill>
                        <a:blip r:embed="rId56"/>
                        <a:stretch/>
                      </pic:blipFill>
                      <pic:spPr bwMode="auto">
                        <a:xfrm>
                          <a:off x="0" y="0"/>
                          <a:ext cx="3352800" cy="18669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64.00pt;height:147.00pt;mso-wrap-distance-left:0.00pt;mso-wrap-distance-top:0.00pt;mso-wrap-distance-right:0.00pt;mso-wrap-distance-bottom:0.00pt;z-index:1;" stroked="f">
                <v:imagedata r:id="rId57" o:title=""/>
                <o:lock v:ext="edit" rotation="t"/>
              </v:shape>
            </w:pict>
          </mc:Fallback>
        </mc:AlternateContent>
      </w:r>
    </w:p>
    <w:p w14:paraId="4F4ADDA1" w14:textId="77777777" w:rsidR="002D5435" w:rsidRPr="00A2469C" w:rsidRDefault="002D5435">
      <w:pPr>
        <w:tabs>
          <w:tab w:val="left" w:pos="-180"/>
          <w:tab w:val="left" w:pos="5970"/>
        </w:tabs>
        <w:rPr>
          <w:rFonts w:ascii="Verdana" w:hAnsi="Verdana" w:cs="Verdana"/>
          <w:b/>
          <w:bCs/>
          <w:sz w:val="22"/>
          <w:szCs w:val="22"/>
          <w:lang w:eastAsia="en-US"/>
        </w:rPr>
      </w:pPr>
    </w:p>
    <w:p w14:paraId="06254CD9" w14:textId="77777777" w:rsidR="002D5435" w:rsidRPr="00A2469C" w:rsidRDefault="00000000">
      <w:pPr>
        <w:tabs>
          <w:tab w:val="left" w:pos="-180"/>
        </w:tabs>
        <w:rPr>
          <w:rFonts w:ascii="Verdana" w:hAnsi="Verdana" w:cs="Verdana"/>
          <w:sz w:val="22"/>
          <w:szCs w:val="22"/>
        </w:rPr>
      </w:pPr>
      <w:r w:rsidRPr="00A2469C">
        <w:rPr>
          <w:rFonts w:ascii="Verdana" w:hAnsi="Verdana" w:cs="Verdana"/>
          <w:b/>
          <w:bCs/>
          <w:sz w:val="22"/>
          <w:szCs w:val="22"/>
        </w:rPr>
        <w:t xml:space="preserve">Cost: </w:t>
      </w:r>
      <w:r w:rsidRPr="00A2469C">
        <w:rPr>
          <w:rFonts w:ascii="Verdana" w:hAnsi="Verdana" w:cs="Verdana"/>
          <w:sz w:val="22"/>
          <w:szCs w:val="22"/>
        </w:rPr>
        <w:t>UWO tuition, as well as</w:t>
      </w:r>
      <w:r w:rsidRPr="00A2469C">
        <w:rPr>
          <w:rFonts w:ascii="Verdana" w:hAnsi="Verdana" w:cs="Verdana"/>
          <w:b/>
          <w:bCs/>
          <w:sz w:val="22"/>
          <w:szCs w:val="22"/>
        </w:rPr>
        <w:t xml:space="preserve"> </w:t>
      </w:r>
      <w:r w:rsidRPr="00A2469C">
        <w:rPr>
          <w:rFonts w:ascii="Verdana" w:hAnsi="Verdana" w:cs="Verdana"/>
          <w:sz w:val="22"/>
          <w:szCs w:val="22"/>
        </w:rPr>
        <w:t>an administrative fee of approximately $90 that covers public transportation.</w:t>
      </w:r>
    </w:p>
    <w:p w14:paraId="6001CEC3" w14:textId="77777777" w:rsidR="002D5435" w:rsidRPr="00A2469C" w:rsidRDefault="00000000">
      <w:pPr>
        <w:pStyle w:val="NoSpacing"/>
        <w:tabs>
          <w:tab w:val="left" w:pos="-180"/>
        </w:tabs>
        <w:rPr>
          <w:rFonts w:ascii="Verdana" w:hAnsi="Verdana" w:cs="Verdana"/>
        </w:rPr>
      </w:pPr>
      <w:r w:rsidRPr="00A2469C">
        <w:rPr>
          <w:rFonts w:ascii="Verdana" w:hAnsi="Verdana" w:cs="Verdana"/>
          <w:b/>
          <w:bCs/>
        </w:rPr>
        <w:t xml:space="preserve">Deadline: </w:t>
      </w:r>
      <w:r w:rsidRPr="00A2469C">
        <w:rPr>
          <w:rFonts w:ascii="Verdana" w:hAnsi="Verdana" w:cs="Verdana"/>
        </w:rPr>
        <w:t>January 16, 2024.</w:t>
      </w:r>
    </w:p>
    <w:p w14:paraId="4065F5F1" w14:textId="77777777" w:rsidR="002D5435" w:rsidRPr="00A2469C" w:rsidRDefault="00000000">
      <w:pPr>
        <w:pStyle w:val="Default"/>
        <w:tabs>
          <w:tab w:val="left" w:pos="-180"/>
        </w:tabs>
        <w:rPr>
          <w:b/>
          <w:bCs/>
          <w:color w:val="auto"/>
          <w:sz w:val="22"/>
          <w:szCs w:val="22"/>
          <w:lang w:val="en-CA"/>
        </w:rPr>
      </w:pPr>
      <w:hyperlink r:id="rId58" w:tooltip="mailto:goabroad@uwo.ca" w:history="1">
        <w:r w:rsidRPr="00A2469C">
          <w:rPr>
            <w:rStyle w:val="Hyperlink"/>
            <w:sz w:val="22"/>
            <w:szCs w:val="22"/>
            <w:lang w:val="en-CA"/>
          </w:rPr>
          <w:t>Contact person link</w:t>
        </w:r>
      </w:hyperlink>
      <w:r w:rsidRPr="00A2469C">
        <w:rPr>
          <w:lang w:val="en-CA"/>
        </w:rPr>
        <w:t xml:space="preserve"> at Western</w:t>
      </w:r>
    </w:p>
    <w:p w14:paraId="2298F5FF" w14:textId="77777777" w:rsidR="002D5435" w:rsidRPr="00A2469C" w:rsidRDefault="002D5435">
      <w:pPr>
        <w:pStyle w:val="ListParagraph"/>
        <w:tabs>
          <w:tab w:val="left" w:pos="-180"/>
        </w:tabs>
        <w:ind w:left="0"/>
        <w:rPr>
          <w:rFonts w:ascii="Verdana" w:hAnsi="Verdana" w:cs="Verdana"/>
          <w:b/>
          <w:bCs/>
          <w:sz w:val="24"/>
          <w:szCs w:val="24"/>
        </w:rPr>
      </w:pPr>
    </w:p>
    <w:p w14:paraId="6121EA23" w14:textId="77777777" w:rsidR="002D5435" w:rsidRPr="00A2469C" w:rsidRDefault="00000000">
      <w:pPr>
        <w:pStyle w:val="ListParagraph"/>
        <w:numPr>
          <w:ilvl w:val="0"/>
          <w:numId w:val="28"/>
        </w:numPr>
        <w:tabs>
          <w:tab w:val="left" w:pos="-180"/>
        </w:tabs>
        <w:ind w:left="0" w:firstLine="0"/>
        <w:rPr>
          <w:rFonts w:ascii="Verdana" w:hAnsi="Verdana" w:cs="Verdana"/>
          <w:b/>
          <w:bCs/>
          <w:sz w:val="28"/>
          <w:szCs w:val="28"/>
        </w:rPr>
      </w:pPr>
      <w:r w:rsidRPr="00A2469C">
        <w:rPr>
          <w:rFonts w:ascii="Verdana" w:hAnsi="Verdana" w:cs="Verdana"/>
          <w:b/>
          <w:bCs/>
          <w:sz w:val="28"/>
          <w:szCs w:val="28"/>
        </w:rPr>
        <w:t>EUROPEAN BUSINESS SCHOOL</w:t>
      </w:r>
    </w:p>
    <w:p w14:paraId="6D202AE3" w14:textId="77777777" w:rsidR="002D5435" w:rsidRPr="00A2469C" w:rsidRDefault="00000000">
      <w:pPr>
        <w:pStyle w:val="ListParagraph"/>
        <w:tabs>
          <w:tab w:val="left" w:pos="-180"/>
        </w:tabs>
        <w:ind w:left="0"/>
        <w:rPr>
          <w:rFonts w:ascii="Verdana" w:hAnsi="Verdana" w:cs="Verdana"/>
          <w:b/>
          <w:bCs/>
          <w:sz w:val="24"/>
          <w:szCs w:val="24"/>
          <w:lang w:val="en-US"/>
        </w:rPr>
      </w:pPr>
      <w:r w:rsidRPr="00A2469C">
        <w:rPr>
          <w:rFonts w:ascii="Verdana" w:hAnsi="Verdana"/>
          <w:noProof/>
          <w:lang w:val="en-US"/>
        </w:rPr>
        <mc:AlternateContent>
          <mc:Choice Requires="wps">
            <w:drawing>
              <wp:anchor distT="0" distB="0" distL="114300" distR="114300" simplePos="0" relativeHeight="251660288" behindDoc="0" locked="0" layoutInCell="1" allowOverlap="1" wp14:anchorId="7BB637E0" wp14:editId="188A7DF8">
                <wp:simplePos x="0" y="0"/>
                <wp:positionH relativeFrom="column">
                  <wp:posOffset>2857500</wp:posOffset>
                </wp:positionH>
                <wp:positionV relativeFrom="paragraph">
                  <wp:posOffset>22860</wp:posOffset>
                </wp:positionV>
                <wp:extent cx="4000500" cy="2642235"/>
                <wp:effectExtent l="0" t="0" r="1270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42235"/>
                        </a:xfrm>
                        <a:prstGeom prst="rect">
                          <a:avLst/>
                        </a:prstGeom>
                        <a:solidFill>
                          <a:srgbClr val="FFFFFF"/>
                        </a:solidFill>
                        <a:ln>
                          <a:noFill/>
                        </a:ln>
                      </wps:spPr>
                      <wps:txbx>
                        <w:txbxContent>
                          <w:p w14:paraId="0C59C51C" w14:textId="77777777" w:rsidR="002D5435" w:rsidRDefault="00000000">
                            <w:pPr>
                              <w:rPr>
                                <w:rFonts w:ascii="Verdana" w:hAnsi="Verdana" w:cs="Verdana"/>
                                <w:sz w:val="22"/>
                                <w:szCs w:val="22"/>
                              </w:rPr>
                            </w:pPr>
                            <w:r>
                              <w:rPr>
                                <w:rFonts w:ascii="Verdana" w:hAnsi="Verdana" w:cs="Verdana"/>
                              </w:rPr>
                              <w:t xml:space="preserve">80% of courses are taught in English, and two weeks prior to the start of each semester, EBS offers intensive German lessons for exchange students, free of charge. On-campus accommodations are very </w:t>
                            </w:r>
                            <w:proofErr w:type="gramStart"/>
                            <w:r>
                              <w:rPr>
                                <w:rFonts w:ascii="Verdana" w:hAnsi="Verdana" w:cs="Verdana"/>
                              </w:rPr>
                              <w:t>limited</w:t>
                            </w:r>
                            <w:proofErr w:type="gramEnd"/>
                            <w:r>
                              <w:rPr>
                                <w:rFonts w:ascii="Verdana" w:hAnsi="Verdana" w:cs="Verdana"/>
                              </w:rPr>
                              <w:t xml:space="preserve"> but the university helps with finding international students furnished accommodation.</w:t>
                            </w:r>
                          </w:p>
                          <w:p w14:paraId="6AEB6DBB" w14:textId="77777777" w:rsidR="002D5435" w:rsidRDefault="002D5435">
                            <w:pPr>
                              <w:rPr>
                                <w:rFonts w:ascii="Verdana" w:hAnsi="Verdana" w:cs="Verdana"/>
                                <w:sz w:val="22"/>
                                <w:szCs w:val="22"/>
                              </w:rPr>
                            </w:pPr>
                          </w:p>
                          <w:p w14:paraId="64DD7F5D" w14:textId="77777777" w:rsidR="002D5435" w:rsidRDefault="00000000">
                            <w:pPr>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undergraduate students in Management and Organizational Studies and students with a specialization in Commercial Aviation Management</w:t>
                            </w:r>
                          </w:p>
                          <w:p w14:paraId="206C0A4C" w14:textId="77777777" w:rsidR="002D5435" w:rsidRDefault="00000000">
                            <w:pPr>
                              <w:rPr>
                                <w:rFonts w:ascii="Verdana" w:hAnsi="Verdana" w:cs="Verdana"/>
                                <w:sz w:val="22"/>
                                <w:szCs w:val="22"/>
                              </w:rPr>
                            </w:pPr>
                            <w:r>
                              <w:rPr>
                                <w:rFonts w:ascii="Verdana" w:hAnsi="Verdana" w:cs="Verdana"/>
                                <w:b/>
                                <w:bCs/>
                                <w:sz w:val="22"/>
                                <w:szCs w:val="22"/>
                              </w:rPr>
                              <w:t xml:space="preserve">Duration: </w:t>
                            </w:r>
                            <w:r>
                              <w:rPr>
                                <w:rFonts w:ascii="Verdana" w:hAnsi="Verdana" w:cs="Verdana"/>
                                <w:sz w:val="22"/>
                                <w:szCs w:val="22"/>
                              </w:rPr>
                              <w:t xml:space="preserve">1 term (Fall/Spring), or 1 full year </w:t>
                            </w:r>
                          </w:p>
                          <w:p w14:paraId="6BD3D495" w14:textId="77777777" w:rsidR="002D5435" w:rsidRDefault="00000000">
                            <w:pPr>
                              <w:tabs>
                                <w:tab w:val="left" w:pos="-180"/>
                              </w:tabs>
                              <w:rPr>
                                <w:rFonts w:ascii="Verdana" w:hAnsi="Verdana" w:cs="Verdana"/>
                                <w:b/>
                                <w:bCs/>
                                <w:sz w:val="22"/>
                                <w:szCs w:val="22"/>
                              </w:rPr>
                            </w:pPr>
                            <w:r>
                              <w:rPr>
                                <w:rFonts w:ascii="Verdana" w:hAnsi="Verdana" w:cs="Verdana"/>
                                <w:sz w:val="22"/>
                                <w:szCs w:val="22"/>
                              </w:rPr>
                              <w:t>*</w:t>
                            </w:r>
                            <w:proofErr w:type="spellStart"/>
                            <w:r>
                              <w:rPr>
                                <w:rFonts w:ascii="Verdana" w:hAnsi="Verdana" w:cs="Verdana"/>
                                <w:sz w:val="22"/>
                                <w:szCs w:val="22"/>
                              </w:rPr>
                              <w:t>Year long</w:t>
                            </w:r>
                            <w:proofErr w:type="spellEnd"/>
                            <w:r>
                              <w:rPr>
                                <w:rFonts w:ascii="Verdana" w:hAnsi="Verdana" w:cs="Verdana"/>
                                <w:sz w:val="22"/>
                                <w:szCs w:val="22"/>
                              </w:rPr>
                              <w:t xml:space="preserve"> Exchanges are encouraged</w:t>
                            </w:r>
                            <w:r>
                              <w:rPr>
                                <w:rFonts w:ascii="Verdana" w:hAnsi="Verdana" w:cs="Verdana"/>
                                <w:b/>
                                <w:bCs/>
                                <w:sz w:val="22"/>
                                <w:szCs w:val="22"/>
                              </w:rPr>
                              <w:t xml:space="preserve"> </w:t>
                            </w:r>
                          </w:p>
                          <w:p w14:paraId="388F4334" w14:textId="77777777" w:rsidR="002D5435" w:rsidRDefault="00000000">
                            <w:pPr>
                              <w:tabs>
                                <w:tab w:val="left" w:pos="-180"/>
                              </w:tabs>
                              <w:rPr>
                                <w:rFonts w:ascii="Verdana" w:hAnsi="Verdana" w:cs="Verdana"/>
                                <w:b/>
                                <w:bCs/>
                                <w:sz w:val="22"/>
                                <w:szCs w:val="22"/>
                              </w:rPr>
                            </w:pPr>
                            <w:r>
                              <w:rPr>
                                <w:rFonts w:ascii="Verdana" w:hAnsi="Verdana" w:cs="Verdana"/>
                                <w:b/>
                                <w:bCs/>
                                <w:sz w:val="22"/>
                                <w:szCs w:val="22"/>
                              </w:rPr>
                              <w:t xml:space="preserve">Cost: </w:t>
                            </w:r>
                            <w:r>
                              <w:rPr>
                                <w:rFonts w:ascii="Verdana" w:hAnsi="Verdana" w:cs="Verdana"/>
                                <w:sz w:val="22"/>
                                <w:szCs w:val="22"/>
                              </w:rPr>
                              <w:t>UWO tuition fees, plus travel and living expenses.</w:t>
                            </w:r>
                          </w:p>
                          <w:p w14:paraId="6B11EB18" w14:textId="77777777" w:rsidR="002D5435" w:rsidRDefault="002D5435">
                            <w:pPr>
                              <w:rPr>
                                <w:rFonts w:ascii="Verdana" w:hAnsi="Verdana" w:cs="Verdana"/>
                                <w:b/>
                                <w:bCs/>
                                <w:sz w:val="22"/>
                                <w:szCs w:val="22"/>
                              </w:rPr>
                            </w:pPr>
                          </w:p>
                          <w:p w14:paraId="2974E351" w14:textId="77777777" w:rsidR="002D5435" w:rsidRDefault="00000000">
                            <w:pPr>
                              <w:rPr>
                                <w:rFonts w:ascii="Verdana" w:hAnsi="Verdana" w:cs="Verdana"/>
                                <w:b/>
                                <w:bCs/>
                                <w:sz w:val="22"/>
                                <w:szCs w:val="22"/>
                              </w:rPr>
                            </w:pPr>
                            <w:r>
                              <w:rPr>
                                <w:rFonts w:ascii="Verdana" w:hAnsi="Verdana" w:cs="Verdana"/>
                                <w:sz w:val="22"/>
                                <w:szCs w:val="22"/>
                              </w:rPr>
                              <w:t xml:space="preserve"> </w:t>
                            </w:r>
                            <w:r>
                              <w:rPr>
                                <w:rFonts w:ascii="Verdana" w:hAnsi="Verdana" w:cs="Verdana"/>
                                <w:b/>
                                <w:bCs/>
                                <w:sz w:val="22"/>
                                <w:szCs w:val="22"/>
                              </w:rPr>
                              <w:t xml:space="preserve"> </w:t>
                            </w:r>
                          </w:p>
                          <w:p w14:paraId="04416DFA" w14:textId="77777777" w:rsidR="002D5435" w:rsidRDefault="002D5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37E0" id="_x0000_s1028" type="#_x0000_t202" style="position:absolute;margin-left:225pt;margin-top:1.8pt;width:315pt;height:20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" stroked="f">
                <v:textbox>
                  <w:txbxContent>
                    <w:p w14:paraId="0C59C51C" w14:textId="77777777" w:rsidR="002D5435" w:rsidRDefault="00000000">
                      <w:pPr>
                        <w:rPr>
                          <w:rFonts w:ascii="Verdana" w:hAnsi="Verdana" w:cs="Verdana"/>
                          <w:sz w:val="22"/>
                          <w:szCs w:val="22"/>
                        </w:rPr>
                      </w:pPr>
                      <w:r>
                        <w:rPr>
                          <w:rFonts w:ascii="Verdana" w:hAnsi="Verdana" w:cs="Verdana"/>
                        </w:rPr>
                        <w:t xml:space="preserve">80% of courses are taught in English, and two weeks prior to the start of each semester, EBS offers intensive German lessons for exchange students, free of charge. On-campus accommodations are very </w:t>
                      </w:r>
                      <w:proofErr w:type="gramStart"/>
                      <w:r>
                        <w:rPr>
                          <w:rFonts w:ascii="Verdana" w:hAnsi="Verdana" w:cs="Verdana"/>
                        </w:rPr>
                        <w:t>limited</w:t>
                      </w:r>
                      <w:proofErr w:type="gramEnd"/>
                      <w:r>
                        <w:rPr>
                          <w:rFonts w:ascii="Verdana" w:hAnsi="Verdana" w:cs="Verdana"/>
                        </w:rPr>
                        <w:t xml:space="preserve"> but the university helps with finding international students furnished accommodation.</w:t>
                      </w:r>
                    </w:p>
                    <w:p w14:paraId="6AEB6DBB" w14:textId="77777777" w:rsidR="002D5435" w:rsidRDefault="002D5435">
                      <w:pPr>
                        <w:rPr>
                          <w:rFonts w:ascii="Verdana" w:hAnsi="Verdana" w:cs="Verdana"/>
                          <w:sz w:val="22"/>
                          <w:szCs w:val="22"/>
                        </w:rPr>
                      </w:pPr>
                    </w:p>
                    <w:p w14:paraId="64DD7F5D" w14:textId="77777777" w:rsidR="002D5435" w:rsidRDefault="00000000">
                      <w:pPr>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undergraduate students in Management and Organizational Studies and students with a specialization in Commercial Aviation Management</w:t>
                      </w:r>
                    </w:p>
                    <w:p w14:paraId="206C0A4C" w14:textId="77777777" w:rsidR="002D5435" w:rsidRDefault="00000000">
                      <w:pPr>
                        <w:rPr>
                          <w:rFonts w:ascii="Verdana" w:hAnsi="Verdana" w:cs="Verdana"/>
                          <w:sz w:val="22"/>
                          <w:szCs w:val="22"/>
                        </w:rPr>
                      </w:pPr>
                      <w:r>
                        <w:rPr>
                          <w:rFonts w:ascii="Verdana" w:hAnsi="Verdana" w:cs="Verdana"/>
                          <w:b/>
                          <w:bCs/>
                          <w:sz w:val="22"/>
                          <w:szCs w:val="22"/>
                        </w:rPr>
                        <w:t xml:space="preserve">Duration: </w:t>
                      </w:r>
                      <w:r>
                        <w:rPr>
                          <w:rFonts w:ascii="Verdana" w:hAnsi="Verdana" w:cs="Verdana"/>
                          <w:sz w:val="22"/>
                          <w:szCs w:val="22"/>
                        </w:rPr>
                        <w:t xml:space="preserve">1 term (Fall/Spring), or 1 full year </w:t>
                      </w:r>
                    </w:p>
                    <w:p w14:paraId="6BD3D495" w14:textId="77777777" w:rsidR="002D5435" w:rsidRDefault="00000000">
                      <w:pPr>
                        <w:tabs>
                          <w:tab w:val="left" w:pos="-180"/>
                        </w:tabs>
                        <w:rPr>
                          <w:rFonts w:ascii="Verdana" w:hAnsi="Verdana" w:cs="Verdana"/>
                          <w:b/>
                          <w:bCs/>
                          <w:sz w:val="22"/>
                          <w:szCs w:val="22"/>
                        </w:rPr>
                      </w:pPr>
                      <w:r>
                        <w:rPr>
                          <w:rFonts w:ascii="Verdana" w:hAnsi="Verdana" w:cs="Verdana"/>
                          <w:sz w:val="22"/>
                          <w:szCs w:val="22"/>
                        </w:rPr>
                        <w:t>*</w:t>
                      </w:r>
                      <w:proofErr w:type="spellStart"/>
                      <w:r>
                        <w:rPr>
                          <w:rFonts w:ascii="Verdana" w:hAnsi="Verdana" w:cs="Verdana"/>
                          <w:sz w:val="22"/>
                          <w:szCs w:val="22"/>
                        </w:rPr>
                        <w:t>Year long</w:t>
                      </w:r>
                      <w:proofErr w:type="spellEnd"/>
                      <w:r>
                        <w:rPr>
                          <w:rFonts w:ascii="Verdana" w:hAnsi="Verdana" w:cs="Verdana"/>
                          <w:sz w:val="22"/>
                          <w:szCs w:val="22"/>
                        </w:rPr>
                        <w:t xml:space="preserve"> Exchanges are encouraged</w:t>
                      </w:r>
                      <w:r>
                        <w:rPr>
                          <w:rFonts w:ascii="Verdana" w:hAnsi="Verdana" w:cs="Verdana"/>
                          <w:b/>
                          <w:bCs/>
                          <w:sz w:val="22"/>
                          <w:szCs w:val="22"/>
                        </w:rPr>
                        <w:t xml:space="preserve"> </w:t>
                      </w:r>
                    </w:p>
                    <w:p w14:paraId="388F4334" w14:textId="77777777" w:rsidR="002D5435" w:rsidRDefault="00000000">
                      <w:pPr>
                        <w:tabs>
                          <w:tab w:val="left" w:pos="-180"/>
                        </w:tabs>
                        <w:rPr>
                          <w:rFonts w:ascii="Verdana" w:hAnsi="Verdana" w:cs="Verdana"/>
                          <w:b/>
                          <w:bCs/>
                          <w:sz w:val="22"/>
                          <w:szCs w:val="22"/>
                        </w:rPr>
                      </w:pPr>
                      <w:r>
                        <w:rPr>
                          <w:rFonts w:ascii="Verdana" w:hAnsi="Verdana" w:cs="Verdana"/>
                          <w:b/>
                          <w:bCs/>
                          <w:sz w:val="22"/>
                          <w:szCs w:val="22"/>
                        </w:rPr>
                        <w:t xml:space="preserve">Cost: </w:t>
                      </w:r>
                      <w:r>
                        <w:rPr>
                          <w:rFonts w:ascii="Verdana" w:hAnsi="Verdana" w:cs="Verdana"/>
                          <w:sz w:val="22"/>
                          <w:szCs w:val="22"/>
                        </w:rPr>
                        <w:t>UWO tuition fees, plus travel and living expenses.</w:t>
                      </w:r>
                    </w:p>
                    <w:p w14:paraId="6B11EB18" w14:textId="77777777" w:rsidR="002D5435" w:rsidRDefault="002D5435">
                      <w:pPr>
                        <w:rPr>
                          <w:rFonts w:ascii="Verdana" w:hAnsi="Verdana" w:cs="Verdana"/>
                          <w:b/>
                          <w:bCs/>
                          <w:sz w:val="22"/>
                          <w:szCs w:val="22"/>
                        </w:rPr>
                      </w:pPr>
                    </w:p>
                    <w:p w14:paraId="2974E351" w14:textId="77777777" w:rsidR="002D5435" w:rsidRDefault="00000000">
                      <w:pPr>
                        <w:rPr>
                          <w:rFonts w:ascii="Verdana" w:hAnsi="Verdana" w:cs="Verdana"/>
                          <w:b/>
                          <w:bCs/>
                          <w:sz w:val="22"/>
                          <w:szCs w:val="22"/>
                        </w:rPr>
                      </w:pPr>
                      <w:r>
                        <w:rPr>
                          <w:rFonts w:ascii="Verdana" w:hAnsi="Verdana" w:cs="Verdana"/>
                          <w:sz w:val="22"/>
                          <w:szCs w:val="22"/>
                        </w:rPr>
                        <w:t xml:space="preserve"> </w:t>
                      </w:r>
                      <w:r>
                        <w:rPr>
                          <w:rFonts w:ascii="Verdana" w:hAnsi="Verdana" w:cs="Verdana"/>
                          <w:b/>
                          <w:bCs/>
                          <w:sz w:val="22"/>
                          <w:szCs w:val="22"/>
                        </w:rPr>
                        <w:t xml:space="preserve"> </w:t>
                      </w:r>
                    </w:p>
                    <w:p w14:paraId="04416DFA" w14:textId="77777777" w:rsidR="002D5435" w:rsidRDefault="002D5435"/>
                  </w:txbxContent>
                </v:textbox>
              </v:shape>
            </w:pict>
          </mc:Fallback>
        </mc:AlternateContent>
      </w:r>
      <w:r w:rsidRPr="00A2469C">
        <w:rPr>
          <w:rFonts w:ascii="Verdana" w:hAnsi="Verdana"/>
          <w:noProof/>
          <w:lang w:val="en-US"/>
        </w:rPr>
        <mc:AlternateContent>
          <mc:Choice Requires="wpg">
            <w:drawing>
              <wp:inline distT="0" distB="0" distL="0" distR="0" wp14:anchorId="140F54A9" wp14:editId="2B2F8866">
                <wp:extent cx="2171700" cy="2667000"/>
                <wp:effectExtent l="0" t="0" r="0" b="0"/>
                <wp:docPr id="14" name="Picture 28" descr="http://www.gsom.spbu.ru/images/upload/internation/exchange/ebs/eb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som.spbu.ru/images/upload/internation/exchange/ebs/ebs01.jpg"/>
                        <pic:cNvPicPr>
                          <a:picLocks noChangeAspect="1"/>
                        </pic:cNvPicPr>
                      </pic:nvPicPr>
                      <pic:blipFill>
                        <a:blip r:embed="rId59"/>
                        <a:stretch/>
                      </pic:blipFill>
                      <pic:spPr bwMode="auto">
                        <a:xfrm>
                          <a:off x="0" y="0"/>
                          <a:ext cx="2171700" cy="2667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71.00pt;height:210.00pt;mso-wrap-distance-left:0.00pt;mso-wrap-distance-top:0.00pt;mso-wrap-distance-right:0.00pt;mso-wrap-distance-bottom:0.00pt;z-index:1;" stroked="f">
                <v:imagedata r:id="rId60" o:title=""/>
                <o:lock v:ext="edit" rotation="t"/>
              </v:shape>
            </w:pict>
          </mc:Fallback>
        </mc:AlternateContent>
      </w:r>
    </w:p>
    <w:p w14:paraId="061A2F12" w14:textId="77777777" w:rsidR="002D5435" w:rsidRPr="00A2469C" w:rsidRDefault="00000000">
      <w:pPr>
        <w:tabs>
          <w:tab w:val="left" w:pos="-180"/>
        </w:tabs>
        <w:rPr>
          <w:rFonts w:ascii="Verdana" w:hAnsi="Verdana" w:cs="Verdana"/>
          <w:color w:val="0000FF"/>
          <w:sz w:val="22"/>
          <w:szCs w:val="22"/>
          <w:u w:val="single"/>
        </w:rPr>
      </w:pPr>
      <w:r w:rsidRPr="00A2469C">
        <w:rPr>
          <w:rFonts w:ascii="Verdana" w:hAnsi="Verdana" w:cs="Verdana"/>
          <w:b/>
          <w:bCs/>
          <w:sz w:val="22"/>
          <w:szCs w:val="22"/>
        </w:rPr>
        <w:t xml:space="preserve">Funding: </w:t>
      </w:r>
      <w:hyperlink r:id="rId61" w:tooltip="https://www.ebs.edu/en/scholarships-financing" w:history="1">
        <w:r w:rsidRPr="00A2469C">
          <w:rPr>
            <w:rStyle w:val="Hyperlink"/>
            <w:rFonts w:ascii="Verdana" w:hAnsi="Verdana" w:cs="Verdana"/>
            <w:b/>
            <w:bCs/>
            <w:sz w:val="22"/>
            <w:szCs w:val="22"/>
          </w:rPr>
          <w:t>https://www.ebs.edu/en/scholarships-financing</w:t>
        </w:r>
      </w:hyperlink>
    </w:p>
    <w:p w14:paraId="358C6888" w14:textId="77777777" w:rsidR="002D5435" w:rsidRPr="00A2469C" w:rsidRDefault="00000000">
      <w:pPr>
        <w:pStyle w:val="NoSpacing"/>
        <w:tabs>
          <w:tab w:val="left" w:pos="-180"/>
        </w:tabs>
        <w:rPr>
          <w:rFonts w:ascii="Verdana" w:hAnsi="Verdana" w:cs="Verdana"/>
        </w:rPr>
      </w:pPr>
      <w:r w:rsidRPr="00A2469C">
        <w:rPr>
          <w:rFonts w:ascii="Verdana" w:hAnsi="Verdana" w:cs="Verdana"/>
          <w:b/>
          <w:bCs/>
        </w:rPr>
        <w:t xml:space="preserve">Deadline: </w:t>
      </w:r>
      <w:r w:rsidRPr="00A2469C">
        <w:rPr>
          <w:rFonts w:ascii="Verdana" w:hAnsi="Verdana" w:cs="Verdana"/>
        </w:rPr>
        <w:t>January 16, 2024.</w:t>
      </w:r>
    </w:p>
    <w:p w14:paraId="6692FC93" w14:textId="77777777" w:rsidR="002D5435" w:rsidRPr="00A2469C" w:rsidRDefault="00000000">
      <w:pPr>
        <w:pStyle w:val="Default"/>
        <w:tabs>
          <w:tab w:val="left" w:pos="-180"/>
        </w:tabs>
        <w:rPr>
          <w:b/>
          <w:bCs/>
          <w:color w:val="auto"/>
          <w:sz w:val="22"/>
          <w:szCs w:val="22"/>
          <w:lang w:val="en-CA"/>
        </w:rPr>
      </w:pPr>
      <w:hyperlink r:id="rId62" w:tooltip="mailto:goabroad@uwo.ca" w:history="1">
        <w:r w:rsidRPr="00A2469C">
          <w:rPr>
            <w:rStyle w:val="Hyperlink"/>
            <w:sz w:val="22"/>
            <w:szCs w:val="22"/>
            <w:lang w:val="en-CA"/>
          </w:rPr>
          <w:t>Contact person link</w:t>
        </w:r>
      </w:hyperlink>
      <w:r w:rsidRPr="00A2469C">
        <w:rPr>
          <w:lang w:val="en-CA"/>
        </w:rPr>
        <w:t xml:space="preserve"> at Western</w:t>
      </w:r>
    </w:p>
    <w:p w14:paraId="2FF08512" w14:textId="77777777" w:rsidR="002D5435" w:rsidRPr="00A2469C" w:rsidRDefault="00000000">
      <w:pPr>
        <w:pStyle w:val="ListParagraph"/>
        <w:tabs>
          <w:tab w:val="left" w:pos="-180"/>
        </w:tabs>
        <w:ind w:left="0"/>
        <w:rPr>
          <w:rFonts w:ascii="Verdana" w:hAnsi="Verdana" w:cs="Verdana"/>
          <w:bCs/>
          <w:sz w:val="24"/>
          <w:szCs w:val="24"/>
        </w:rPr>
      </w:pPr>
      <w:r w:rsidRPr="00A2469C">
        <w:rPr>
          <w:rFonts w:ascii="Verdana" w:hAnsi="Verdana" w:cs="Verdana"/>
          <w:b/>
          <w:bCs/>
          <w:sz w:val="24"/>
          <w:szCs w:val="24"/>
        </w:rPr>
        <w:t xml:space="preserve">URL: </w:t>
      </w:r>
      <w:hyperlink r:id="rId63" w:tooltip="http://www.uwo.ca/international/learning/go_abroad/study/exchange/" w:history="1">
        <w:r w:rsidRPr="00A2469C">
          <w:rPr>
            <w:rStyle w:val="Hyperlink"/>
            <w:rFonts w:ascii="Verdana" w:hAnsi="Verdana" w:cs="Verdana"/>
            <w:b/>
            <w:bCs/>
            <w:sz w:val="24"/>
            <w:szCs w:val="24"/>
          </w:rPr>
          <w:t>http://www.uwo.ca/international/learning/go_abroad/study/exchange/</w:t>
        </w:r>
      </w:hyperlink>
    </w:p>
    <w:p w14:paraId="392DCC12" w14:textId="77777777" w:rsidR="002D5435" w:rsidRPr="00A2469C" w:rsidRDefault="002D5435">
      <w:pPr>
        <w:pStyle w:val="ListParagraph"/>
        <w:tabs>
          <w:tab w:val="left" w:pos="-180"/>
        </w:tabs>
        <w:ind w:left="0"/>
        <w:rPr>
          <w:rFonts w:ascii="Verdana" w:hAnsi="Verdana"/>
          <w:b/>
          <w:bCs/>
          <w:sz w:val="24"/>
          <w:szCs w:val="24"/>
        </w:rPr>
      </w:pPr>
    </w:p>
    <w:p w14:paraId="2CFAA1C9" w14:textId="77777777" w:rsidR="002D5435" w:rsidRPr="00A2469C" w:rsidRDefault="002D5435">
      <w:pPr>
        <w:pStyle w:val="ListParagraph"/>
        <w:tabs>
          <w:tab w:val="left" w:pos="-180"/>
        </w:tabs>
        <w:ind w:left="0"/>
        <w:rPr>
          <w:rFonts w:ascii="Verdana" w:hAnsi="Verdana"/>
          <w:b/>
          <w:bCs/>
          <w:sz w:val="24"/>
          <w:szCs w:val="24"/>
        </w:rPr>
      </w:pPr>
    </w:p>
    <w:p w14:paraId="261D6E4B" w14:textId="77777777" w:rsidR="002D5435" w:rsidRPr="00A2469C" w:rsidRDefault="002D5435">
      <w:pPr>
        <w:pStyle w:val="ListParagraph"/>
        <w:tabs>
          <w:tab w:val="left" w:pos="-180"/>
        </w:tabs>
        <w:ind w:left="0"/>
        <w:rPr>
          <w:rFonts w:ascii="Verdana" w:hAnsi="Verdana"/>
          <w:b/>
          <w:bCs/>
          <w:sz w:val="24"/>
          <w:szCs w:val="24"/>
        </w:rPr>
      </w:pPr>
    </w:p>
    <w:p w14:paraId="521CF7A8" w14:textId="77777777" w:rsidR="002D5435" w:rsidRPr="00A2469C" w:rsidRDefault="002D5435">
      <w:pPr>
        <w:pStyle w:val="ListParagraph"/>
        <w:tabs>
          <w:tab w:val="left" w:pos="-180"/>
        </w:tabs>
        <w:ind w:left="0"/>
        <w:rPr>
          <w:rFonts w:ascii="Verdana" w:hAnsi="Verdana"/>
          <w:b/>
          <w:bCs/>
          <w:sz w:val="24"/>
          <w:szCs w:val="24"/>
        </w:rPr>
      </w:pPr>
    </w:p>
    <w:p w14:paraId="3C55BBA7" w14:textId="77777777" w:rsidR="002D5435" w:rsidRPr="00A2469C" w:rsidRDefault="002D5435">
      <w:pPr>
        <w:pStyle w:val="ListParagraph"/>
        <w:tabs>
          <w:tab w:val="left" w:pos="-180"/>
        </w:tabs>
        <w:ind w:left="0"/>
        <w:rPr>
          <w:rFonts w:ascii="Verdana" w:hAnsi="Verdana"/>
          <w:b/>
          <w:bCs/>
          <w:sz w:val="24"/>
          <w:szCs w:val="24"/>
        </w:rPr>
      </w:pPr>
    </w:p>
    <w:p w14:paraId="400CC46B" w14:textId="77777777" w:rsidR="002D5435" w:rsidRPr="00A2469C" w:rsidRDefault="00000000">
      <w:pPr>
        <w:pStyle w:val="ListParagraph"/>
        <w:numPr>
          <w:ilvl w:val="0"/>
          <w:numId w:val="28"/>
        </w:numPr>
        <w:tabs>
          <w:tab w:val="left" w:pos="-180"/>
        </w:tabs>
        <w:ind w:left="0" w:firstLine="0"/>
        <w:rPr>
          <w:rFonts w:ascii="Verdana" w:hAnsi="Verdana" w:cs="Verdana"/>
          <w:b/>
          <w:bCs/>
          <w:sz w:val="28"/>
          <w:szCs w:val="28"/>
        </w:rPr>
      </w:pPr>
      <w:hyperlink r:id="rId64" w:tooltip="https://www.dshs-koeln.de/english/" w:history="1">
        <w:r w:rsidRPr="00A2469C">
          <w:rPr>
            <w:rStyle w:val="Hyperlink"/>
            <w:rFonts w:ascii="Verdana" w:hAnsi="Verdana" w:cs="Verdana"/>
            <w:b/>
            <w:bCs/>
            <w:sz w:val="28"/>
            <w:szCs w:val="28"/>
          </w:rPr>
          <w:t>THE GERMAN SPORT UNIVERSITY, COLOGNE</w:t>
        </w:r>
      </w:hyperlink>
    </w:p>
    <w:p w14:paraId="44D8130A" w14:textId="77777777" w:rsidR="002D5435" w:rsidRPr="00A2469C" w:rsidRDefault="00000000">
      <w:pPr>
        <w:tabs>
          <w:tab w:val="left" w:pos="-180"/>
        </w:tabs>
        <w:rPr>
          <w:rFonts w:ascii="Verdana" w:hAnsi="Verdana"/>
          <w:sz w:val="22"/>
          <w:szCs w:val="22"/>
        </w:rPr>
      </w:pPr>
      <w:r w:rsidRPr="00A2469C">
        <w:rPr>
          <w:rFonts w:ascii="Verdana" w:hAnsi="Verdana"/>
          <w:noProof/>
          <w:lang w:eastAsia="en-US"/>
        </w:rPr>
        <mc:AlternateContent>
          <mc:Choice Requires="wps">
            <w:drawing>
              <wp:anchor distT="0" distB="0" distL="114300" distR="114300" simplePos="0" relativeHeight="251661312" behindDoc="0" locked="0" layoutInCell="1" allowOverlap="1" wp14:anchorId="599082F3" wp14:editId="17FC9293">
                <wp:simplePos x="0" y="0"/>
                <wp:positionH relativeFrom="column">
                  <wp:posOffset>2748280</wp:posOffset>
                </wp:positionH>
                <wp:positionV relativeFrom="paragraph">
                  <wp:posOffset>5080</wp:posOffset>
                </wp:positionV>
                <wp:extent cx="3847465" cy="2282825"/>
                <wp:effectExtent l="0" t="0" r="0" b="317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282825"/>
                        </a:xfrm>
                        <a:prstGeom prst="rect">
                          <a:avLst/>
                        </a:prstGeom>
                        <a:solidFill>
                          <a:srgbClr val="FFFFFF"/>
                        </a:solidFill>
                        <a:ln>
                          <a:noFill/>
                        </a:ln>
                      </wps:spPr>
                      <wps:txbx>
                        <w:txbxContent>
                          <w:p w14:paraId="63B04B72" w14:textId="77777777" w:rsidR="002D5435" w:rsidRDefault="00000000">
                            <w:pPr>
                              <w:rPr>
                                <w:rFonts w:ascii="Verdana" w:hAnsi="Verdana" w:cs="Verdana"/>
                                <w:sz w:val="22"/>
                                <w:szCs w:val="22"/>
                              </w:rPr>
                            </w:pPr>
                            <w:r>
                              <w:rPr>
                                <w:rFonts w:ascii="Verdana" w:hAnsi="Verdana" w:cs="Verdana"/>
                                <w:sz w:val="22"/>
                                <w:szCs w:val="22"/>
                              </w:rPr>
                              <w:t xml:space="preserve">The German Sport University, Cologne (Deutsche </w:t>
                            </w:r>
                            <w:proofErr w:type="spellStart"/>
                            <w:r>
                              <w:rPr>
                                <w:rFonts w:ascii="Verdana" w:hAnsi="Verdana" w:cs="Verdana"/>
                                <w:sz w:val="22"/>
                                <w:szCs w:val="22"/>
                              </w:rPr>
                              <w:t>Sporthochschule</w:t>
                            </w:r>
                            <w:proofErr w:type="spellEnd"/>
                            <w:r>
                              <w:rPr>
                                <w:rFonts w:ascii="Verdana" w:hAnsi="Verdana" w:cs="Verdana"/>
                                <w:sz w:val="22"/>
                                <w:szCs w:val="22"/>
                              </w:rPr>
                              <w:t xml:space="preserve"> Koln) is Germany's largest and most prestigious center of teaching and research in physical education and sport sciences. Through its 20 scientific departments, the university covers a wide range of sport-science teaching and research. More than 30 sports are taught in theory and practice in its modern facilities. Courses are taught in both English and German.</w:t>
                            </w:r>
                          </w:p>
                          <w:p w14:paraId="7D4B4FE4" w14:textId="77777777" w:rsidR="002D5435" w:rsidRDefault="00000000">
                            <w:pPr>
                              <w:tabs>
                                <w:tab w:val="left" w:pos="-180"/>
                              </w:tabs>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 xml:space="preserve">only Graduate and undergraduate </w:t>
                            </w:r>
                            <w:r>
                              <w:rPr>
                                <w:rFonts w:ascii="Verdana" w:hAnsi="Verdana" w:cs="Verdana"/>
                                <w:sz w:val="22"/>
                                <w:szCs w:val="22"/>
                                <w:u w:val="single"/>
                              </w:rPr>
                              <w:t>Kinesiology</w:t>
                            </w:r>
                            <w:r>
                              <w:rPr>
                                <w:rFonts w:ascii="Verdana" w:hAnsi="Verdana" w:cs="Verdana"/>
                                <w:sz w:val="22"/>
                                <w:szCs w:val="22"/>
                              </w:rPr>
                              <w:t xml:space="preserve"> students may apply</w:t>
                            </w:r>
                          </w:p>
                          <w:p w14:paraId="4D44EB38" w14:textId="77777777" w:rsidR="002D5435" w:rsidRDefault="00000000">
                            <w:pPr>
                              <w:tabs>
                                <w:tab w:val="left" w:pos="-180"/>
                              </w:tabs>
                              <w:rPr>
                                <w:rFonts w:ascii="Verdana" w:hAnsi="Verdana" w:cs="Verdana"/>
                                <w:sz w:val="22"/>
                                <w:szCs w:val="22"/>
                              </w:rPr>
                            </w:pPr>
                            <w:r>
                              <w:rPr>
                                <w:rFonts w:ascii="Verdana" w:hAnsi="Verdana" w:cs="Verdana"/>
                                <w:b/>
                                <w:bCs/>
                                <w:sz w:val="22"/>
                                <w:szCs w:val="22"/>
                              </w:rPr>
                              <w:t>Duration:</w:t>
                            </w:r>
                            <w:r>
                              <w:rPr>
                                <w:rFonts w:ascii="Verdana" w:hAnsi="Verdana" w:cs="Verdana"/>
                                <w:sz w:val="22"/>
                                <w:szCs w:val="22"/>
                              </w:rPr>
                              <w:t xml:space="preserve"> one semester or a full year</w:t>
                            </w:r>
                          </w:p>
                          <w:p w14:paraId="680093E4" w14:textId="77777777" w:rsidR="002D5435" w:rsidRDefault="002D5435">
                            <w:pPr>
                              <w:rPr>
                                <w:rFonts w:ascii="Verdana" w:hAnsi="Verdana" w:cs="Verdana"/>
                                <w:b/>
                                <w:bCs/>
                                <w:sz w:val="22"/>
                                <w:szCs w:val="22"/>
                              </w:rPr>
                            </w:pPr>
                          </w:p>
                          <w:p w14:paraId="793675C8" w14:textId="77777777" w:rsidR="002D5435" w:rsidRDefault="002D5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082F3" id="Text Box 10" o:spid="_x0000_s1029" type="#_x0000_t202" style="position:absolute;margin-left:216.4pt;margin-top:.4pt;width:302.95pt;height:17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" stroked="f">
                <v:textbox>
                  <w:txbxContent>
                    <w:p w14:paraId="63B04B72" w14:textId="77777777" w:rsidR="002D5435" w:rsidRDefault="00000000">
                      <w:pPr>
                        <w:rPr>
                          <w:rFonts w:ascii="Verdana" w:hAnsi="Verdana" w:cs="Verdana"/>
                          <w:sz w:val="22"/>
                          <w:szCs w:val="22"/>
                        </w:rPr>
                      </w:pPr>
                      <w:r>
                        <w:rPr>
                          <w:rFonts w:ascii="Verdana" w:hAnsi="Verdana" w:cs="Verdana"/>
                          <w:sz w:val="22"/>
                          <w:szCs w:val="22"/>
                        </w:rPr>
                        <w:t xml:space="preserve">The German Sport University, Cologne (Deutsche </w:t>
                      </w:r>
                      <w:proofErr w:type="spellStart"/>
                      <w:r>
                        <w:rPr>
                          <w:rFonts w:ascii="Verdana" w:hAnsi="Verdana" w:cs="Verdana"/>
                          <w:sz w:val="22"/>
                          <w:szCs w:val="22"/>
                        </w:rPr>
                        <w:t>Sporthochschule</w:t>
                      </w:r>
                      <w:proofErr w:type="spellEnd"/>
                      <w:r>
                        <w:rPr>
                          <w:rFonts w:ascii="Verdana" w:hAnsi="Verdana" w:cs="Verdana"/>
                          <w:sz w:val="22"/>
                          <w:szCs w:val="22"/>
                        </w:rPr>
                        <w:t xml:space="preserve"> Koln) is Germany's largest and most prestigious center of teaching and research in physical education and sport sciences. Through its 20 scientific departments, the university covers a wide range of sport-science teaching and research. More than 30 sports are taught in theory and practice in its modern facilities. Courses are taught in both English and German.</w:t>
                      </w:r>
                    </w:p>
                    <w:p w14:paraId="7D4B4FE4" w14:textId="77777777" w:rsidR="002D5435" w:rsidRDefault="00000000">
                      <w:pPr>
                        <w:tabs>
                          <w:tab w:val="left" w:pos="-180"/>
                        </w:tabs>
                        <w:rPr>
                          <w:rFonts w:ascii="Verdana" w:hAnsi="Verdana" w:cs="Verdana"/>
                          <w:sz w:val="22"/>
                          <w:szCs w:val="22"/>
                        </w:rPr>
                      </w:pPr>
                      <w:r>
                        <w:rPr>
                          <w:rFonts w:ascii="Verdana" w:hAnsi="Verdana" w:cs="Verdana"/>
                          <w:b/>
                          <w:bCs/>
                          <w:sz w:val="22"/>
                          <w:szCs w:val="22"/>
                        </w:rPr>
                        <w:t xml:space="preserve">Eligibility: </w:t>
                      </w:r>
                      <w:r>
                        <w:rPr>
                          <w:rFonts w:ascii="Verdana" w:hAnsi="Verdana" w:cs="Verdana"/>
                          <w:sz w:val="22"/>
                          <w:szCs w:val="22"/>
                        </w:rPr>
                        <w:t xml:space="preserve">only Graduate and undergraduate </w:t>
                      </w:r>
                      <w:r>
                        <w:rPr>
                          <w:rFonts w:ascii="Verdana" w:hAnsi="Verdana" w:cs="Verdana"/>
                          <w:sz w:val="22"/>
                          <w:szCs w:val="22"/>
                          <w:u w:val="single"/>
                        </w:rPr>
                        <w:t>Kinesiology</w:t>
                      </w:r>
                      <w:r>
                        <w:rPr>
                          <w:rFonts w:ascii="Verdana" w:hAnsi="Verdana" w:cs="Verdana"/>
                          <w:sz w:val="22"/>
                          <w:szCs w:val="22"/>
                        </w:rPr>
                        <w:t xml:space="preserve"> students may apply</w:t>
                      </w:r>
                    </w:p>
                    <w:p w14:paraId="4D44EB38" w14:textId="77777777" w:rsidR="002D5435" w:rsidRDefault="00000000">
                      <w:pPr>
                        <w:tabs>
                          <w:tab w:val="left" w:pos="-180"/>
                        </w:tabs>
                        <w:rPr>
                          <w:rFonts w:ascii="Verdana" w:hAnsi="Verdana" w:cs="Verdana"/>
                          <w:sz w:val="22"/>
                          <w:szCs w:val="22"/>
                        </w:rPr>
                      </w:pPr>
                      <w:r>
                        <w:rPr>
                          <w:rFonts w:ascii="Verdana" w:hAnsi="Verdana" w:cs="Verdana"/>
                          <w:b/>
                          <w:bCs/>
                          <w:sz w:val="22"/>
                          <w:szCs w:val="22"/>
                        </w:rPr>
                        <w:t>Duration:</w:t>
                      </w:r>
                      <w:r>
                        <w:rPr>
                          <w:rFonts w:ascii="Verdana" w:hAnsi="Verdana" w:cs="Verdana"/>
                          <w:sz w:val="22"/>
                          <w:szCs w:val="22"/>
                        </w:rPr>
                        <w:t xml:space="preserve"> one semester or a full year</w:t>
                      </w:r>
                    </w:p>
                    <w:p w14:paraId="680093E4" w14:textId="77777777" w:rsidR="002D5435" w:rsidRDefault="002D5435">
                      <w:pPr>
                        <w:rPr>
                          <w:rFonts w:ascii="Verdana" w:hAnsi="Verdana" w:cs="Verdana"/>
                          <w:b/>
                          <w:bCs/>
                          <w:sz w:val="22"/>
                          <w:szCs w:val="22"/>
                        </w:rPr>
                      </w:pPr>
                    </w:p>
                    <w:p w14:paraId="793675C8" w14:textId="77777777" w:rsidR="002D5435" w:rsidRDefault="002D5435"/>
                  </w:txbxContent>
                </v:textbox>
              </v:shape>
            </w:pict>
          </mc:Fallback>
        </mc:AlternateContent>
      </w:r>
      <w:r w:rsidRPr="00A2469C">
        <w:rPr>
          <w:rFonts w:ascii="Verdana" w:hAnsi="Verdana"/>
          <w:noProof/>
          <w:lang w:eastAsia="en-US"/>
        </w:rPr>
        <mc:AlternateContent>
          <mc:Choice Requires="wpg">
            <w:drawing>
              <wp:inline distT="0" distB="0" distL="0" distR="0" wp14:anchorId="4F8FD344" wp14:editId="5BA8A494">
                <wp:extent cx="2495550" cy="2257425"/>
                <wp:effectExtent l="0" t="0" r="0" b="9525"/>
                <wp:docPr id="16" name="Picture 31" descr="http://www.playthegame.org/uploads/RTEmagicC_Cologne_night_Nietnagel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laythegame.org/uploads/RTEmagicC_Cologne_night_Nietnagel2.jpg.jpg"/>
                        <pic:cNvPicPr>
                          <a:picLocks noChangeAspect="1"/>
                        </pic:cNvPicPr>
                      </pic:nvPicPr>
                      <pic:blipFill>
                        <a:blip r:embed="rId65"/>
                        <a:stretch/>
                      </pic:blipFill>
                      <pic:spPr bwMode="auto">
                        <a:xfrm>
                          <a:off x="0" y="0"/>
                          <a:ext cx="2495550" cy="22574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6.50pt;height:177.75pt;mso-wrap-distance-left:0.00pt;mso-wrap-distance-top:0.00pt;mso-wrap-distance-right:0.00pt;mso-wrap-distance-bottom:0.00pt;z-index:1;" stroked="f">
                <v:imagedata r:id="rId66" o:title=""/>
                <o:lock v:ext="edit" rotation="t"/>
              </v:shape>
            </w:pict>
          </mc:Fallback>
        </mc:AlternateContent>
      </w:r>
    </w:p>
    <w:p w14:paraId="305F3C21" w14:textId="77777777" w:rsidR="002D5435" w:rsidRPr="00A2469C" w:rsidRDefault="002D5435">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s>
        <w:spacing w:line="320" w:lineRule="exact"/>
        <w:rPr>
          <w:rFonts w:ascii="Verdana" w:hAnsi="Verdana" w:cs="Verdana"/>
          <w:sz w:val="22"/>
          <w:szCs w:val="22"/>
        </w:rPr>
      </w:pPr>
    </w:p>
    <w:p w14:paraId="50927B21" w14:textId="77777777" w:rsidR="002D5435" w:rsidRPr="00A2469C" w:rsidRDefault="00000000">
      <w:pPr>
        <w:tabs>
          <w:tab w:val="left" w:pos="-180"/>
        </w:tabs>
        <w:rPr>
          <w:rFonts w:ascii="Verdana" w:hAnsi="Verdana" w:cs="Verdana"/>
          <w:sz w:val="22"/>
          <w:szCs w:val="22"/>
        </w:rPr>
      </w:pPr>
      <w:r w:rsidRPr="00A2469C">
        <w:rPr>
          <w:rFonts w:ascii="Verdana" w:hAnsi="Verdana" w:cs="Verdana"/>
          <w:b/>
          <w:bCs/>
          <w:sz w:val="22"/>
          <w:szCs w:val="22"/>
        </w:rPr>
        <w:t xml:space="preserve">Cost: </w:t>
      </w:r>
      <w:r w:rsidRPr="00A2469C">
        <w:rPr>
          <w:rFonts w:ascii="Verdana" w:hAnsi="Verdana" w:cs="Verdana"/>
          <w:sz w:val="22"/>
          <w:szCs w:val="22"/>
        </w:rPr>
        <w:t xml:space="preserve">UWO tuition fees, plus travel and living expenses </w:t>
      </w:r>
    </w:p>
    <w:p w14:paraId="1E8A8339" w14:textId="77777777" w:rsidR="002D5435" w:rsidRPr="00A2469C" w:rsidRDefault="00000000">
      <w:pPr>
        <w:pStyle w:val="Default"/>
        <w:tabs>
          <w:tab w:val="left" w:pos="-180"/>
        </w:tabs>
        <w:rPr>
          <w:b/>
          <w:bCs/>
          <w:color w:val="auto"/>
          <w:sz w:val="22"/>
          <w:szCs w:val="22"/>
          <w:lang w:val="en-CA"/>
        </w:rPr>
      </w:pPr>
      <w:hyperlink r:id="rId67" w:tooltip="mailto:goabroad@uwo.ca" w:history="1">
        <w:r w:rsidRPr="00A2469C">
          <w:rPr>
            <w:rStyle w:val="Hyperlink"/>
            <w:sz w:val="22"/>
            <w:szCs w:val="22"/>
            <w:lang w:val="en-CA"/>
          </w:rPr>
          <w:t>Contact person link</w:t>
        </w:r>
      </w:hyperlink>
      <w:r w:rsidRPr="00A2469C">
        <w:t xml:space="preserve"> at Western</w:t>
      </w:r>
    </w:p>
    <w:p w14:paraId="42D8DA34" w14:textId="77777777" w:rsidR="002D5435" w:rsidRPr="00A2469C" w:rsidRDefault="002D5435">
      <w:pPr>
        <w:widowControl/>
        <w:rPr>
          <w:rFonts w:ascii="Verdana" w:hAnsi="Verdana" w:cs="Verdana"/>
          <w:sz w:val="24"/>
          <w:szCs w:val="24"/>
          <w:lang w:val="fr-CA" w:eastAsia="en-US"/>
        </w:rPr>
      </w:pPr>
    </w:p>
    <w:p w14:paraId="1437D516" w14:textId="77777777" w:rsidR="002D5435" w:rsidRPr="00A2469C" w:rsidRDefault="002D5435">
      <w:pPr>
        <w:widowControl/>
        <w:rPr>
          <w:rFonts w:ascii="Verdana" w:hAnsi="Verdana" w:cs="Verdana"/>
          <w:sz w:val="24"/>
          <w:szCs w:val="24"/>
          <w:lang w:val="fr-CA"/>
        </w:rPr>
      </w:pPr>
    </w:p>
    <w:p w14:paraId="3CF65873"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color w:val="FFFF00"/>
          <w:sz w:val="24"/>
          <w:szCs w:val="24"/>
        </w:rPr>
      </w:pPr>
    </w:p>
    <w:p w14:paraId="51AC1B1A" w14:textId="77777777" w:rsidR="002D5435" w:rsidRPr="00A2469C" w:rsidRDefault="002D5435">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20" w:lineRule="exact"/>
        <w:rPr>
          <w:rFonts w:ascii="Verdana" w:hAnsi="Verdana" w:cs="Verdana"/>
          <w:color w:val="FFFF00"/>
          <w:sz w:val="24"/>
          <w:szCs w:val="24"/>
        </w:rPr>
      </w:pPr>
    </w:p>
    <w:sectPr w:rsidR="002D5435" w:rsidRPr="00A2469C">
      <w:headerReference w:type="even" r:id="rId68"/>
      <w:headerReference w:type="default" r:id="rId69"/>
      <w:headerReference w:type="first" r:id="rId70"/>
      <w:type w:val="continuous"/>
      <w:pgSz w:w="12240" w:h="158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520FA" w14:textId="77777777" w:rsidR="003C6818" w:rsidRDefault="003C6818">
      <w:r>
        <w:separator/>
      </w:r>
    </w:p>
  </w:endnote>
  <w:endnote w:type="continuationSeparator" w:id="0">
    <w:p w14:paraId="7DF1F4BB" w14:textId="77777777" w:rsidR="003C6818" w:rsidRDefault="003C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866A" w14:textId="77777777" w:rsidR="003C6818" w:rsidRDefault="003C6818">
      <w:r>
        <w:separator/>
      </w:r>
    </w:p>
  </w:footnote>
  <w:footnote w:type="continuationSeparator" w:id="0">
    <w:p w14:paraId="6A6D36E1" w14:textId="77777777" w:rsidR="003C6818" w:rsidRDefault="003C6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AA8B" w14:textId="77777777" w:rsidR="002D5435"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171AF" w14:textId="77777777" w:rsidR="002D5435" w:rsidRDefault="002D543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B06E" w14:textId="77777777" w:rsidR="002D5435"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14:paraId="4B4740EE" w14:textId="77777777" w:rsidR="002D5435" w:rsidRDefault="00000000">
    <w:pPr>
      <w:pStyle w:val="Header"/>
      <w:ind w:right="360"/>
    </w:pPr>
    <w:r>
      <w:t>Study German Abroad from Western 2023-24</w:t>
    </w:r>
    <w:r>
      <w:tab/>
    </w:r>
    <w:r>
      <w:tab/>
    </w:r>
    <w:r>
      <w:fldChar w:fldCharType="begin"/>
    </w:r>
    <w:r>
      <w:instrText xml:space="preserve"> TIME \@ "M/d/yy" </w:instrText>
    </w:r>
    <w:r>
      <w:fldChar w:fldCharType="separate"/>
    </w:r>
    <w:r w:rsidR="00A2469C">
      <w:rPr>
        <w:noProof/>
      </w:rPr>
      <w:t>10/31/23</w:t>
    </w:r>
    <w:r>
      <w:fldChar w:fldCharType="end"/>
    </w:r>
  </w:p>
  <w:p w14:paraId="0792C38E" w14:textId="77777777" w:rsidR="002D5435" w:rsidRDefault="002D5435">
    <w:pPr>
      <w:pStyle w:val="Header"/>
      <w:tabs>
        <w:tab w:val="left" w:pos="9090"/>
        <w:tab w:val="left" w:pos="9180"/>
      </w:tabs>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636D" w14:textId="77777777" w:rsidR="002D5435" w:rsidRDefault="002D543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936"/>
    <w:multiLevelType w:val="multilevel"/>
    <w:tmpl w:val="9084B1CC"/>
    <w:lvl w:ilvl="0">
      <w:start w:val="1"/>
      <w:numFmt w:val="bullet"/>
      <w:suff w:val="space"/>
      <w:lvlText w:val=""/>
      <w:lvlJc w:val="left"/>
      <w:pPr>
        <w:tabs>
          <w:tab w:val="num" w:pos="0"/>
        </w:tabs>
      </w:pPr>
      <w:rPr>
        <w:rFonts w:ascii="Symbol" w:hAnsi="Symbol" w:cs="Symbol" w:hint="default"/>
      </w:rPr>
    </w:lvl>
    <w:lvl w:ilvl="1">
      <w:start w:val="1"/>
      <w:numFmt w:val="bullet"/>
      <w:suff w:val="space"/>
      <w:lvlText w:val=""/>
      <w:lvlJc w:val="left"/>
      <w:pPr>
        <w:tabs>
          <w:tab w:val="num" w:pos="720"/>
        </w:tabs>
        <w:ind w:left="1080" w:hanging="360"/>
      </w:pPr>
      <w:rPr>
        <w:rFonts w:ascii="Symbol" w:hAnsi="Symbol" w:cs="Symbol" w:hint="default"/>
      </w:rPr>
    </w:lvl>
    <w:lvl w:ilvl="2">
      <w:start w:val="1"/>
      <w:numFmt w:val="bullet"/>
      <w:suff w:val="space"/>
      <w:lvlText w:val="o"/>
      <w:lvlJc w:val="left"/>
      <w:pPr>
        <w:tabs>
          <w:tab w:val="num" w:pos="1440"/>
        </w:tabs>
        <w:ind w:left="1800" w:hanging="360"/>
      </w:pPr>
      <w:rPr>
        <w:rFonts w:ascii="Courier New" w:hAnsi="Courier New" w:cs="Courier New" w:hint="default"/>
      </w:rPr>
    </w:lvl>
    <w:lvl w:ilvl="3">
      <w:start w:val="1"/>
      <w:numFmt w:val="bullet"/>
      <w:suff w:val="space"/>
      <w:lvlText w:val=""/>
      <w:lvlJc w:val="left"/>
      <w:pPr>
        <w:tabs>
          <w:tab w:val="num" w:pos="2160"/>
        </w:tabs>
        <w:ind w:left="2520" w:hanging="360"/>
      </w:pPr>
      <w:rPr>
        <w:rFonts w:ascii="Wingdings" w:hAnsi="Wingdings" w:cs="Wingdings" w:hint="default"/>
      </w:rPr>
    </w:lvl>
    <w:lvl w:ilvl="4">
      <w:start w:val="1"/>
      <w:numFmt w:val="bullet"/>
      <w:suff w:val="space"/>
      <w:lvlText w:val=""/>
      <w:lvlJc w:val="left"/>
      <w:pPr>
        <w:tabs>
          <w:tab w:val="num" w:pos="2880"/>
        </w:tabs>
        <w:ind w:left="3240" w:hanging="360"/>
      </w:pPr>
      <w:rPr>
        <w:rFonts w:ascii="Wingdings" w:hAnsi="Wingdings" w:cs="Wingdings" w:hint="default"/>
      </w:rPr>
    </w:lvl>
    <w:lvl w:ilvl="5">
      <w:start w:val="1"/>
      <w:numFmt w:val="bullet"/>
      <w:suff w:val="space"/>
      <w:lvlText w:val=""/>
      <w:lvlJc w:val="left"/>
      <w:pPr>
        <w:tabs>
          <w:tab w:val="num" w:pos="3600"/>
        </w:tabs>
        <w:ind w:left="3960" w:hanging="360"/>
      </w:pPr>
      <w:rPr>
        <w:rFonts w:ascii="Symbol" w:hAnsi="Symbol" w:cs="Symbol" w:hint="default"/>
      </w:rPr>
    </w:lvl>
    <w:lvl w:ilvl="6">
      <w:start w:val="1"/>
      <w:numFmt w:val="bullet"/>
      <w:suff w:val="space"/>
      <w:lvlText w:val="o"/>
      <w:lvlJc w:val="left"/>
      <w:pPr>
        <w:tabs>
          <w:tab w:val="num" w:pos="4320"/>
        </w:tabs>
        <w:ind w:left="4680" w:hanging="360"/>
      </w:pPr>
      <w:rPr>
        <w:rFonts w:ascii="Courier New" w:hAnsi="Courier New" w:cs="Courier New" w:hint="default"/>
      </w:rPr>
    </w:lvl>
    <w:lvl w:ilvl="7">
      <w:start w:val="1"/>
      <w:numFmt w:val="bullet"/>
      <w:suff w:val="space"/>
      <w:lvlText w:val=""/>
      <w:lvlJc w:val="left"/>
      <w:pPr>
        <w:tabs>
          <w:tab w:val="num" w:pos="5040"/>
        </w:tabs>
        <w:ind w:left="5400" w:hanging="360"/>
      </w:pPr>
      <w:rPr>
        <w:rFonts w:ascii="Wingdings" w:hAnsi="Wingdings" w:cs="Wingdings" w:hint="default"/>
      </w:rPr>
    </w:lvl>
    <w:lvl w:ilvl="8">
      <w:start w:val="1"/>
      <w:numFmt w:val="bullet"/>
      <w:suff w:val="space"/>
      <w:lvlText w:val=""/>
      <w:lvlJc w:val="left"/>
      <w:pPr>
        <w:tabs>
          <w:tab w:val="num" w:pos="5760"/>
        </w:tabs>
        <w:ind w:left="6120" w:hanging="360"/>
      </w:pPr>
      <w:rPr>
        <w:rFonts w:ascii="Wingdings" w:hAnsi="Wingdings" w:cs="Wingdings" w:hint="default"/>
      </w:rPr>
    </w:lvl>
  </w:abstractNum>
  <w:abstractNum w:abstractNumId="1" w15:restartNumberingAfterBreak="0">
    <w:nsid w:val="094B280F"/>
    <w:multiLevelType w:val="multilevel"/>
    <w:tmpl w:val="0BF4EDFC"/>
    <w:lvl w:ilvl="0">
      <w:start w:val="1"/>
      <w:numFmt w:val="decimal"/>
      <w:suff w:val="space"/>
      <w:lvlText w:val="%1."/>
      <w:lvlJc w:val="left"/>
      <w:pPr>
        <w:ind w:left="1980" w:hanging="360"/>
      </w:pPr>
      <w:rPr>
        <w:rFonts w:ascii="Cambria" w:eastAsia="Times New Roman" w:hAnsi="Cambria"/>
      </w:rPr>
    </w:lvl>
    <w:lvl w:ilvl="1">
      <w:start w:val="1"/>
      <w:numFmt w:val="bullet"/>
      <w:suff w:val="space"/>
      <w:lvlText w:val="o"/>
      <w:lvlJc w:val="left"/>
      <w:pPr>
        <w:ind w:left="2880" w:hanging="360"/>
      </w:pPr>
      <w:rPr>
        <w:rFonts w:ascii="Courier New" w:hAnsi="Courier New" w:cs="Courier New" w:hint="default"/>
      </w:rPr>
    </w:lvl>
    <w:lvl w:ilvl="2">
      <w:start w:val="1"/>
      <w:numFmt w:val="bullet"/>
      <w:suff w:val="space"/>
      <w:lvlText w:val=""/>
      <w:lvlJc w:val="left"/>
      <w:pPr>
        <w:ind w:left="3600" w:hanging="360"/>
      </w:pPr>
      <w:rPr>
        <w:rFonts w:ascii="Wingdings" w:hAnsi="Wingdings" w:cs="Wingdings" w:hint="default"/>
      </w:rPr>
    </w:lvl>
    <w:lvl w:ilvl="3">
      <w:start w:val="1"/>
      <w:numFmt w:val="bullet"/>
      <w:suff w:val="space"/>
      <w:lvlText w:val=""/>
      <w:lvlJc w:val="left"/>
      <w:pPr>
        <w:ind w:left="4320" w:hanging="360"/>
      </w:pPr>
      <w:rPr>
        <w:rFonts w:ascii="Symbol" w:hAnsi="Symbol" w:cs="Symbol" w:hint="default"/>
      </w:rPr>
    </w:lvl>
    <w:lvl w:ilvl="4">
      <w:start w:val="1"/>
      <w:numFmt w:val="bullet"/>
      <w:suff w:val="space"/>
      <w:lvlText w:val="o"/>
      <w:lvlJc w:val="left"/>
      <w:pPr>
        <w:ind w:left="5040" w:hanging="360"/>
      </w:pPr>
      <w:rPr>
        <w:rFonts w:ascii="Courier New" w:hAnsi="Courier New" w:cs="Courier New" w:hint="default"/>
      </w:rPr>
    </w:lvl>
    <w:lvl w:ilvl="5">
      <w:start w:val="1"/>
      <w:numFmt w:val="bullet"/>
      <w:suff w:val="space"/>
      <w:lvlText w:val=""/>
      <w:lvlJc w:val="left"/>
      <w:pPr>
        <w:ind w:left="5760" w:hanging="360"/>
      </w:pPr>
      <w:rPr>
        <w:rFonts w:ascii="Wingdings" w:hAnsi="Wingdings" w:cs="Wingdings" w:hint="default"/>
      </w:rPr>
    </w:lvl>
    <w:lvl w:ilvl="6">
      <w:start w:val="1"/>
      <w:numFmt w:val="bullet"/>
      <w:suff w:val="space"/>
      <w:lvlText w:val=""/>
      <w:lvlJc w:val="left"/>
      <w:pPr>
        <w:ind w:left="6480" w:hanging="360"/>
      </w:pPr>
      <w:rPr>
        <w:rFonts w:ascii="Symbol" w:hAnsi="Symbol" w:cs="Symbol" w:hint="default"/>
      </w:rPr>
    </w:lvl>
    <w:lvl w:ilvl="7">
      <w:start w:val="1"/>
      <w:numFmt w:val="bullet"/>
      <w:suff w:val="space"/>
      <w:lvlText w:val="o"/>
      <w:lvlJc w:val="left"/>
      <w:pPr>
        <w:ind w:left="7200" w:hanging="360"/>
      </w:pPr>
      <w:rPr>
        <w:rFonts w:ascii="Courier New" w:hAnsi="Courier New" w:cs="Courier New" w:hint="default"/>
      </w:rPr>
    </w:lvl>
    <w:lvl w:ilvl="8">
      <w:start w:val="1"/>
      <w:numFmt w:val="bullet"/>
      <w:suff w:val="space"/>
      <w:lvlText w:val=""/>
      <w:lvlJc w:val="left"/>
      <w:pPr>
        <w:ind w:left="7920" w:hanging="360"/>
      </w:pPr>
      <w:rPr>
        <w:rFonts w:ascii="Wingdings" w:hAnsi="Wingdings" w:cs="Wingdings" w:hint="default"/>
      </w:rPr>
    </w:lvl>
  </w:abstractNum>
  <w:abstractNum w:abstractNumId="2" w15:restartNumberingAfterBreak="0">
    <w:nsid w:val="0DED775D"/>
    <w:multiLevelType w:val="multilevel"/>
    <w:tmpl w:val="1C62628E"/>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cs="Wingdings" w:hint="default"/>
      </w:rPr>
    </w:lvl>
    <w:lvl w:ilvl="3">
      <w:start w:val="1"/>
      <w:numFmt w:val="bullet"/>
      <w:suff w:val="space"/>
      <w:lvlText w:val=""/>
      <w:lvlJc w:val="left"/>
      <w:pPr>
        <w:ind w:left="3600" w:hanging="360"/>
      </w:pPr>
      <w:rPr>
        <w:rFonts w:ascii="Symbol" w:hAnsi="Symbol" w:cs="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cs="Wingdings" w:hint="default"/>
      </w:rPr>
    </w:lvl>
    <w:lvl w:ilvl="6">
      <w:start w:val="1"/>
      <w:numFmt w:val="bullet"/>
      <w:suff w:val="space"/>
      <w:lvlText w:val=""/>
      <w:lvlJc w:val="left"/>
      <w:pPr>
        <w:ind w:left="5760" w:hanging="360"/>
      </w:pPr>
      <w:rPr>
        <w:rFonts w:ascii="Symbol" w:hAnsi="Symbol" w:cs="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cs="Wingdings" w:hint="default"/>
      </w:rPr>
    </w:lvl>
  </w:abstractNum>
  <w:abstractNum w:abstractNumId="3" w15:restartNumberingAfterBreak="0">
    <w:nsid w:val="11924A75"/>
    <w:multiLevelType w:val="multilevel"/>
    <w:tmpl w:val="6C545CEA"/>
    <w:lvl w:ilvl="0">
      <w:start w:val="1"/>
      <w:numFmt w:val="decimal"/>
      <w:suff w:val="space"/>
      <w:lvlText w:val="%1."/>
      <w:lvlJc w:val="left"/>
      <w:pPr>
        <w:ind w:left="1800" w:hanging="360"/>
      </w:pPr>
      <w:rPr>
        <w:rFonts w:hint="default"/>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4" w15:restartNumberingAfterBreak="0">
    <w:nsid w:val="18940E0E"/>
    <w:multiLevelType w:val="multilevel"/>
    <w:tmpl w:val="DD3A9F4C"/>
    <w:lvl w:ilvl="0">
      <w:start w:val="1"/>
      <w:numFmt w:val="upperLetter"/>
      <w:suff w:val="space"/>
      <w:lvlText w:val="%1."/>
      <w:lvlJc w:val="left"/>
      <w:pPr>
        <w:ind w:left="2520" w:hanging="360"/>
      </w:pPr>
      <w:rPr>
        <w:rFonts w:hint="default"/>
        <w:color w:val="auto"/>
      </w:rPr>
    </w:lvl>
    <w:lvl w:ilvl="1">
      <w:start w:val="1"/>
      <w:numFmt w:val="lowerLetter"/>
      <w:suff w:val="space"/>
      <w:lvlText w:val="%2."/>
      <w:lvlJc w:val="left"/>
      <w:pPr>
        <w:ind w:left="3240" w:hanging="360"/>
      </w:pPr>
    </w:lvl>
    <w:lvl w:ilvl="2">
      <w:start w:val="1"/>
      <w:numFmt w:val="lowerRoman"/>
      <w:suff w:val="space"/>
      <w:lvlText w:val="%3."/>
      <w:lvlJc w:val="right"/>
      <w:pPr>
        <w:ind w:left="3960" w:hanging="180"/>
      </w:pPr>
    </w:lvl>
    <w:lvl w:ilvl="3">
      <w:start w:val="1"/>
      <w:numFmt w:val="decimal"/>
      <w:suff w:val="space"/>
      <w:lvlText w:val="%4."/>
      <w:lvlJc w:val="left"/>
      <w:pPr>
        <w:ind w:left="4680" w:hanging="360"/>
      </w:pPr>
    </w:lvl>
    <w:lvl w:ilvl="4">
      <w:start w:val="1"/>
      <w:numFmt w:val="lowerLetter"/>
      <w:suff w:val="space"/>
      <w:lvlText w:val="%5."/>
      <w:lvlJc w:val="left"/>
      <w:pPr>
        <w:ind w:left="5400" w:hanging="360"/>
      </w:pPr>
    </w:lvl>
    <w:lvl w:ilvl="5">
      <w:start w:val="1"/>
      <w:numFmt w:val="lowerRoman"/>
      <w:suff w:val="space"/>
      <w:lvlText w:val="%6."/>
      <w:lvlJc w:val="right"/>
      <w:pPr>
        <w:ind w:left="6120" w:hanging="180"/>
      </w:pPr>
    </w:lvl>
    <w:lvl w:ilvl="6">
      <w:start w:val="1"/>
      <w:numFmt w:val="decimal"/>
      <w:suff w:val="space"/>
      <w:lvlText w:val="%7."/>
      <w:lvlJc w:val="left"/>
      <w:pPr>
        <w:ind w:left="6840" w:hanging="360"/>
      </w:pPr>
    </w:lvl>
    <w:lvl w:ilvl="7">
      <w:start w:val="1"/>
      <w:numFmt w:val="lowerLetter"/>
      <w:suff w:val="space"/>
      <w:lvlText w:val="%8."/>
      <w:lvlJc w:val="left"/>
      <w:pPr>
        <w:ind w:left="7560" w:hanging="360"/>
      </w:pPr>
    </w:lvl>
    <w:lvl w:ilvl="8">
      <w:start w:val="1"/>
      <w:numFmt w:val="lowerRoman"/>
      <w:suff w:val="space"/>
      <w:lvlText w:val="%9."/>
      <w:lvlJc w:val="right"/>
      <w:pPr>
        <w:ind w:left="8280" w:hanging="180"/>
      </w:pPr>
    </w:lvl>
  </w:abstractNum>
  <w:abstractNum w:abstractNumId="5" w15:restartNumberingAfterBreak="0">
    <w:nsid w:val="1B7D349E"/>
    <w:multiLevelType w:val="multilevel"/>
    <w:tmpl w:val="7B3C3248"/>
    <w:lvl w:ilvl="0">
      <w:start w:val="1"/>
      <w:numFmt w:val="upperLetter"/>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 w15:restartNumberingAfterBreak="0">
    <w:nsid w:val="224602D4"/>
    <w:multiLevelType w:val="multilevel"/>
    <w:tmpl w:val="39E2EB30"/>
    <w:lvl w:ilvl="0">
      <w:start w:val="1"/>
      <w:numFmt w:val="upperLetter"/>
      <w:suff w:val="space"/>
      <w:lvlText w:val="%1."/>
      <w:lvlJc w:val="left"/>
      <w:pPr>
        <w:ind w:left="720" w:hanging="360"/>
      </w:pPr>
      <w:rPr>
        <w:rFonts w:hint="default"/>
        <w:color w:val="auto"/>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7" w15:restartNumberingAfterBreak="0">
    <w:nsid w:val="2ABF28D3"/>
    <w:multiLevelType w:val="multilevel"/>
    <w:tmpl w:val="DE1EDE5E"/>
    <w:lvl w:ilvl="0">
      <w:start w:val="1"/>
      <w:numFmt w:val="upperRoman"/>
      <w:suff w:val="space"/>
      <w:lvlText w:val="%1."/>
      <w:lvlJc w:val="left"/>
      <w:pPr>
        <w:ind w:left="2160" w:hanging="720"/>
      </w:pPr>
      <w:rPr>
        <w:rFonts w:hint="default"/>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8" w15:restartNumberingAfterBreak="0">
    <w:nsid w:val="2B0A68A7"/>
    <w:multiLevelType w:val="multilevel"/>
    <w:tmpl w:val="2AFECD74"/>
    <w:lvl w:ilvl="0">
      <w:start w:val="1"/>
      <w:numFmt w:val="upperRoman"/>
      <w:suff w:val="space"/>
      <w:lvlText w:val="%1."/>
      <w:lvlJc w:val="left"/>
      <w:pPr>
        <w:ind w:left="2160" w:hanging="720"/>
      </w:pPr>
      <w:rPr>
        <w:rFonts w:hint="default"/>
        <w:color w:val="auto"/>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9" w15:restartNumberingAfterBreak="0">
    <w:nsid w:val="2CFC76AA"/>
    <w:multiLevelType w:val="multilevel"/>
    <w:tmpl w:val="5CDCE8F6"/>
    <w:lvl w:ilvl="0">
      <w:start w:val="3"/>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0" w15:restartNumberingAfterBreak="0">
    <w:nsid w:val="335B583B"/>
    <w:multiLevelType w:val="multilevel"/>
    <w:tmpl w:val="1B864254"/>
    <w:lvl w:ilvl="0">
      <w:start w:val="1"/>
      <w:numFmt w:val="upperRoman"/>
      <w:suff w:val="space"/>
      <w:lvlText w:val="%1."/>
      <w:lvlJc w:val="left"/>
      <w:pPr>
        <w:ind w:left="2160" w:hanging="720"/>
      </w:pPr>
      <w:rPr>
        <w:rFonts w:hint="default"/>
        <w:color w:val="auto"/>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11" w15:restartNumberingAfterBreak="0">
    <w:nsid w:val="33A27E5C"/>
    <w:multiLevelType w:val="multilevel"/>
    <w:tmpl w:val="CDDE407E"/>
    <w:lvl w:ilvl="0">
      <w:start w:val="1"/>
      <w:numFmt w:val="bullet"/>
      <w:suff w:val="space"/>
      <w:lvlText w:val=""/>
      <w:lvlJc w:val="left"/>
      <w:pPr>
        <w:ind w:left="12240" w:hanging="360"/>
      </w:pPr>
      <w:rPr>
        <w:rFonts w:ascii="Wingdings" w:hAnsi="Wingdings" w:cs="Wingdings" w:hint="default"/>
      </w:rPr>
    </w:lvl>
    <w:lvl w:ilvl="1">
      <w:start w:val="1"/>
      <w:numFmt w:val="bullet"/>
      <w:suff w:val="space"/>
      <w:lvlText w:val="o"/>
      <w:lvlJc w:val="left"/>
      <w:pPr>
        <w:ind w:left="12960" w:hanging="360"/>
      </w:pPr>
      <w:rPr>
        <w:rFonts w:ascii="Courier New" w:hAnsi="Courier New" w:cs="Courier New" w:hint="default"/>
      </w:rPr>
    </w:lvl>
    <w:lvl w:ilvl="2">
      <w:start w:val="1"/>
      <w:numFmt w:val="bullet"/>
      <w:suff w:val="space"/>
      <w:lvlText w:val=""/>
      <w:lvlJc w:val="left"/>
      <w:pPr>
        <w:ind w:left="13680" w:hanging="360"/>
      </w:pPr>
      <w:rPr>
        <w:rFonts w:ascii="Wingdings" w:hAnsi="Wingdings" w:cs="Wingdings" w:hint="default"/>
      </w:rPr>
    </w:lvl>
    <w:lvl w:ilvl="3">
      <w:start w:val="1"/>
      <w:numFmt w:val="bullet"/>
      <w:suff w:val="space"/>
      <w:lvlText w:val=""/>
      <w:lvlJc w:val="left"/>
      <w:pPr>
        <w:ind w:left="14400" w:hanging="360"/>
      </w:pPr>
      <w:rPr>
        <w:rFonts w:ascii="Symbol" w:hAnsi="Symbol" w:cs="Symbol" w:hint="default"/>
      </w:rPr>
    </w:lvl>
    <w:lvl w:ilvl="4">
      <w:start w:val="1"/>
      <w:numFmt w:val="bullet"/>
      <w:suff w:val="space"/>
      <w:lvlText w:val="o"/>
      <w:lvlJc w:val="left"/>
      <w:pPr>
        <w:ind w:left="15120" w:hanging="360"/>
      </w:pPr>
      <w:rPr>
        <w:rFonts w:ascii="Courier New" w:hAnsi="Courier New" w:cs="Courier New" w:hint="default"/>
      </w:rPr>
    </w:lvl>
    <w:lvl w:ilvl="5">
      <w:start w:val="1"/>
      <w:numFmt w:val="bullet"/>
      <w:suff w:val="space"/>
      <w:lvlText w:val=""/>
      <w:lvlJc w:val="left"/>
      <w:pPr>
        <w:ind w:left="15840" w:hanging="360"/>
      </w:pPr>
      <w:rPr>
        <w:rFonts w:ascii="Wingdings" w:hAnsi="Wingdings" w:cs="Wingdings" w:hint="default"/>
      </w:rPr>
    </w:lvl>
    <w:lvl w:ilvl="6">
      <w:start w:val="1"/>
      <w:numFmt w:val="bullet"/>
      <w:suff w:val="space"/>
      <w:lvlText w:val=""/>
      <w:lvlJc w:val="left"/>
      <w:pPr>
        <w:ind w:left="16560" w:hanging="360"/>
      </w:pPr>
      <w:rPr>
        <w:rFonts w:ascii="Symbol" w:hAnsi="Symbol" w:cs="Symbol" w:hint="default"/>
      </w:rPr>
    </w:lvl>
    <w:lvl w:ilvl="7">
      <w:start w:val="1"/>
      <w:numFmt w:val="bullet"/>
      <w:suff w:val="space"/>
      <w:lvlText w:val="o"/>
      <w:lvlJc w:val="left"/>
      <w:pPr>
        <w:ind w:left="17280" w:hanging="360"/>
      </w:pPr>
      <w:rPr>
        <w:rFonts w:ascii="Courier New" w:hAnsi="Courier New" w:cs="Courier New" w:hint="default"/>
      </w:rPr>
    </w:lvl>
    <w:lvl w:ilvl="8">
      <w:start w:val="1"/>
      <w:numFmt w:val="bullet"/>
      <w:suff w:val="space"/>
      <w:lvlText w:val=""/>
      <w:lvlJc w:val="left"/>
      <w:pPr>
        <w:ind w:left="18000" w:hanging="360"/>
      </w:pPr>
      <w:rPr>
        <w:rFonts w:ascii="Wingdings" w:hAnsi="Wingdings" w:cs="Wingdings" w:hint="default"/>
      </w:rPr>
    </w:lvl>
  </w:abstractNum>
  <w:abstractNum w:abstractNumId="12" w15:restartNumberingAfterBreak="0">
    <w:nsid w:val="396213E8"/>
    <w:multiLevelType w:val="multilevel"/>
    <w:tmpl w:val="B2C84980"/>
    <w:lvl w:ilvl="0">
      <w:start w:val="1"/>
      <w:numFmt w:val="decimal"/>
      <w:suff w:val="space"/>
      <w:lvlText w:val="%1."/>
      <w:lvlJc w:val="left"/>
      <w:pPr>
        <w:ind w:left="720" w:hanging="360"/>
      </w:pPr>
      <w:rPr>
        <w:rFonts w:hint="default"/>
        <w:b/>
        <w:bCs/>
        <w:sz w:val="28"/>
        <w:szCs w:val="28"/>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3" w15:restartNumberingAfterBreak="0">
    <w:nsid w:val="3CE26406"/>
    <w:multiLevelType w:val="multilevel"/>
    <w:tmpl w:val="E7843B66"/>
    <w:lvl w:ilvl="0">
      <w:start w:val="1"/>
      <w:numFmt w:val="upperLetter"/>
      <w:suff w:val="space"/>
      <w:lvlText w:val="%1."/>
      <w:lvlJc w:val="left"/>
      <w:pPr>
        <w:ind w:left="1080" w:hanging="360"/>
      </w:pPr>
      <w:rPr>
        <w:rFonts w:eastAsia="Times New Roman" w:hint="default"/>
        <w:color w:val="auto"/>
        <w:sz w:val="24"/>
        <w:szCs w:val="24"/>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14" w15:restartNumberingAfterBreak="0">
    <w:nsid w:val="3E8524E4"/>
    <w:multiLevelType w:val="multilevel"/>
    <w:tmpl w:val="FE467C20"/>
    <w:lvl w:ilvl="0">
      <w:start w:val="1"/>
      <w:numFmt w:val="upperLetter"/>
      <w:suff w:val="space"/>
      <w:lvlText w:val="%1."/>
      <w:lvlJc w:val="left"/>
      <w:pPr>
        <w:ind w:left="6840" w:hanging="360"/>
      </w:pPr>
      <w:rPr>
        <w:rFonts w:hint="default"/>
      </w:rPr>
    </w:lvl>
    <w:lvl w:ilvl="1">
      <w:start w:val="1"/>
      <w:numFmt w:val="lowerLetter"/>
      <w:suff w:val="space"/>
      <w:lvlText w:val="%2."/>
      <w:lvlJc w:val="left"/>
      <w:pPr>
        <w:ind w:left="7560" w:hanging="360"/>
      </w:pPr>
    </w:lvl>
    <w:lvl w:ilvl="2">
      <w:start w:val="1"/>
      <w:numFmt w:val="lowerRoman"/>
      <w:suff w:val="space"/>
      <w:lvlText w:val="%3."/>
      <w:lvlJc w:val="right"/>
      <w:pPr>
        <w:ind w:left="8280" w:hanging="180"/>
      </w:pPr>
    </w:lvl>
    <w:lvl w:ilvl="3">
      <w:start w:val="1"/>
      <w:numFmt w:val="decimal"/>
      <w:suff w:val="space"/>
      <w:lvlText w:val="%4."/>
      <w:lvlJc w:val="left"/>
      <w:pPr>
        <w:ind w:left="9000" w:hanging="360"/>
      </w:pPr>
    </w:lvl>
    <w:lvl w:ilvl="4">
      <w:start w:val="1"/>
      <w:numFmt w:val="lowerLetter"/>
      <w:suff w:val="space"/>
      <w:lvlText w:val="%5."/>
      <w:lvlJc w:val="left"/>
      <w:pPr>
        <w:ind w:left="9720" w:hanging="360"/>
      </w:pPr>
    </w:lvl>
    <w:lvl w:ilvl="5">
      <w:start w:val="1"/>
      <w:numFmt w:val="lowerRoman"/>
      <w:suff w:val="space"/>
      <w:lvlText w:val="%6."/>
      <w:lvlJc w:val="right"/>
      <w:pPr>
        <w:ind w:left="10440" w:hanging="180"/>
      </w:pPr>
    </w:lvl>
    <w:lvl w:ilvl="6">
      <w:start w:val="1"/>
      <w:numFmt w:val="decimal"/>
      <w:suff w:val="space"/>
      <w:lvlText w:val="%7."/>
      <w:lvlJc w:val="left"/>
      <w:pPr>
        <w:ind w:left="11160" w:hanging="360"/>
      </w:pPr>
    </w:lvl>
    <w:lvl w:ilvl="7">
      <w:start w:val="1"/>
      <w:numFmt w:val="lowerLetter"/>
      <w:suff w:val="space"/>
      <w:lvlText w:val="%8."/>
      <w:lvlJc w:val="left"/>
      <w:pPr>
        <w:ind w:left="11880" w:hanging="360"/>
      </w:pPr>
    </w:lvl>
    <w:lvl w:ilvl="8">
      <w:start w:val="1"/>
      <w:numFmt w:val="lowerRoman"/>
      <w:suff w:val="space"/>
      <w:lvlText w:val="%9."/>
      <w:lvlJc w:val="right"/>
      <w:pPr>
        <w:ind w:left="12600" w:hanging="180"/>
      </w:pPr>
    </w:lvl>
  </w:abstractNum>
  <w:abstractNum w:abstractNumId="15" w15:restartNumberingAfterBreak="0">
    <w:nsid w:val="443C6EC8"/>
    <w:multiLevelType w:val="multilevel"/>
    <w:tmpl w:val="6CD21ABE"/>
    <w:lvl w:ilvl="0">
      <w:start w:val="1"/>
      <w:numFmt w:val="bullet"/>
      <w:suff w:val="space"/>
      <w:lvlText w:val=""/>
      <w:lvlJc w:val="left"/>
      <w:pPr>
        <w:tabs>
          <w:tab w:val="num" w:pos="720"/>
        </w:tabs>
        <w:ind w:left="720" w:hanging="360"/>
      </w:pPr>
      <w:rPr>
        <w:rFonts w:ascii="Symbol" w:hAnsi="Symbol" w:hint="default"/>
        <w:sz w:val="20"/>
      </w:rPr>
    </w:lvl>
    <w:lvl w:ilvl="1">
      <w:start w:val="1"/>
      <w:numFmt w:val="bullet"/>
      <w:suff w:val="space"/>
      <w:lvlText w:val=""/>
      <w:lvlJc w:val="left"/>
      <w:pPr>
        <w:tabs>
          <w:tab w:val="num" w:pos="1440"/>
        </w:tabs>
        <w:ind w:left="1440" w:hanging="360"/>
      </w:pPr>
      <w:rPr>
        <w:rFonts w:ascii="Symbol" w:hAnsi="Symbol" w:hint="default"/>
        <w:sz w:val="20"/>
      </w:rPr>
    </w:lvl>
    <w:lvl w:ilvl="2">
      <w:start w:val="1"/>
      <w:numFmt w:val="bullet"/>
      <w:suff w:val="space"/>
      <w:lvlText w:val=""/>
      <w:lvlJc w:val="left"/>
      <w:pPr>
        <w:tabs>
          <w:tab w:val="num" w:pos="2160"/>
        </w:tabs>
        <w:ind w:left="2160" w:hanging="360"/>
      </w:pPr>
      <w:rPr>
        <w:rFonts w:ascii="Symbol" w:hAnsi="Symbol" w:hint="default"/>
        <w:sz w:val="20"/>
      </w:rPr>
    </w:lvl>
    <w:lvl w:ilvl="3">
      <w:start w:val="1"/>
      <w:numFmt w:val="bullet"/>
      <w:suff w:val="space"/>
      <w:lvlText w:val=""/>
      <w:lvlJc w:val="left"/>
      <w:pPr>
        <w:tabs>
          <w:tab w:val="num" w:pos="2880"/>
        </w:tabs>
        <w:ind w:left="2880" w:hanging="360"/>
      </w:pPr>
      <w:rPr>
        <w:rFonts w:ascii="Symbol" w:hAnsi="Symbol" w:hint="default"/>
        <w:sz w:val="20"/>
      </w:rPr>
    </w:lvl>
    <w:lvl w:ilvl="4">
      <w:start w:val="1"/>
      <w:numFmt w:val="bullet"/>
      <w:suff w:val="space"/>
      <w:lvlText w:val=""/>
      <w:lvlJc w:val="left"/>
      <w:pPr>
        <w:tabs>
          <w:tab w:val="num" w:pos="3600"/>
        </w:tabs>
        <w:ind w:left="3600" w:hanging="360"/>
      </w:pPr>
      <w:rPr>
        <w:rFonts w:ascii="Symbol" w:hAnsi="Symbol" w:hint="default"/>
        <w:sz w:val="20"/>
      </w:rPr>
    </w:lvl>
    <w:lvl w:ilvl="5">
      <w:start w:val="1"/>
      <w:numFmt w:val="bullet"/>
      <w:suff w:val="space"/>
      <w:lvlText w:val=""/>
      <w:lvlJc w:val="left"/>
      <w:pPr>
        <w:tabs>
          <w:tab w:val="num" w:pos="4320"/>
        </w:tabs>
        <w:ind w:left="4320" w:hanging="360"/>
      </w:pPr>
      <w:rPr>
        <w:rFonts w:ascii="Symbol" w:hAnsi="Symbol" w:hint="default"/>
        <w:sz w:val="20"/>
      </w:rPr>
    </w:lvl>
    <w:lvl w:ilvl="6">
      <w:start w:val="1"/>
      <w:numFmt w:val="bullet"/>
      <w:suff w:val="space"/>
      <w:lvlText w:val=""/>
      <w:lvlJc w:val="left"/>
      <w:pPr>
        <w:tabs>
          <w:tab w:val="num" w:pos="5040"/>
        </w:tabs>
        <w:ind w:left="5040" w:hanging="360"/>
      </w:pPr>
      <w:rPr>
        <w:rFonts w:ascii="Symbol" w:hAnsi="Symbol" w:hint="default"/>
        <w:sz w:val="20"/>
      </w:rPr>
    </w:lvl>
    <w:lvl w:ilvl="7">
      <w:start w:val="1"/>
      <w:numFmt w:val="bullet"/>
      <w:suff w:val="space"/>
      <w:lvlText w:val=""/>
      <w:lvlJc w:val="left"/>
      <w:pPr>
        <w:tabs>
          <w:tab w:val="num" w:pos="5760"/>
        </w:tabs>
        <w:ind w:left="5760" w:hanging="360"/>
      </w:pPr>
      <w:rPr>
        <w:rFonts w:ascii="Symbol" w:hAnsi="Symbol" w:hint="default"/>
        <w:sz w:val="20"/>
      </w:rPr>
    </w:lvl>
    <w:lvl w:ilvl="8">
      <w:start w:val="1"/>
      <w:numFmt w:val="bullet"/>
      <w:suff w:val="space"/>
      <w:lvlText w:val=""/>
      <w:lvlJc w:val="left"/>
      <w:pPr>
        <w:tabs>
          <w:tab w:val="num" w:pos="6480"/>
        </w:tabs>
        <w:ind w:left="6480" w:hanging="360"/>
      </w:pPr>
      <w:rPr>
        <w:rFonts w:ascii="Symbol" w:hAnsi="Symbol" w:hint="default"/>
        <w:sz w:val="20"/>
      </w:rPr>
    </w:lvl>
  </w:abstractNum>
  <w:abstractNum w:abstractNumId="16" w15:restartNumberingAfterBreak="0">
    <w:nsid w:val="49A92B44"/>
    <w:multiLevelType w:val="multilevel"/>
    <w:tmpl w:val="197AA582"/>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cs="Wingdings" w:hint="default"/>
      </w:rPr>
    </w:lvl>
    <w:lvl w:ilvl="3">
      <w:start w:val="1"/>
      <w:numFmt w:val="bullet"/>
      <w:suff w:val="space"/>
      <w:lvlText w:val=""/>
      <w:lvlJc w:val="left"/>
      <w:pPr>
        <w:ind w:left="3600" w:hanging="360"/>
      </w:pPr>
      <w:rPr>
        <w:rFonts w:ascii="Symbol" w:hAnsi="Symbol" w:cs="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cs="Wingdings" w:hint="default"/>
      </w:rPr>
    </w:lvl>
    <w:lvl w:ilvl="6">
      <w:start w:val="1"/>
      <w:numFmt w:val="bullet"/>
      <w:suff w:val="space"/>
      <w:lvlText w:val=""/>
      <w:lvlJc w:val="left"/>
      <w:pPr>
        <w:ind w:left="5760" w:hanging="360"/>
      </w:pPr>
      <w:rPr>
        <w:rFonts w:ascii="Symbol" w:hAnsi="Symbol" w:cs="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cs="Wingdings" w:hint="default"/>
      </w:rPr>
    </w:lvl>
  </w:abstractNum>
  <w:abstractNum w:abstractNumId="17" w15:restartNumberingAfterBreak="0">
    <w:nsid w:val="4D8C3F6B"/>
    <w:multiLevelType w:val="multilevel"/>
    <w:tmpl w:val="77E4E438"/>
    <w:lvl w:ilvl="0">
      <w:start w:val="1"/>
      <w:numFmt w:val="upperRoman"/>
      <w:suff w:val="space"/>
      <w:lvlText w:val="%1."/>
      <w:lvlJc w:val="left"/>
      <w:pPr>
        <w:ind w:left="1080" w:hanging="720"/>
      </w:pPr>
      <w:rPr>
        <w:rFonts w:hint="default"/>
        <w:color w:val="FF0000"/>
        <w:sz w:val="28"/>
        <w:szCs w:val="28"/>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8" w15:restartNumberingAfterBreak="0">
    <w:nsid w:val="4E53132C"/>
    <w:multiLevelType w:val="multilevel"/>
    <w:tmpl w:val="76CE43D6"/>
    <w:lvl w:ilvl="0">
      <w:start w:val="1"/>
      <w:numFmt w:val="decimal"/>
      <w:suff w:val="space"/>
      <w:lvlText w:val="%1."/>
      <w:lvlJc w:val="left"/>
      <w:pPr>
        <w:ind w:left="1080" w:hanging="360"/>
      </w:pPr>
      <w:rPr>
        <w:rFonts w:hint="default"/>
        <w:sz w:val="28"/>
        <w:szCs w:val="28"/>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19" w15:restartNumberingAfterBreak="0">
    <w:nsid w:val="50FE609F"/>
    <w:multiLevelType w:val="multilevel"/>
    <w:tmpl w:val="2072113C"/>
    <w:lvl w:ilvl="0">
      <w:start w:val="1"/>
      <w:numFmt w:val="upperRoman"/>
      <w:suff w:val="space"/>
      <w:lvlText w:val="%1."/>
      <w:lvlJc w:val="left"/>
      <w:pPr>
        <w:ind w:left="2160" w:hanging="720"/>
      </w:pPr>
      <w:rPr>
        <w:rFonts w:hint="default"/>
        <w:color w:val="auto"/>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20" w15:restartNumberingAfterBreak="0">
    <w:nsid w:val="5727444B"/>
    <w:multiLevelType w:val="multilevel"/>
    <w:tmpl w:val="6B5E5542"/>
    <w:lvl w:ilvl="0">
      <w:start w:val="1"/>
      <w:numFmt w:val="decimal"/>
      <w:suff w:val="space"/>
      <w:lvlText w:val="%1."/>
      <w:lvlJc w:val="left"/>
      <w:pPr>
        <w:tabs>
          <w:tab w:val="num" w:pos="1800"/>
        </w:tabs>
        <w:ind w:left="1800" w:hanging="360"/>
      </w:pPr>
      <w:rPr>
        <w:rFonts w:hint="default"/>
      </w:rPr>
    </w:lvl>
    <w:lvl w:ilvl="1">
      <w:start w:val="1"/>
      <w:numFmt w:val="lowerLetter"/>
      <w:suff w:val="space"/>
      <w:lvlText w:val="%2."/>
      <w:lvlJc w:val="left"/>
      <w:pPr>
        <w:tabs>
          <w:tab w:val="num" w:pos="2520"/>
        </w:tabs>
        <w:ind w:left="2520" w:hanging="360"/>
      </w:pPr>
    </w:lvl>
    <w:lvl w:ilvl="2">
      <w:start w:val="1"/>
      <w:numFmt w:val="lowerRoman"/>
      <w:suff w:val="space"/>
      <w:lvlText w:val="%3."/>
      <w:lvlJc w:val="right"/>
      <w:pPr>
        <w:tabs>
          <w:tab w:val="num" w:pos="3240"/>
        </w:tabs>
        <w:ind w:left="3240" w:hanging="180"/>
      </w:pPr>
    </w:lvl>
    <w:lvl w:ilvl="3">
      <w:start w:val="1"/>
      <w:numFmt w:val="decimal"/>
      <w:suff w:val="space"/>
      <w:lvlText w:val="%4."/>
      <w:lvlJc w:val="left"/>
      <w:pPr>
        <w:tabs>
          <w:tab w:val="num" w:pos="3960"/>
        </w:tabs>
        <w:ind w:left="3960" w:hanging="360"/>
      </w:pPr>
    </w:lvl>
    <w:lvl w:ilvl="4">
      <w:start w:val="1"/>
      <w:numFmt w:val="lowerLetter"/>
      <w:suff w:val="space"/>
      <w:lvlText w:val="%5."/>
      <w:lvlJc w:val="left"/>
      <w:pPr>
        <w:tabs>
          <w:tab w:val="num" w:pos="4680"/>
        </w:tabs>
        <w:ind w:left="4680" w:hanging="360"/>
      </w:pPr>
    </w:lvl>
    <w:lvl w:ilvl="5">
      <w:start w:val="1"/>
      <w:numFmt w:val="lowerRoman"/>
      <w:suff w:val="space"/>
      <w:lvlText w:val="%6."/>
      <w:lvlJc w:val="right"/>
      <w:pPr>
        <w:tabs>
          <w:tab w:val="num" w:pos="5400"/>
        </w:tabs>
        <w:ind w:left="5400" w:hanging="180"/>
      </w:pPr>
    </w:lvl>
    <w:lvl w:ilvl="6">
      <w:start w:val="1"/>
      <w:numFmt w:val="decimal"/>
      <w:suff w:val="space"/>
      <w:lvlText w:val="%7."/>
      <w:lvlJc w:val="left"/>
      <w:pPr>
        <w:tabs>
          <w:tab w:val="num" w:pos="6120"/>
        </w:tabs>
        <w:ind w:left="6120" w:hanging="360"/>
      </w:pPr>
    </w:lvl>
    <w:lvl w:ilvl="7">
      <w:start w:val="1"/>
      <w:numFmt w:val="lowerLetter"/>
      <w:suff w:val="space"/>
      <w:lvlText w:val="%8."/>
      <w:lvlJc w:val="left"/>
      <w:pPr>
        <w:tabs>
          <w:tab w:val="num" w:pos="6840"/>
        </w:tabs>
        <w:ind w:left="6840" w:hanging="360"/>
      </w:pPr>
    </w:lvl>
    <w:lvl w:ilvl="8">
      <w:start w:val="1"/>
      <w:numFmt w:val="lowerRoman"/>
      <w:suff w:val="space"/>
      <w:lvlText w:val="%9."/>
      <w:lvlJc w:val="right"/>
      <w:pPr>
        <w:tabs>
          <w:tab w:val="num" w:pos="7560"/>
        </w:tabs>
        <w:ind w:left="7560" w:hanging="180"/>
      </w:pPr>
    </w:lvl>
  </w:abstractNum>
  <w:abstractNum w:abstractNumId="21" w15:restartNumberingAfterBreak="0">
    <w:nsid w:val="5AD85D19"/>
    <w:multiLevelType w:val="multilevel"/>
    <w:tmpl w:val="BAB8BD90"/>
    <w:lvl w:ilvl="0">
      <w:start w:val="1"/>
      <w:numFmt w:val="none"/>
      <w:suff w:val="space"/>
      <w:lvlText w:val=""/>
      <w:lvlJc w:val="left"/>
      <w:pPr>
        <w:tabs>
          <w:tab w:val="num" w:pos="360"/>
        </w:tabs>
      </w:pPr>
    </w:lvl>
    <w:lvl w:ilvl="1">
      <w:start w:val="1"/>
      <w:numFmt w:val="decimal"/>
      <w:suff w:val="space"/>
      <w:lvlText w:val=""/>
      <w:lvlJc w:val="left"/>
    </w:lvl>
    <w:lvl w:ilvl="2">
      <w:start w:val="1"/>
      <w:numFmt w:val="decimal"/>
      <w:suff w:val="space"/>
      <w:lvlText w:val=""/>
      <w:lvlJc w:val="left"/>
    </w:lvl>
    <w:lvl w:ilvl="3">
      <w:start w:val="1"/>
      <w:numFmt w:val="decimal"/>
      <w:suff w:val="space"/>
      <w:lvlText w:val=""/>
      <w:lvlJc w:val="left"/>
    </w:lvl>
    <w:lvl w:ilvl="4">
      <w:start w:val="1"/>
      <w:numFmt w:val="decimal"/>
      <w:suff w:val="space"/>
      <w:lvlText w:val=""/>
      <w:lvlJc w:val="left"/>
    </w:lvl>
    <w:lvl w:ilvl="5">
      <w:start w:val="1"/>
      <w:numFmt w:val="decimal"/>
      <w:suff w:val="space"/>
      <w:lvlText w:val=""/>
      <w:lvlJc w:val="left"/>
    </w:lvl>
    <w:lvl w:ilvl="6">
      <w:start w:val="1"/>
      <w:numFmt w:val="decimal"/>
      <w:suff w:val="space"/>
      <w:lvlText w:val=""/>
      <w:lvlJc w:val="left"/>
    </w:lvl>
    <w:lvl w:ilvl="7">
      <w:start w:val="1"/>
      <w:numFmt w:val="decimal"/>
      <w:suff w:val="space"/>
      <w:lvlText w:val=""/>
      <w:lvlJc w:val="left"/>
    </w:lvl>
    <w:lvl w:ilvl="8">
      <w:start w:val="1"/>
      <w:numFmt w:val="decimal"/>
      <w:suff w:val="space"/>
      <w:lvlText w:val=""/>
      <w:lvlJc w:val="left"/>
    </w:lvl>
  </w:abstractNum>
  <w:abstractNum w:abstractNumId="22" w15:restartNumberingAfterBreak="0">
    <w:nsid w:val="60266034"/>
    <w:multiLevelType w:val="multilevel"/>
    <w:tmpl w:val="0FC086DC"/>
    <w:lvl w:ilvl="0">
      <w:start w:val="1"/>
      <w:numFmt w:val="upperLetter"/>
      <w:suff w:val="space"/>
      <w:lvlText w:val="%1."/>
      <w:lvlJc w:val="left"/>
      <w:pPr>
        <w:ind w:left="2520" w:hanging="360"/>
      </w:pPr>
      <w:rPr>
        <w:rFonts w:hint="default"/>
      </w:rPr>
    </w:lvl>
    <w:lvl w:ilvl="1">
      <w:start w:val="1"/>
      <w:numFmt w:val="lowerLetter"/>
      <w:suff w:val="space"/>
      <w:lvlText w:val="%2."/>
      <w:lvlJc w:val="left"/>
      <w:pPr>
        <w:ind w:left="3240" w:hanging="360"/>
      </w:pPr>
    </w:lvl>
    <w:lvl w:ilvl="2">
      <w:start w:val="1"/>
      <w:numFmt w:val="lowerRoman"/>
      <w:suff w:val="space"/>
      <w:lvlText w:val="%3."/>
      <w:lvlJc w:val="right"/>
      <w:pPr>
        <w:ind w:left="3960" w:hanging="180"/>
      </w:pPr>
    </w:lvl>
    <w:lvl w:ilvl="3">
      <w:start w:val="1"/>
      <w:numFmt w:val="decimal"/>
      <w:suff w:val="space"/>
      <w:lvlText w:val="%4."/>
      <w:lvlJc w:val="left"/>
      <w:pPr>
        <w:ind w:left="4680" w:hanging="360"/>
      </w:pPr>
    </w:lvl>
    <w:lvl w:ilvl="4">
      <w:start w:val="1"/>
      <w:numFmt w:val="lowerLetter"/>
      <w:suff w:val="space"/>
      <w:lvlText w:val="%5."/>
      <w:lvlJc w:val="left"/>
      <w:pPr>
        <w:ind w:left="5400" w:hanging="360"/>
      </w:pPr>
    </w:lvl>
    <w:lvl w:ilvl="5">
      <w:start w:val="1"/>
      <w:numFmt w:val="lowerRoman"/>
      <w:suff w:val="space"/>
      <w:lvlText w:val="%6."/>
      <w:lvlJc w:val="right"/>
      <w:pPr>
        <w:ind w:left="6120" w:hanging="180"/>
      </w:pPr>
    </w:lvl>
    <w:lvl w:ilvl="6">
      <w:start w:val="1"/>
      <w:numFmt w:val="decimal"/>
      <w:suff w:val="space"/>
      <w:lvlText w:val="%7."/>
      <w:lvlJc w:val="left"/>
      <w:pPr>
        <w:ind w:left="6840" w:hanging="360"/>
      </w:pPr>
    </w:lvl>
    <w:lvl w:ilvl="7">
      <w:start w:val="1"/>
      <w:numFmt w:val="lowerLetter"/>
      <w:suff w:val="space"/>
      <w:lvlText w:val="%8."/>
      <w:lvlJc w:val="left"/>
      <w:pPr>
        <w:ind w:left="7560" w:hanging="360"/>
      </w:pPr>
    </w:lvl>
    <w:lvl w:ilvl="8">
      <w:start w:val="1"/>
      <w:numFmt w:val="lowerRoman"/>
      <w:suff w:val="space"/>
      <w:lvlText w:val="%9."/>
      <w:lvlJc w:val="right"/>
      <w:pPr>
        <w:ind w:left="8280" w:hanging="180"/>
      </w:pPr>
    </w:lvl>
  </w:abstractNum>
  <w:abstractNum w:abstractNumId="23" w15:restartNumberingAfterBreak="0">
    <w:nsid w:val="62907B2E"/>
    <w:multiLevelType w:val="multilevel"/>
    <w:tmpl w:val="BE344F76"/>
    <w:lvl w:ilvl="0">
      <w:start w:val="1"/>
      <w:numFmt w:val="upperRoman"/>
      <w:suff w:val="space"/>
      <w:lvlText w:val="%1."/>
      <w:lvlJc w:val="left"/>
      <w:pPr>
        <w:ind w:left="1080" w:hanging="720"/>
      </w:pPr>
      <w:rPr>
        <w:rFonts w:hint="default"/>
        <w:color w:val="auto"/>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4" w15:restartNumberingAfterBreak="0">
    <w:nsid w:val="62EA6BB1"/>
    <w:multiLevelType w:val="multilevel"/>
    <w:tmpl w:val="5AC4AEB4"/>
    <w:lvl w:ilvl="0">
      <w:start w:val="1"/>
      <w:numFmt w:val="upperLetter"/>
      <w:suff w:val="space"/>
      <w:lvlText w:val="%1."/>
      <w:lvlJc w:val="left"/>
      <w:pPr>
        <w:ind w:left="1440" w:hanging="360"/>
      </w:pPr>
      <w:rPr>
        <w:rFonts w:eastAsia="Times New Roman" w:hint="default"/>
        <w:color w:val="auto"/>
        <w:sz w:val="24"/>
        <w:szCs w:val="24"/>
      </w:rPr>
    </w:lvl>
    <w:lvl w:ilvl="1">
      <w:start w:val="1"/>
      <w:numFmt w:val="lowerLetter"/>
      <w:suff w:val="space"/>
      <w:lvlText w:val="%2."/>
      <w:lvlJc w:val="left"/>
      <w:pPr>
        <w:ind w:left="2160" w:hanging="360"/>
      </w:pPr>
    </w:lvl>
    <w:lvl w:ilvl="2">
      <w:start w:val="1"/>
      <w:numFmt w:val="lowerRoman"/>
      <w:suff w:val="space"/>
      <w:lvlText w:val="%3."/>
      <w:lvlJc w:val="right"/>
      <w:pPr>
        <w:ind w:left="2880" w:hanging="180"/>
      </w:pPr>
    </w:lvl>
    <w:lvl w:ilvl="3">
      <w:start w:val="1"/>
      <w:numFmt w:val="decimal"/>
      <w:suff w:val="space"/>
      <w:lvlText w:val="%4."/>
      <w:lvlJc w:val="left"/>
      <w:pPr>
        <w:ind w:left="3600" w:hanging="360"/>
      </w:pPr>
    </w:lvl>
    <w:lvl w:ilvl="4">
      <w:start w:val="1"/>
      <w:numFmt w:val="lowerLetter"/>
      <w:suff w:val="space"/>
      <w:lvlText w:val="%5."/>
      <w:lvlJc w:val="left"/>
      <w:pPr>
        <w:ind w:left="4320" w:hanging="360"/>
      </w:pPr>
    </w:lvl>
    <w:lvl w:ilvl="5">
      <w:start w:val="1"/>
      <w:numFmt w:val="lowerRoman"/>
      <w:suff w:val="space"/>
      <w:lvlText w:val="%6."/>
      <w:lvlJc w:val="right"/>
      <w:pPr>
        <w:ind w:left="5040" w:hanging="180"/>
      </w:pPr>
    </w:lvl>
    <w:lvl w:ilvl="6">
      <w:start w:val="1"/>
      <w:numFmt w:val="decimal"/>
      <w:suff w:val="space"/>
      <w:lvlText w:val="%7."/>
      <w:lvlJc w:val="left"/>
      <w:pPr>
        <w:ind w:left="5760" w:hanging="360"/>
      </w:pPr>
    </w:lvl>
    <w:lvl w:ilvl="7">
      <w:start w:val="1"/>
      <w:numFmt w:val="lowerLetter"/>
      <w:suff w:val="space"/>
      <w:lvlText w:val="%8."/>
      <w:lvlJc w:val="left"/>
      <w:pPr>
        <w:ind w:left="6480" w:hanging="360"/>
      </w:pPr>
    </w:lvl>
    <w:lvl w:ilvl="8">
      <w:start w:val="1"/>
      <w:numFmt w:val="lowerRoman"/>
      <w:suff w:val="space"/>
      <w:lvlText w:val="%9."/>
      <w:lvlJc w:val="right"/>
      <w:pPr>
        <w:ind w:left="7200" w:hanging="180"/>
      </w:pPr>
    </w:lvl>
  </w:abstractNum>
  <w:abstractNum w:abstractNumId="25" w15:restartNumberingAfterBreak="0">
    <w:nsid w:val="65147AFE"/>
    <w:multiLevelType w:val="multilevel"/>
    <w:tmpl w:val="495230A2"/>
    <w:lvl w:ilvl="0">
      <w:start w:val="1"/>
      <w:numFmt w:val="upperLetter"/>
      <w:suff w:val="space"/>
      <w:lvlText w:val="%1."/>
      <w:lvlJc w:val="left"/>
      <w:pPr>
        <w:ind w:left="1800" w:hanging="360"/>
      </w:pPr>
      <w:rPr>
        <w:rFonts w:eastAsia="Times New Roman" w:hint="default"/>
        <w:color w:val="auto"/>
        <w:sz w:val="28"/>
        <w:szCs w:val="28"/>
      </w:rPr>
    </w:lvl>
    <w:lvl w:ilvl="1">
      <w:start w:val="1"/>
      <w:numFmt w:val="lowerLetter"/>
      <w:suff w:val="space"/>
      <w:lvlText w:val="%2."/>
      <w:lvlJc w:val="left"/>
      <w:pPr>
        <w:ind w:left="2520" w:hanging="360"/>
      </w:pPr>
    </w:lvl>
    <w:lvl w:ilvl="2">
      <w:start w:val="1"/>
      <w:numFmt w:val="lowerRoman"/>
      <w:suff w:val="space"/>
      <w:lvlText w:val="%3."/>
      <w:lvlJc w:val="right"/>
      <w:pPr>
        <w:ind w:left="3240" w:hanging="180"/>
      </w:pPr>
    </w:lvl>
    <w:lvl w:ilvl="3">
      <w:start w:val="1"/>
      <w:numFmt w:val="decimal"/>
      <w:suff w:val="space"/>
      <w:lvlText w:val="%4."/>
      <w:lvlJc w:val="left"/>
      <w:pPr>
        <w:ind w:left="3960" w:hanging="360"/>
      </w:pPr>
    </w:lvl>
    <w:lvl w:ilvl="4">
      <w:start w:val="1"/>
      <w:numFmt w:val="lowerLetter"/>
      <w:suff w:val="space"/>
      <w:lvlText w:val="%5."/>
      <w:lvlJc w:val="left"/>
      <w:pPr>
        <w:ind w:left="4680" w:hanging="360"/>
      </w:pPr>
    </w:lvl>
    <w:lvl w:ilvl="5">
      <w:start w:val="1"/>
      <w:numFmt w:val="lowerRoman"/>
      <w:suff w:val="space"/>
      <w:lvlText w:val="%6."/>
      <w:lvlJc w:val="right"/>
      <w:pPr>
        <w:ind w:left="5400" w:hanging="180"/>
      </w:pPr>
    </w:lvl>
    <w:lvl w:ilvl="6">
      <w:start w:val="1"/>
      <w:numFmt w:val="decimal"/>
      <w:suff w:val="space"/>
      <w:lvlText w:val="%7."/>
      <w:lvlJc w:val="left"/>
      <w:pPr>
        <w:ind w:left="6120" w:hanging="360"/>
      </w:pPr>
    </w:lvl>
    <w:lvl w:ilvl="7">
      <w:start w:val="1"/>
      <w:numFmt w:val="lowerLetter"/>
      <w:suff w:val="space"/>
      <w:lvlText w:val="%8."/>
      <w:lvlJc w:val="left"/>
      <w:pPr>
        <w:ind w:left="6840" w:hanging="360"/>
      </w:pPr>
    </w:lvl>
    <w:lvl w:ilvl="8">
      <w:start w:val="1"/>
      <w:numFmt w:val="lowerRoman"/>
      <w:suff w:val="space"/>
      <w:lvlText w:val="%9."/>
      <w:lvlJc w:val="right"/>
      <w:pPr>
        <w:ind w:left="7560" w:hanging="180"/>
      </w:pPr>
    </w:lvl>
  </w:abstractNum>
  <w:abstractNum w:abstractNumId="26" w15:restartNumberingAfterBreak="0">
    <w:nsid w:val="673075AF"/>
    <w:multiLevelType w:val="multilevel"/>
    <w:tmpl w:val="0F3E3BD0"/>
    <w:lvl w:ilvl="0">
      <w:start w:val="1"/>
      <w:numFmt w:val="upperRoman"/>
      <w:suff w:val="space"/>
      <w:lvlText w:val="%1."/>
      <w:lvlJc w:val="left"/>
      <w:pPr>
        <w:ind w:left="1080" w:hanging="72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7" w15:restartNumberingAfterBreak="0">
    <w:nsid w:val="71103E0E"/>
    <w:multiLevelType w:val="multilevel"/>
    <w:tmpl w:val="B24C8CD6"/>
    <w:lvl w:ilvl="0">
      <w:start w:val="1"/>
      <w:numFmt w:val="decimal"/>
      <w:suff w:val="space"/>
      <w:lvlText w:val="%1."/>
      <w:lvlJc w:val="left"/>
      <w:pPr>
        <w:ind w:left="1080" w:hanging="360"/>
      </w:pPr>
      <w:rPr>
        <w:rFonts w:hint="default"/>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28" w15:restartNumberingAfterBreak="0">
    <w:nsid w:val="72B305D8"/>
    <w:multiLevelType w:val="multilevel"/>
    <w:tmpl w:val="B940784A"/>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cs="Wingdings" w:hint="default"/>
      </w:rPr>
    </w:lvl>
    <w:lvl w:ilvl="3">
      <w:start w:val="1"/>
      <w:numFmt w:val="bullet"/>
      <w:suff w:val="space"/>
      <w:lvlText w:val=""/>
      <w:lvlJc w:val="left"/>
      <w:pPr>
        <w:ind w:left="3600" w:hanging="360"/>
      </w:pPr>
      <w:rPr>
        <w:rFonts w:ascii="Symbol" w:hAnsi="Symbol" w:cs="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cs="Wingdings" w:hint="default"/>
      </w:rPr>
    </w:lvl>
    <w:lvl w:ilvl="6">
      <w:start w:val="1"/>
      <w:numFmt w:val="bullet"/>
      <w:suff w:val="space"/>
      <w:lvlText w:val=""/>
      <w:lvlJc w:val="left"/>
      <w:pPr>
        <w:ind w:left="5760" w:hanging="360"/>
      </w:pPr>
      <w:rPr>
        <w:rFonts w:ascii="Symbol" w:hAnsi="Symbol" w:cs="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cs="Wingdings" w:hint="default"/>
      </w:rPr>
    </w:lvl>
  </w:abstractNum>
  <w:abstractNum w:abstractNumId="29" w15:restartNumberingAfterBreak="0">
    <w:nsid w:val="7450040C"/>
    <w:multiLevelType w:val="multilevel"/>
    <w:tmpl w:val="E16A581C"/>
    <w:lvl w:ilvl="0">
      <w:start w:val="1"/>
      <w:numFmt w:val="upperLetter"/>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0" w15:restartNumberingAfterBreak="0">
    <w:nsid w:val="758B1E46"/>
    <w:multiLevelType w:val="multilevel"/>
    <w:tmpl w:val="23A6064E"/>
    <w:lvl w:ilvl="0">
      <w:start w:val="1"/>
      <w:numFmt w:val="upperLetter"/>
      <w:suff w:val="space"/>
      <w:lvlText w:val="%1."/>
      <w:lvlJc w:val="left"/>
      <w:pPr>
        <w:ind w:left="1440" w:hanging="360"/>
      </w:pPr>
      <w:rPr>
        <w:rFonts w:hint="default"/>
        <w:color w:val="auto"/>
      </w:rPr>
    </w:lvl>
    <w:lvl w:ilvl="1">
      <w:start w:val="1"/>
      <w:numFmt w:val="lowerLetter"/>
      <w:suff w:val="space"/>
      <w:lvlText w:val="%2."/>
      <w:lvlJc w:val="left"/>
      <w:pPr>
        <w:ind w:left="2160" w:hanging="360"/>
      </w:pPr>
    </w:lvl>
    <w:lvl w:ilvl="2">
      <w:start w:val="1"/>
      <w:numFmt w:val="lowerRoman"/>
      <w:suff w:val="space"/>
      <w:lvlText w:val="%3."/>
      <w:lvlJc w:val="right"/>
      <w:pPr>
        <w:ind w:left="2880" w:hanging="180"/>
      </w:pPr>
    </w:lvl>
    <w:lvl w:ilvl="3">
      <w:start w:val="1"/>
      <w:numFmt w:val="decimal"/>
      <w:suff w:val="space"/>
      <w:lvlText w:val="%4."/>
      <w:lvlJc w:val="left"/>
      <w:pPr>
        <w:ind w:left="3600" w:hanging="360"/>
      </w:pPr>
    </w:lvl>
    <w:lvl w:ilvl="4">
      <w:start w:val="1"/>
      <w:numFmt w:val="lowerLetter"/>
      <w:suff w:val="space"/>
      <w:lvlText w:val="%5."/>
      <w:lvlJc w:val="left"/>
      <w:pPr>
        <w:ind w:left="4320" w:hanging="360"/>
      </w:pPr>
    </w:lvl>
    <w:lvl w:ilvl="5">
      <w:start w:val="1"/>
      <w:numFmt w:val="lowerRoman"/>
      <w:suff w:val="space"/>
      <w:lvlText w:val="%6."/>
      <w:lvlJc w:val="right"/>
      <w:pPr>
        <w:ind w:left="5040" w:hanging="180"/>
      </w:pPr>
    </w:lvl>
    <w:lvl w:ilvl="6">
      <w:start w:val="1"/>
      <w:numFmt w:val="decimal"/>
      <w:suff w:val="space"/>
      <w:lvlText w:val="%7."/>
      <w:lvlJc w:val="left"/>
      <w:pPr>
        <w:ind w:left="5760" w:hanging="360"/>
      </w:pPr>
    </w:lvl>
    <w:lvl w:ilvl="7">
      <w:start w:val="1"/>
      <w:numFmt w:val="lowerLetter"/>
      <w:suff w:val="space"/>
      <w:lvlText w:val="%8."/>
      <w:lvlJc w:val="left"/>
      <w:pPr>
        <w:ind w:left="6480" w:hanging="360"/>
      </w:pPr>
    </w:lvl>
    <w:lvl w:ilvl="8">
      <w:start w:val="1"/>
      <w:numFmt w:val="lowerRoman"/>
      <w:suff w:val="space"/>
      <w:lvlText w:val="%9."/>
      <w:lvlJc w:val="right"/>
      <w:pPr>
        <w:ind w:left="7200" w:hanging="180"/>
      </w:pPr>
    </w:lvl>
  </w:abstractNum>
  <w:abstractNum w:abstractNumId="31" w15:restartNumberingAfterBreak="0">
    <w:nsid w:val="7A143253"/>
    <w:multiLevelType w:val="multilevel"/>
    <w:tmpl w:val="8908A1E8"/>
    <w:lvl w:ilvl="0">
      <w:start w:val="1"/>
      <w:numFmt w:val="bullet"/>
      <w:suff w:val="space"/>
      <w:lvlText w:val="-"/>
      <w:lvlJc w:val="left"/>
      <w:pPr>
        <w:ind w:left="720" w:hanging="360"/>
      </w:pPr>
      <w:rPr>
        <w:rFonts w:ascii="Calibri" w:eastAsia="Times New Roman" w:hAnsi="Calibri"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32" w15:restartNumberingAfterBreak="0">
    <w:nsid w:val="7DC55553"/>
    <w:multiLevelType w:val="multilevel"/>
    <w:tmpl w:val="5590D442"/>
    <w:lvl w:ilvl="0">
      <w:start w:val="1"/>
      <w:numFmt w:val="bullet"/>
      <w:suff w:val="space"/>
      <w:lvlText w:val=""/>
      <w:lvlJc w:val="left"/>
      <w:pPr>
        <w:ind w:left="720" w:hanging="360"/>
      </w:pPr>
      <w:rPr>
        <w:rFonts w:ascii="Symbol" w:hAnsi="Symbol" w:cs="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33" w15:restartNumberingAfterBreak="0">
    <w:nsid w:val="7E736328"/>
    <w:multiLevelType w:val="multilevel"/>
    <w:tmpl w:val="A1F8351A"/>
    <w:lvl w:ilvl="0">
      <w:start w:val="1"/>
      <w:numFmt w:val="bullet"/>
      <w:suff w:val="space"/>
      <w:lvlText w:val=""/>
      <w:lvlJc w:val="left"/>
      <w:pPr>
        <w:ind w:left="720" w:hanging="360"/>
      </w:pPr>
      <w:rPr>
        <w:rFonts w:ascii="Symbol" w:hAnsi="Symbol" w:cs="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num w:numId="1" w16cid:durableId="463084078">
    <w:abstractNumId w:val="21"/>
  </w:num>
  <w:num w:numId="2" w16cid:durableId="548149103">
    <w:abstractNumId w:val="20"/>
  </w:num>
  <w:num w:numId="3" w16cid:durableId="1428038537">
    <w:abstractNumId w:val="0"/>
  </w:num>
  <w:num w:numId="4" w16cid:durableId="1397313026">
    <w:abstractNumId w:val="33"/>
  </w:num>
  <w:num w:numId="5" w16cid:durableId="1750076930">
    <w:abstractNumId w:val="1"/>
  </w:num>
  <w:num w:numId="6" w16cid:durableId="983244093">
    <w:abstractNumId w:val="16"/>
  </w:num>
  <w:num w:numId="7" w16cid:durableId="1148783528">
    <w:abstractNumId w:val="32"/>
  </w:num>
  <w:num w:numId="8" w16cid:durableId="1672562214">
    <w:abstractNumId w:val="31"/>
  </w:num>
  <w:num w:numId="9" w16cid:durableId="493255532">
    <w:abstractNumId w:val="28"/>
  </w:num>
  <w:num w:numId="10" w16cid:durableId="883710635">
    <w:abstractNumId w:val="2"/>
  </w:num>
  <w:num w:numId="11" w16cid:durableId="1965038123">
    <w:abstractNumId w:val="30"/>
  </w:num>
  <w:num w:numId="12" w16cid:durableId="398555392">
    <w:abstractNumId w:val="6"/>
  </w:num>
  <w:num w:numId="13" w16cid:durableId="1260026878">
    <w:abstractNumId w:val="3"/>
  </w:num>
  <w:num w:numId="14" w16cid:durableId="42022459">
    <w:abstractNumId w:val="27"/>
  </w:num>
  <w:num w:numId="15" w16cid:durableId="2117360265">
    <w:abstractNumId w:val="12"/>
  </w:num>
  <w:num w:numId="16" w16cid:durableId="179661357">
    <w:abstractNumId w:val="29"/>
  </w:num>
  <w:num w:numId="17" w16cid:durableId="198592107">
    <w:abstractNumId w:val="5"/>
  </w:num>
  <w:num w:numId="18" w16cid:durableId="1426153181">
    <w:abstractNumId w:val="23"/>
  </w:num>
  <w:num w:numId="19" w16cid:durableId="1373380240">
    <w:abstractNumId w:val="7"/>
  </w:num>
  <w:num w:numId="20" w16cid:durableId="1024551753">
    <w:abstractNumId w:val="8"/>
  </w:num>
  <w:num w:numId="21" w16cid:durableId="1951039297">
    <w:abstractNumId w:val="4"/>
  </w:num>
  <w:num w:numId="22" w16cid:durableId="732503688">
    <w:abstractNumId w:val="10"/>
  </w:num>
  <w:num w:numId="23" w16cid:durableId="889612686">
    <w:abstractNumId w:val="13"/>
  </w:num>
  <w:num w:numId="24" w16cid:durableId="745492089">
    <w:abstractNumId w:val="24"/>
  </w:num>
  <w:num w:numId="25" w16cid:durableId="715541423">
    <w:abstractNumId w:val="25"/>
  </w:num>
  <w:num w:numId="26" w16cid:durableId="452945766">
    <w:abstractNumId w:val="19"/>
  </w:num>
  <w:num w:numId="27" w16cid:durableId="734669643">
    <w:abstractNumId w:val="18"/>
  </w:num>
  <w:num w:numId="28" w16cid:durableId="1959289253">
    <w:abstractNumId w:val="9"/>
  </w:num>
  <w:num w:numId="29" w16cid:durableId="148987151">
    <w:abstractNumId w:val="11"/>
  </w:num>
  <w:num w:numId="30" w16cid:durableId="147676144">
    <w:abstractNumId w:val="14"/>
  </w:num>
  <w:num w:numId="31" w16cid:durableId="1917322034">
    <w:abstractNumId w:val="22"/>
  </w:num>
  <w:num w:numId="32" w16cid:durableId="1314139049">
    <w:abstractNumId w:val="26"/>
  </w:num>
  <w:num w:numId="33" w16cid:durableId="1567256704">
    <w:abstractNumId w:val="17"/>
  </w:num>
  <w:num w:numId="34" w16cid:durableId="18478632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435"/>
    <w:rsid w:val="002D5435"/>
    <w:rsid w:val="003C6818"/>
    <w:rsid w:val="00A2469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BFF03"/>
  <w15:docId w15:val="{051303E7-30FF-4E16-89A4-CC56D27F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0"/>
      <w:szCs w:val="20"/>
      <w:lang w:eastAsia="en-CA"/>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link w:val="Heading3Char"/>
    <w:uiPriority w:val="99"/>
    <w:qFormat/>
    <w:pPr>
      <w:widowControl/>
      <w:spacing w:before="100" w:beforeAutospacing="1" w:after="100" w:afterAutospacing="1"/>
      <w:outlineLvl w:val="2"/>
    </w:pPr>
    <w:rPr>
      <w:b/>
      <w:bCs/>
      <w:sz w:val="27"/>
      <w:szCs w:val="27"/>
      <w:lang w:eastAsia="en-US"/>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sz w:val="20"/>
      <w:szCs w:val="20"/>
      <w:lang w:val="en-C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sz w:val="20"/>
      <w:szCs w:val="20"/>
      <w:lang w:val="en-C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en-C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sz w:val="20"/>
      <w:szCs w:val="20"/>
      <w:lang w:val="en-C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sz w:val="20"/>
      <w:szCs w:val="20"/>
      <w:lang w:val="en-C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sz w:val="20"/>
      <w:szCs w:val="20"/>
      <w:lang w:val="en-C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sz w:val="20"/>
      <w:szCs w:val="20"/>
      <w:lang w:val="en-C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sz w:val="20"/>
      <w:szCs w:val="20"/>
      <w:lang w:val="en-C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character" w:customStyle="1" w:styleId="Heading3Char">
    <w:name w:val="Heading 3 Char"/>
    <w:basedOn w:val="DefaultParagraphFont"/>
    <w:link w:val="Heading3"/>
    <w:uiPriority w:val="99"/>
    <w:rPr>
      <w:b/>
      <w:bCs/>
      <w:sz w:val="27"/>
      <w:szCs w:val="27"/>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sz w:val="0"/>
      <w:szCs w:val="0"/>
      <w:lang w:eastAsia="en-CA"/>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lang w:eastAsia="en-C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lang w:eastAsia="en-CA"/>
    </w:rPr>
  </w:style>
  <w:style w:type="character" w:styleId="PageNumber">
    <w:name w:val="page number"/>
    <w:basedOn w:val="DefaultParagraphFont"/>
    <w:uiPriority w:val="99"/>
  </w:style>
  <w:style w:type="character" w:styleId="FollowedHyperlink">
    <w:name w:val="FollowedHyperlink"/>
    <w:basedOn w:val="DefaultParagraphFont"/>
    <w:uiPriority w:val="99"/>
    <w:rPr>
      <w:color w:val="800080"/>
      <w:u w:val="single"/>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rPr>
      <w:sz w:val="20"/>
      <w:szCs w:val="20"/>
      <w:lang w:eastAsia="en-CA"/>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sz w:val="20"/>
      <w:szCs w:val="20"/>
      <w:lang w:eastAsia="en-CA"/>
    </w:rPr>
  </w:style>
  <w:style w:type="paragraph" w:styleId="FootnoteText">
    <w:name w:val="footnote text"/>
    <w:basedOn w:val="Normal"/>
    <w:link w:val="FootnoteTextChar"/>
    <w:uiPriority w:val="99"/>
    <w:semiHidden/>
    <w:rPr>
      <w:sz w:val="24"/>
      <w:szCs w:val="24"/>
    </w:rPr>
  </w:style>
  <w:style w:type="character" w:customStyle="1" w:styleId="FootnoteTextChar">
    <w:name w:val="Footnote Text Char"/>
    <w:basedOn w:val="DefaultParagraphFont"/>
    <w:link w:val="FootnoteText"/>
    <w:uiPriority w:val="99"/>
    <w:rPr>
      <w:sz w:val="24"/>
      <w:szCs w:val="24"/>
      <w:lang w:eastAsia="en-CA"/>
    </w:rPr>
  </w:style>
  <w:style w:type="character" w:styleId="FootnoteReference">
    <w:name w:val="footnote reference"/>
    <w:basedOn w:val="DefaultParagraphFont"/>
    <w:uiPriority w:val="99"/>
    <w:semiHidden/>
    <w:rPr>
      <w:vertAlign w:val="superscript"/>
    </w:rPr>
  </w:style>
  <w:style w:type="paragraph" w:styleId="NoSpacing">
    <w:name w:val="No Spacing"/>
    <w:uiPriority w:val="99"/>
    <w:qFormat/>
    <w:rPr>
      <w:rFonts w:ascii="Cambria" w:hAnsi="Cambria" w:cs="Cambria"/>
    </w:rPr>
  </w:style>
  <w:style w:type="paragraph" w:customStyle="1" w:styleId="Default">
    <w:name w:val="Default"/>
    <w:uiPriority w:val="99"/>
    <w:rPr>
      <w:rFonts w:ascii="Verdana" w:hAnsi="Verdana" w:cs="Verdana"/>
      <w:color w:val="000000"/>
      <w:sz w:val="24"/>
      <w:szCs w:val="24"/>
      <w:lang w:val="fr-CA" w:eastAsia="fr-CA"/>
    </w:rPr>
  </w:style>
  <w:style w:type="paragraph" w:styleId="ListParagraph">
    <w:name w:val="List Paragraph"/>
    <w:basedOn w:val="Normal"/>
    <w:uiPriority w:val="99"/>
    <w:qFormat/>
    <w:pPr>
      <w:widowControl/>
      <w:spacing w:after="200" w:line="276" w:lineRule="auto"/>
      <w:ind w:left="720"/>
      <w:contextualSpacing/>
    </w:pPr>
    <w:rPr>
      <w:rFonts w:ascii="Cambria" w:hAnsi="Cambria" w:cs="Cambria"/>
      <w:sz w:val="22"/>
      <w:szCs w:val="22"/>
      <w:lang w:val="en-CA" w:eastAsia="en-US"/>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ubis.org/" TargetMode="External"/><Relationship Id="rId21" Type="http://schemas.openxmlformats.org/officeDocument/2006/relationships/hyperlink" Target="mailto:goabroad@uwo.ca" TargetMode="External"/><Relationship Id="rId34" Type="http://schemas.openxmlformats.org/officeDocument/2006/relationships/hyperlink" Target="https://uwo-horizons.symplicity.com/index.php?s=programs&amp;mode=form&amp;id=9a9cfb72e68582a80aeb24ea05b21d39" TargetMode="External"/><Relationship Id="rId42" Type="http://schemas.openxmlformats.org/officeDocument/2006/relationships/hyperlink" Target="https://exchangeprogram.acadiau.ca/freiburg.html" TargetMode="External"/><Relationship Id="rId47" Type="http://schemas.openxmlformats.org/officeDocument/2006/relationships/image" Target="media/image8.png"/><Relationship Id="rId50" Type="http://schemas.openxmlformats.org/officeDocument/2006/relationships/image" Target="media/image90.jpg"/><Relationship Id="rId55" Type="http://schemas.openxmlformats.org/officeDocument/2006/relationships/hyperlink" Target="https://www.ovgu.de/unimagdeburg/en/International/Incoming+_+Ways+to+the+University/International+Students/Exchange+Programmes-p-107076.html" TargetMode="External"/><Relationship Id="rId63" Type="http://schemas.openxmlformats.org/officeDocument/2006/relationships/hyperlink" Target="http://www.uwo.ca/international/learning/go_abroad/study/exchange/" TargetMode="External"/><Relationship Id="rId68" Type="http://schemas.openxmlformats.org/officeDocument/2006/relationships/header" Target="header1.xml"/><Relationship Id="rId7" Type="http://schemas.openxmlformats.org/officeDocument/2006/relationships/hyperlink" Target="http://www.registrar.uwo.ca/course_enrollment/letter_of_permission.html" TargetMode="External"/><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smu.ca/international/cssg/welcome.html" TargetMode="External"/><Relationship Id="rId11" Type="http://schemas.openxmlformats.org/officeDocument/2006/relationships/hyperlink" Target="mailto:cristina.caracchini@uwo.ca" TargetMode="External"/><Relationship Id="rId24" Type="http://schemas.openxmlformats.org/officeDocument/2006/relationships/image" Target="media/image20.jpg"/><Relationship Id="rId32" Type="http://schemas.openxmlformats.org/officeDocument/2006/relationships/image" Target="media/image5.jpg"/><Relationship Id="rId37" Type="http://schemas.openxmlformats.org/officeDocument/2006/relationships/image" Target="media/image6.jpg"/><Relationship Id="rId40" Type="http://schemas.openxmlformats.org/officeDocument/2006/relationships/hyperlink" Target="mailto:mainoffice@goethetor.org" TargetMode="External"/><Relationship Id="rId45" Type="http://schemas.openxmlformats.org/officeDocument/2006/relationships/hyperlink" Target="https://www.fu-berlin.de/en/sites/fubest/index.html" TargetMode="External"/><Relationship Id="rId53" Type="http://schemas.openxmlformats.org/officeDocument/2006/relationships/hyperlink" Target="http://obw.ouinternational.ca/" TargetMode="External"/><Relationship Id="rId58" Type="http://schemas.openxmlformats.org/officeDocument/2006/relationships/hyperlink" Target="mailto:goabroad@uwo.ca" TargetMode="External"/><Relationship Id="rId66" Type="http://schemas.openxmlformats.org/officeDocument/2006/relationships/image" Target="media/image120.jpg"/><Relationship Id="rId5" Type="http://schemas.openxmlformats.org/officeDocument/2006/relationships/footnotes" Target="footnotes.xml"/><Relationship Id="rId61" Type="http://schemas.openxmlformats.org/officeDocument/2006/relationships/hyperlink" Target="https://www.ebs.edu/en/scholarships-financing" TargetMode="External"/><Relationship Id="rId19" Type="http://schemas.openxmlformats.org/officeDocument/2006/relationships/image" Target="media/image13.jpg"/><Relationship Id="rId14" Type="http://schemas.openxmlformats.org/officeDocument/2006/relationships/image" Target="media/image1.jpg"/><Relationship Id="rId22" Type="http://schemas.openxmlformats.org/officeDocument/2006/relationships/hyperlink" Target="http://shs.univie.ac.at/" TargetMode="External"/><Relationship Id="rId27" Type="http://schemas.openxmlformats.org/officeDocument/2006/relationships/image" Target="media/image3.jpg"/><Relationship Id="rId30" Type="http://schemas.openxmlformats.org/officeDocument/2006/relationships/image" Target="media/image4.jpg"/><Relationship Id="rId35" Type="http://schemas.openxmlformats.org/officeDocument/2006/relationships/hyperlink" Target="mailto:goabroad@uwo.ca" TargetMode="External"/><Relationship Id="rId43" Type="http://schemas.openxmlformats.org/officeDocument/2006/relationships/image" Target="media/image7.png"/><Relationship Id="rId48" Type="http://schemas.openxmlformats.org/officeDocument/2006/relationships/image" Target="media/image80.png"/><Relationship Id="rId56" Type="http://schemas.openxmlformats.org/officeDocument/2006/relationships/image" Target="media/image10.jpg"/><Relationship Id="rId64" Type="http://schemas.openxmlformats.org/officeDocument/2006/relationships/hyperlink" Target="https://www.dshs-koeln.de/english/" TargetMode="External"/><Relationship Id="rId69" Type="http://schemas.openxmlformats.org/officeDocument/2006/relationships/header" Target="header2.xml"/><Relationship Id="rId8" Type="http://schemas.openxmlformats.org/officeDocument/2006/relationships/hyperlink" Target="mailto:cristina.caracchini@uwo.ca" TargetMode="External"/><Relationship Id="rId51" Type="http://schemas.openxmlformats.org/officeDocument/2006/relationships/hyperlink" Target="http://www.uwo.ca/international/learning/go_abroad/funding.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ristina.caracchini@uwo.ca" TargetMode="External"/><Relationship Id="rId25" Type="http://schemas.openxmlformats.org/officeDocument/2006/relationships/hyperlink" Target="mailto:sommerhochschule@univie.ac.at" TargetMode="External"/><Relationship Id="rId33" Type="http://schemas.openxmlformats.org/officeDocument/2006/relationships/image" Target="media/image50.jpg"/><Relationship Id="rId38" Type="http://schemas.openxmlformats.org/officeDocument/2006/relationships/image" Target="media/image60.jpg"/><Relationship Id="rId46" Type="http://schemas.openxmlformats.org/officeDocument/2006/relationships/hyperlink" Target="mailto:fubest@fu-berlin.de" TargetMode="External"/><Relationship Id="rId59" Type="http://schemas.openxmlformats.org/officeDocument/2006/relationships/image" Target="media/image11.jpg"/><Relationship Id="rId67" Type="http://schemas.openxmlformats.org/officeDocument/2006/relationships/hyperlink" Target="mailto:goabroad@uwo.ca" TargetMode="External"/><Relationship Id="rId20" Type="http://schemas.openxmlformats.org/officeDocument/2006/relationships/hyperlink" Target="https://uwo-horizons.symplicity.com/index.php?s=programs&amp;mode=form&amp;id=9a9cfb72e68582a80aeb24ea05b21d39" TargetMode="External"/><Relationship Id="rId41" Type="http://schemas.openxmlformats.org/officeDocument/2006/relationships/hyperlink" Target="https://www.daad.org/" TargetMode="External"/><Relationship Id="rId54" Type="http://schemas.openxmlformats.org/officeDocument/2006/relationships/hyperlink" Target="http://www.uwo.ca/international/learning/go_abroad/study/exchange/index.html" TargetMode="External"/><Relationship Id="rId62" Type="http://schemas.openxmlformats.org/officeDocument/2006/relationships/hyperlink" Target="mailto:goabroad@uwo.ca"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g"/><Relationship Id="rId28" Type="http://schemas.openxmlformats.org/officeDocument/2006/relationships/image" Target="media/image30.jpg"/><Relationship Id="rId36" Type="http://schemas.openxmlformats.org/officeDocument/2006/relationships/hyperlink" Target="https://www.uni-stuttgart.de/en/study/international/short-term/summer-university/" TargetMode="External"/><Relationship Id="rId49" Type="http://schemas.openxmlformats.org/officeDocument/2006/relationships/image" Target="media/image9.jpg"/><Relationship Id="rId57" Type="http://schemas.openxmlformats.org/officeDocument/2006/relationships/image" Target="media/image100.jpg"/><Relationship Id="rId10" Type="http://schemas.openxmlformats.org/officeDocument/2006/relationships/hyperlink" Target="http://www.registrar.uwo.ca/course_enrollment/letter_of_permission.html" TargetMode="External"/><Relationship Id="rId31" Type="http://schemas.openxmlformats.org/officeDocument/2006/relationships/image" Target="media/image40.jpg"/><Relationship Id="rId44" Type="http://schemas.openxmlformats.org/officeDocument/2006/relationships/image" Target="media/image70.png"/><Relationship Id="rId52" Type="http://schemas.openxmlformats.org/officeDocument/2006/relationships/hyperlink" Target="mailto:goabroad@uwo.ca" TargetMode="External"/><Relationship Id="rId60" Type="http://schemas.openxmlformats.org/officeDocument/2006/relationships/image" Target="media/image110.jpg"/><Relationship Id="rId65"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www.uwo.ca/international/learning/go_abroad/funding.html" TargetMode="External"/><Relationship Id="rId13" Type="http://schemas.openxmlformats.org/officeDocument/2006/relationships/hyperlink" Target="https://www.uni-konstanz.de/en/international-office/study-in-konstanz/academic-offer-for-international-students/ibh-summer-school/" TargetMode="External"/><Relationship Id="rId39" Type="http://schemas.openxmlformats.org/officeDocument/2006/relationships/hyperlink" Target="https://www.goethe.de/ins/ca/en/sta/tor.html?wt_sc=toron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2014</Words>
  <Characters>11486</Characters>
  <Application>Microsoft Office Word</Application>
  <DocSecurity>0</DocSecurity>
  <Lines>95</Lines>
  <Paragraphs>26</Paragraphs>
  <ScaleCrop>false</ScaleCrop>
  <Company>University of Western Ontario</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Deutschland-Programme</dc:title>
  <dc:creator>David</dc:creator>
  <cp:lastModifiedBy>Erika Gu</cp:lastModifiedBy>
  <cp:revision>10</cp:revision>
  <dcterms:created xsi:type="dcterms:W3CDTF">2023-10-25T17:30:00Z</dcterms:created>
  <dcterms:modified xsi:type="dcterms:W3CDTF">2023-10-31T13:14:00Z</dcterms:modified>
</cp:coreProperties>
</file>